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82014" w14:textId="77777777" w:rsidR="000069E9" w:rsidRPr="00BF0259" w:rsidRDefault="000069E9" w:rsidP="000069E9">
      <w:pPr>
        <w:widowControl w:val="0"/>
        <w:shd w:val="clear" w:color="auto" w:fill="FFFFFF"/>
        <w:tabs>
          <w:tab w:val="left" w:pos="1134"/>
        </w:tabs>
        <w:autoSpaceDE w:val="0"/>
        <w:autoSpaceDN w:val="0"/>
        <w:adjustRightInd w:val="0"/>
        <w:jc w:val="center"/>
        <w:rPr>
          <w:b/>
          <w:bCs/>
          <w:sz w:val="28"/>
          <w:szCs w:val="28"/>
        </w:rPr>
      </w:pPr>
      <w:bookmarkStart w:id="0" w:name="_Hlk133948849"/>
      <w:bookmarkStart w:id="1" w:name="_Hlk133843645"/>
      <w:r w:rsidRPr="00BF0259">
        <w:rPr>
          <w:b/>
          <w:bCs/>
          <w:sz w:val="28"/>
          <w:szCs w:val="28"/>
        </w:rPr>
        <w:t>Министерство здравоохранения Ставропольского края</w:t>
      </w:r>
    </w:p>
    <w:p w14:paraId="68434ED8" w14:textId="77777777" w:rsidR="000069E9" w:rsidRPr="00BF0259" w:rsidRDefault="000069E9" w:rsidP="000069E9">
      <w:pPr>
        <w:widowControl w:val="0"/>
        <w:shd w:val="clear" w:color="auto" w:fill="FFFFFF"/>
        <w:tabs>
          <w:tab w:val="left" w:pos="1134"/>
        </w:tabs>
        <w:autoSpaceDE w:val="0"/>
        <w:autoSpaceDN w:val="0"/>
        <w:adjustRightInd w:val="0"/>
        <w:jc w:val="center"/>
        <w:rPr>
          <w:b/>
          <w:bCs/>
          <w:sz w:val="28"/>
          <w:szCs w:val="28"/>
        </w:rPr>
      </w:pPr>
      <w:r w:rsidRPr="00BF0259">
        <w:rPr>
          <w:b/>
          <w:bCs/>
          <w:sz w:val="28"/>
          <w:szCs w:val="28"/>
        </w:rPr>
        <w:t>ГБПОУ СК «Ставропольский базовый медицинский колледж»</w:t>
      </w:r>
    </w:p>
    <w:p w14:paraId="79349B6B" w14:textId="77777777" w:rsidR="000069E9" w:rsidRPr="00BF0259" w:rsidRDefault="000069E9" w:rsidP="000069E9">
      <w:pPr>
        <w:widowControl w:val="0"/>
        <w:shd w:val="clear" w:color="auto" w:fill="FFFFFF"/>
        <w:tabs>
          <w:tab w:val="left" w:pos="1134"/>
        </w:tabs>
        <w:autoSpaceDE w:val="0"/>
        <w:autoSpaceDN w:val="0"/>
        <w:adjustRightInd w:val="0"/>
        <w:jc w:val="center"/>
        <w:rPr>
          <w:b/>
          <w:bCs/>
          <w:sz w:val="28"/>
          <w:szCs w:val="28"/>
        </w:rPr>
      </w:pPr>
    </w:p>
    <w:p w14:paraId="723B47BC" w14:textId="77777777" w:rsidR="000069E9" w:rsidRPr="00BF0259" w:rsidRDefault="000069E9" w:rsidP="000069E9">
      <w:pPr>
        <w:widowControl w:val="0"/>
        <w:shd w:val="clear" w:color="auto" w:fill="FFFFFF"/>
        <w:tabs>
          <w:tab w:val="left" w:pos="1134"/>
        </w:tabs>
        <w:autoSpaceDE w:val="0"/>
        <w:autoSpaceDN w:val="0"/>
        <w:adjustRightInd w:val="0"/>
        <w:jc w:val="center"/>
        <w:rPr>
          <w:bCs/>
          <w:sz w:val="28"/>
          <w:szCs w:val="28"/>
        </w:rPr>
      </w:pPr>
    </w:p>
    <w:p w14:paraId="673BFED7" w14:textId="77777777" w:rsidR="000069E9" w:rsidRPr="00BF0259" w:rsidRDefault="000069E9" w:rsidP="000069E9">
      <w:pPr>
        <w:widowControl w:val="0"/>
        <w:shd w:val="clear" w:color="auto" w:fill="FFFFFF"/>
        <w:tabs>
          <w:tab w:val="left" w:pos="1134"/>
        </w:tabs>
        <w:autoSpaceDE w:val="0"/>
        <w:autoSpaceDN w:val="0"/>
        <w:adjustRightInd w:val="0"/>
        <w:jc w:val="center"/>
        <w:rPr>
          <w:bCs/>
          <w:sz w:val="28"/>
          <w:szCs w:val="28"/>
        </w:rPr>
      </w:pPr>
    </w:p>
    <w:p w14:paraId="03AC6E94" w14:textId="77777777" w:rsidR="000069E9" w:rsidRPr="00BF0259" w:rsidRDefault="000069E9" w:rsidP="000069E9">
      <w:pPr>
        <w:rPr>
          <w:bCs/>
          <w:sz w:val="28"/>
          <w:szCs w:val="28"/>
        </w:rPr>
      </w:pPr>
      <w:r>
        <w:rPr>
          <w:bCs/>
          <w:noProof/>
          <w:sz w:val="28"/>
          <w:szCs w:val="28"/>
        </w:rPr>
        <mc:AlternateContent>
          <mc:Choice Requires="wps">
            <w:drawing>
              <wp:anchor distT="0" distB="0" distL="114300" distR="114300" simplePos="0" relativeHeight="251660800" behindDoc="0" locked="0" layoutInCell="1" allowOverlap="1" wp14:anchorId="5DAE47D9" wp14:editId="02072B8C">
                <wp:simplePos x="0" y="0"/>
                <wp:positionH relativeFrom="column">
                  <wp:posOffset>3158490</wp:posOffset>
                </wp:positionH>
                <wp:positionV relativeFrom="paragraph">
                  <wp:posOffset>20320</wp:posOffset>
                </wp:positionV>
                <wp:extent cx="2762250" cy="1390650"/>
                <wp:effectExtent l="0" t="0" r="0" b="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390650"/>
                        </a:xfrm>
                        <a:prstGeom prst="rect">
                          <a:avLst/>
                        </a:prstGeom>
                        <a:solidFill>
                          <a:srgbClr val="FFFFFF"/>
                        </a:solidFill>
                        <a:ln w="9525">
                          <a:noFill/>
                          <a:miter lim="800000"/>
                          <a:headEnd/>
                          <a:tailEnd/>
                        </a:ln>
                      </wps:spPr>
                      <wps:txbx>
                        <w:txbxContent>
                          <w:p w14:paraId="78FC5EE9" w14:textId="77777777" w:rsidR="00C92E4D" w:rsidRPr="00EE5F1D" w:rsidRDefault="00C92E4D" w:rsidP="000069E9">
                            <w:pPr>
                              <w:rPr>
                                <w:sz w:val="28"/>
                                <w:szCs w:val="28"/>
                              </w:rPr>
                            </w:pPr>
                            <w:r w:rsidRPr="00EE5F1D">
                              <w:rPr>
                                <w:sz w:val="28"/>
                                <w:szCs w:val="28"/>
                              </w:rPr>
                              <w:t>УТВЕРЖДАЮ:</w:t>
                            </w:r>
                          </w:p>
                          <w:p w14:paraId="04D20550" w14:textId="77777777" w:rsidR="00C92E4D" w:rsidRPr="00EE5F1D" w:rsidRDefault="00C92E4D" w:rsidP="000069E9">
                            <w:pPr>
                              <w:rPr>
                                <w:sz w:val="28"/>
                                <w:szCs w:val="28"/>
                              </w:rPr>
                            </w:pPr>
                            <w:r w:rsidRPr="00EE5F1D">
                              <w:rPr>
                                <w:sz w:val="28"/>
                                <w:szCs w:val="28"/>
                              </w:rPr>
                              <w:t xml:space="preserve">Зав. отделом практического обучения </w:t>
                            </w:r>
                          </w:p>
                          <w:p w14:paraId="08227A80" w14:textId="09FF9710" w:rsidR="00C92E4D" w:rsidRPr="00E141C7" w:rsidRDefault="00C92E4D" w:rsidP="000069E9">
                            <w:pPr>
                              <w:rPr>
                                <w:sz w:val="28"/>
                                <w:szCs w:val="28"/>
                              </w:rPr>
                            </w:pPr>
                            <w:r>
                              <w:rPr>
                                <w:sz w:val="28"/>
                                <w:szCs w:val="28"/>
                              </w:rPr>
                              <w:t xml:space="preserve">___________ </w:t>
                            </w:r>
                            <w:r w:rsidRPr="00E141C7">
                              <w:rPr>
                                <w:sz w:val="28"/>
                                <w:szCs w:val="28"/>
                              </w:rPr>
                              <w:t>О.И.</w:t>
                            </w:r>
                            <w:r>
                              <w:rPr>
                                <w:sz w:val="28"/>
                                <w:szCs w:val="28"/>
                              </w:rPr>
                              <w:t xml:space="preserve"> </w:t>
                            </w:r>
                            <w:r w:rsidRPr="00E141C7">
                              <w:rPr>
                                <w:sz w:val="28"/>
                                <w:szCs w:val="28"/>
                              </w:rPr>
                              <w:t>Сахно</w:t>
                            </w:r>
                          </w:p>
                          <w:p w14:paraId="2DC228F6" w14:textId="6ACC7112" w:rsidR="00C92E4D" w:rsidRPr="00EE5F1D" w:rsidRDefault="00C92E4D" w:rsidP="000069E9">
                            <w:pPr>
                              <w:rPr>
                                <w:sz w:val="28"/>
                                <w:szCs w:val="28"/>
                              </w:rPr>
                            </w:pPr>
                            <w:r>
                              <w:rPr>
                                <w:sz w:val="28"/>
                                <w:szCs w:val="28"/>
                              </w:rPr>
                              <w:t>«</w:t>
                            </w:r>
                            <w:proofErr w:type="gramStart"/>
                            <w:r>
                              <w:rPr>
                                <w:sz w:val="28"/>
                                <w:szCs w:val="28"/>
                              </w:rPr>
                              <w:t>27»  июня</w:t>
                            </w:r>
                            <w:proofErr w:type="gramEnd"/>
                            <w:r>
                              <w:rPr>
                                <w:sz w:val="28"/>
                                <w:szCs w:val="28"/>
                              </w:rPr>
                              <w:t xml:space="preserve"> </w:t>
                            </w:r>
                            <w:r w:rsidRPr="00EE5F1D">
                              <w:rPr>
                                <w:sz w:val="28"/>
                                <w:szCs w:val="28"/>
                              </w:rPr>
                              <w:t>20</w:t>
                            </w:r>
                            <w:r>
                              <w:rPr>
                                <w:sz w:val="28"/>
                                <w:szCs w:val="28"/>
                              </w:rPr>
                              <w:t>23</w:t>
                            </w:r>
                            <w:r w:rsidRPr="00EE5F1D">
                              <w:rPr>
                                <w:sz w:val="28"/>
                                <w:szCs w:val="28"/>
                              </w:rPr>
                              <w:t xml:space="preserve"> г.</w:t>
                            </w:r>
                          </w:p>
                          <w:p w14:paraId="0CAA4282" w14:textId="77777777" w:rsidR="00C92E4D" w:rsidRPr="001A023F" w:rsidRDefault="00C92E4D" w:rsidP="000069E9">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AE47D9" id="_x0000_t202" coordsize="21600,21600" o:spt="202" path="m,l,21600r21600,l21600,xe">
                <v:stroke joinstyle="miter"/>
                <v:path gradientshapeok="t" o:connecttype="rect"/>
              </v:shapetype>
              <v:shape id="Поле 307" o:spid="_x0000_s1026" type="#_x0000_t202" style="position:absolute;margin-left:248.7pt;margin-top:1.6pt;width:217.5pt;height:1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" stroked="f">
                <v:textbox>
                  <w:txbxContent>
                    <w:p w14:paraId="78FC5EE9" w14:textId="77777777" w:rsidR="00C92E4D" w:rsidRPr="00EE5F1D" w:rsidRDefault="00C92E4D" w:rsidP="000069E9">
                      <w:pPr>
                        <w:rPr>
                          <w:sz w:val="28"/>
                          <w:szCs w:val="28"/>
                        </w:rPr>
                      </w:pPr>
                      <w:r w:rsidRPr="00EE5F1D">
                        <w:rPr>
                          <w:sz w:val="28"/>
                          <w:szCs w:val="28"/>
                        </w:rPr>
                        <w:t>УТВЕРЖДАЮ:</w:t>
                      </w:r>
                    </w:p>
                    <w:p w14:paraId="04D20550" w14:textId="77777777" w:rsidR="00C92E4D" w:rsidRPr="00EE5F1D" w:rsidRDefault="00C92E4D" w:rsidP="000069E9">
                      <w:pPr>
                        <w:rPr>
                          <w:sz w:val="28"/>
                          <w:szCs w:val="28"/>
                        </w:rPr>
                      </w:pPr>
                      <w:r w:rsidRPr="00EE5F1D">
                        <w:rPr>
                          <w:sz w:val="28"/>
                          <w:szCs w:val="28"/>
                        </w:rPr>
                        <w:t xml:space="preserve">Зав. отделом практического обучения </w:t>
                      </w:r>
                    </w:p>
                    <w:p w14:paraId="08227A80" w14:textId="09FF9710" w:rsidR="00C92E4D" w:rsidRPr="00E141C7" w:rsidRDefault="00C92E4D" w:rsidP="000069E9">
                      <w:pPr>
                        <w:rPr>
                          <w:sz w:val="28"/>
                          <w:szCs w:val="28"/>
                        </w:rPr>
                      </w:pPr>
                      <w:r>
                        <w:rPr>
                          <w:sz w:val="28"/>
                          <w:szCs w:val="28"/>
                        </w:rPr>
                        <w:t xml:space="preserve">___________ </w:t>
                      </w:r>
                      <w:r w:rsidRPr="00E141C7">
                        <w:rPr>
                          <w:sz w:val="28"/>
                          <w:szCs w:val="28"/>
                        </w:rPr>
                        <w:t>О.И.</w:t>
                      </w:r>
                      <w:r>
                        <w:rPr>
                          <w:sz w:val="28"/>
                          <w:szCs w:val="28"/>
                        </w:rPr>
                        <w:t xml:space="preserve"> </w:t>
                      </w:r>
                      <w:r w:rsidRPr="00E141C7">
                        <w:rPr>
                          <w:sz w:val="28"/>
                          <w:szCs w:val="28"/>
                        </w:rPr>
                        <w:t>Сахно</w:t>
                      </w:r>
                    </w:p>
                    <w:p w14:paraId="2DC228F6" w14:textId="6ACC7112" w:rsidR="00C92E4D" w:rsidRPr="00EE5F1D" w:rsidRDefault="00C92E4D" w:rsidP="000069E9">
                      <w:pPr>
                        <w:rPr>
                          <w:sz w:val="28"/>
                          <w:szCs w:val="28"/>
                        </w:rPr>
                      </w:pPr>
                      <w:r>
                        <w:rPr>
                          <w:sz w:val="28"/>
                          <w:szCs w:val="28"/>
                        </w:rPr>
                        <w:t>«</w:t>
                      </w:r>
                      <w:proofErr w:type="gramStart"/>
                      <w:r>
                        <w:rPr>
                          <w:sz w:val="28"/>
                          <w:szCs w:val="28"/>
                        </w:rPr>
                        <w:t>27»  июня</w:t>
                      </w:r>
                      <w:proofErr w:type="gramEnd"/>
                      <w:r>
                        <w:rPr>
                          <w:sz w:val="28"/>
                          <w:szCs w:val="28"/>
                        </w:rPr>
                        <w:t xml:space="preserve"> </w:t>
                      </w:r>
                      <w:r w:rsidRPr="00EE5F1D">
                        <w:rPr>
                          <w:sz w:val="28"/>
                          <w:szCs w:val="28"/>
                        </w:rPr>
                        <w:t>20</w:t>
                      </w:r>
                      <w:r>
                        <w:rPr>
                          <w:sz w:val="28"/>
                          <w:szCs w:val="28"/>
                        </w:rPr>
                        <w:t>23</w:t>
                      </w:r>
                      <w:r w:rsidRPr="00EE5F1D">
                        <w:rPr>
                          <w:sz w:val="28"/>
                          <w:szCs w:val="28"/>
                        </w:rPr>
                        <w:t xml:space="preserve"> г.</w:t>
                      </w:r>
                    </w:p>
                    <w:p w14:paraId="0CAA4282" w14:textId="77777777" w:rsidR="00C92E4D" w:rsidRPr="001A023F" w:rsidRDefault="00C92E4D" w:rsidP="000069E9">
                      <w:pPr>
                        <w:rPr>
                          <w:sz w:val="28"/>
                          <w:szCs w:val="28"/>
                        </w:rPr>
                      </w:pPr>
                    </w:p>
                  </w:txbxContent>
                </v:textbox>
              </v:shape>
            </w:pict>
          </mc:Fallback>
        </mc:AlternateContent>
      </w:r>
      <w:r>
        <w:rPr>
          <w:bCs/>
          <w:noProof/>
          <w:sz w:val="28"/>
          <w:szCs w:val="28"/>
        </w:rPr>
        <mc:AlternateContent>
          <mc:Choice Requires="wps">
            <w:drawing>
              <wp:anchor distT="0" distB="0" distL="114300" distR="114300" simplePos="0" relativeHeight="251661824" behindDoc="0" locked="0" layoutInCell="1" allowOverlap="1" wp14:anchorId="681E59EC" wp14:editId="6F6C9830">
                <wp:simplePos x="0" y="0"/>
                <wp:positionH relativeFrom="column">
                  <wp:posOffset>-203835</wp:posOffset>
                </wp:positionH>
                <wp:positionV relativeFrom="paragraph">
                  <wp:posOffset>29845</wp:posOffset>
                </wp:positionV>
                <wp:extent cx="2857500" cy="1381125"/>
                <wp:effectExtent l="0" t="0" r="0"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81125"/>
                        </a:xfrm>
                        <a:prstGeom prst="rect">
                          <a:avLst/>
                        </a:prstGeom>
                        <a:solidFill>
                          <a:srgbClr val="FFFFFF"/>
                        </a:solidFill>
                        <a:ln w="9525">
                          <a:noFill/>
                          <a:miter lim="800000"/>
                          <a:headEnd/>
                          <a:tailEnd/>
                        </a:ln>
                      </wps:spPr>
                      <wps:txbx>
                        <w:txbxContent>
                          <w:p w14:paraId="1DCF81AE" w14:textId="77777777" w:rsidR="00C92E4D" w:rsidRPr="001A023F" w:rsidRDefault="00C92E4D" w:rsidP="000069E9">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E59EC" id="Поле 1" o:spid="_x0000_s1027" type="#_x0000_t202" style="position:absolute;margin-left:-16.05pt;margin-top:2.35pt;width:225pt;height:10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" stroked="f">
                <v:textbox>
                  <w:txbxContent>
                    <w:p w14:paraId="1DCF81AE" w14:textId="77777777" w:rsidR="00C92E4D" w:rsidRPr="001A023F" w:rsidRDefault="00C92E4D" w:rsidP="000069E9">
                      <w:pPr>
                        <w:rPr>
                          <w:sz w:val="28"/>
                          <w:szCs w:val="28"/>
                        </w:rPr>
                      </w:pPr>
                    </w:p>
                  </w:txbxContent>
                </v:textbox>
              </v:shape>
            </w:pict>
          </mc:Fallback>
        </mc:AlternateContent>
      </w:r>
      <w:r w:rsidRPr="00BF0259">
        <w:rPr>
          <w:bCs/>
          <w:sz w:val="28"/>
          <w:szCs w:val="28"/>
        </w:rPr>
        <w:tab/>
      </w:r>
      <w:r w:rsidRPr="00BF0259">
        <w:rPr>
          <w:bCs/>
          <w:sz w:val="28"/>
          <w:szCs w:val="28"/>
        </w:rPr>
        <w:tab/>
      </w:r>
      <w:r w:rsidRPr="00BF0259">
        <w:rPr>
          <w:bCs/>
          <w:sz w:val="28"/>
          <w:szCs w:val="28"/>
        </w:rPr>
        <w:tab/>
      </w:r>
      <w:r w:rsidRPr="00BF0259">
        <w:rPr>
          <w:bCs/>
          <w:sz w:val="28"/>
          <w:szCs w:val="28"/>
        </w:rPr>
        <w:tab/>
      </w:r>
      <w:r w:rsidRPr="00BF0259">
        <w:rPr>
          <w:bCs/>
          <w:sz w:val="28"/>
          <w:szCs w:val="28"/>
        </w:rPr>
        <w:tab/>
      </w:r>
      <w:r w:rsidRPr="00BF0259">
        <w:rPr>
          <w:bCs/>
          <w:sz w:val="28"/>
          <w:szCs w:val="28"/>
        </w:rPr>
        <w:tab/>
      </w:r>
    </w:p>
    <w:p w14:paraId="091AC988" w14:textId="77777777" w:rsidR="000069E9" w:rsidRPr="00BF0259" w:rsidRDefault="000069E9" w:rsidP="000069E9">
      <w:pPr>
        <w:rPr>
          <w:bCs/>
          <w:sz w:val="28"/>
          <w:szCs w:val="28"/>
        </w:rPr>
      </w:pPr>
    </w:p>
    <w:p w14:paraId="63B22EDC" w14:textId="77777777" w:rsidR="000069E9" w:rsidRPr="00BF0259" w:rsidRDefault="000069E9" w:rsidP="000069E9">
      <w:pPr>
        <w:rPr>
          <w:bCs/>
          <w:sz w:val="28"/>
          <w:szCs w:val="28"/>
        </w:rPr>
      </w:pPr>
    </w:p>
    <w:p w14:paraId="45BCA090" w14:textId="77777777" w:rsidR="000069E9" w:rsidRPr="00BF0259" w:rsidRDefault="000069E9" w:rsidP="000069E9">
      <w:pPr>
        <w:rPr>
          <w:bCs/>
          <w:sz w:val="28"/>
          <w:szCs w:val="28"/>
        </w:rPr>
      </w:pPr>
    </w:p>
    <w:p w14:paraId="70688AB4" w14:textId="77777777" w:rsidR="000069E9" w:rsidRPr="00BF0259" w:rsidRDefault="000069E9" w:rsidP="000069E9">
      <w:pPr>
        <w:rPr>
          <w:bCs/>
          <w:sz w:val="28"/>
          <w:szCs w:val="28"/>
        </w:rPr>
      </w:pPr>
    </w:p>
    <w:p w14:paraId="759E05C9" w14:textId="77777777" w:rsidR="000069E9" w:rsidRPr="00BF0259" w:rsidRDefault="000069E9" w:rsidP="000069E9">
      <w:pPr>
        <w:rPr>
          <w:bCs/>
          <w:sz w:val="28"/>
          <w:szCs w:val="28"/>
        </w:rPr>
      </w:pPr>
    </w:p>
    <w:p w14:paraId="4A50ED86" w14:textId="77777777" w:rsidR="000069E9" w:rsidRPr="00BF0259" w:rsidRDefault="000069E9" w:rsidP="000069E9">
      <w:pPr>
        <w:rPr>
          <w:bCs/>
          <w:sz w:val="28"/>
          <w:szCs w:val="28"/>
        </w:rPr>
      </w:pPr>
    </w:p>
    <w:p w14:paraId="1DB5111D" w14:textId="77777777" w:rsidR="000069E9" w:rsidRDefault="000069E9" w:rsidP="000069E9">
      <w:pPr>
        <w:rPr>
          <w:bCs/>
          <w:sz w:val="28"/>
          <w:szCs w:val="28"/>
        </w:rPr>
      </w:pPr>
    </w:p>
    <w:p w14:paraId="465E3A6F" w14:textId="77777777" w:rsidR="000069E9" w:rsidRDefault="000069E9" w:rsidP="000069E9">
      <w:pPr>
        <w:rPr>
          <w:bCs/>
          <w:sz w:val="28"/>
          <w:szCs w:val="28"/>
        </w:rPr>
      </w:pPr>
    </w:p>
    <w:p w14:paraId="27F4974E" w14:textId="77777777" w:rsidR="000069E9" w:rsidRDefault="000069E9" w:rsidP="000069E9">
      <w:pPr>
        <w:rPr>
          <w:bCs/>
          <w:sz w:val="28"/>
          <w:szCs w:val="28"/>
        </w:rPr>
      </w:pPr>
    </w:p>
    <w:p w14:paraId="6D5D6326" w14:textId="77777777" w:rsidR="000069E9" w:rsidRPr="00BF0259" w:rsidRDefault="000069E9" w:rsidP="000069E9">
      <w:pPr>
        <w:rPr>
          <w:bCs/>
          <w:sz w:val="28"/>
          <w:szCs w:val="28"/>
        </w:rPr>
      </w:pPr>
    </w:p>
    <w:p w14:paraId="32B1A483" w14:textId="77777777" w:rsidR="000069E9" w:rsidRPr="00BF0259" w:rsidRDefault="000069E9" w:rsidP="000069E9">
      <w:pPr>
        <w:widowControl w:val="0"/>
        <w:shd w:val="clear" w:color="auto" w:fill="FFFFFF"/>
        <w:tabs>
          <w:tab w:val="left" w:pos="1134"/>
        </w:tabs>
        <w:autoSpaceDE w:val="0"/>
        <w:autoSpaceDN w:val="0"/>
        <w:adjustRightInd w:val="0"/>
        <w:jc w:val="both"/>
        <w:rPr>
          <w:bCs/>
          <w:sz w:val="28"/>
          <w:szCs w:val="28"/>
        </w:rPr>
      </w:pPr>
    </w:p>
    <w:p w14:paraId="64010B3B" w14:textId="77777777" w:rsidR="000069E9" w:rsidRPr="00BF0259" w:rsidRDefault="000069E9" w:rsidP="000069E9">
      <w:pPr>
        <w:widowControl w:val="0"/>
        <w:shd w:val="clear" w:color="auto" w:fill="FFFFFF"/>
        <w:tabs>
          <w:tab w:val="left" w:pos="1134"/>
        </w:tabs>
        <w:autoSpaceDE w:val="0"/>
        <w:autoSpaceDN w:val="0"/>
        <w:adjustRightInd w:val="0"/>
        <w:jc w:val="center"/>
        <w:rPr>
          <w:bCs/>
          <w:sz w:val="28"/>
          <w:szCs w:val="28"/>
        </w:rPr>
      </w:pPr>
    </w:p>
    <w:p w14:paraId="1718C7E1" w14:textId="77777777" w:rsidR="000069E9" w:rsidRDefault="000069E9" w:rsidP="000069E9">
      <w:pPr>
        <w:jc w:val="center"/>
        <w:rPr>
          <w:b/>
          <w:sz w:val="28"/>
          <w:szCs w:val="28"/>
        </w:rPr>
      </w:pPr>
      <w:r w:rsidRPr="00BF0259">
        <w:rPr>
          <w:b/>
          <w:sz w:val="28"/>
          <w:szCs w:val="28"/>
        </w:rPr>
        <w:t>РА</w:t>
      </w:r>
      <w:r>
        <w:rPr>
          <w:b/>
          <w:sz w:val="28"/>
          <w:szCs w:val="28"/>
        </w:rPr>
        <w:t xml:space="preserve">БОЧАЯ ПРОГРАММА УЧЕБНОЙ </w:t>
      </w:r>
      <w:r w:rsidRPr="00BF0259">
        <w:rPr>
          <w:b/>
          <w:sz w:val="28"/>
          <w:szCs w:val="28"/>
        </w:rPr>
        <w:t xml:space="preserve"> ПРАКТИКИ</w:t>
      </w:r>
    </w:p>
    <w:p w14:paraId="2CB8B65E" w14:textId="77777777" w:rsidR="000069E9" w:rsidRDefault="000069E9" w:rsidP="000069E9">
      <w:pPr>
        <w:jc w:val="center"/>
        <w:rPr>
          <w:b/>
          <w:sz w:val="28"/>
          <w:szCs w:val="28"/>
        </w:rPr>
      </w:pPr>
      <w:r w:rsidRPr="000C7CF8">
        <w:rPr>
          <w:b/>
          <w:sz w:val="28"/>
          <w:szCs w:val="28"/>
        </w:rPr>
        <w:t>ПМ 02. Изготовление съёмных пластиночных, несъёмных</w:t>
      </w:r>
    </w:p>
    <w:p w14:paraId="4538ED65" w14:textId="77777777" w:rsidR="000069E9" w:rsidRPr="00BF0259" w:rsidRDefault="000069E9" w:rsidP="000069E9">
      <w:pPr>
        <w:jc w:val="center"/>
        <w:rPr>
          <w:b/>
          <w:sz w:val="28"/>
          <w:szCs w:val="28"/>
        </w:rPr>
      </w:pPr>
      <w:r w:rsidRPr="000C7CF8">
        <w:rPr>
          <w:b/>
          <w:sz w:val="28"/>
          <w:szCs w:val="28"/>
        </w:rPr>
        <w:t>и бюгельных протезов</w:t>
      </w:r>
    </w:p>
    <w:p w14:paraId="33F80CD7" w14:textId="77777777" w:rsidR="000069E9" w:rsidRDefault="000069E9" w:rsidP="000069E9">
      <w:pPr>
        <w:jc w:val="center"/>
        <w:rPr>
          <w:b/>
          <w:sz w:val="28"/>
          <w:szCs w:val="28"/>
        </w:rPr>
      </w:pPr>
      <w:r>
        <w:rPr>
          <w:b/>
          <w:sz w:val="28"/>
          <w:szCs w:val="28"/>
        </w:rPr>
        <w:t>МДК. 02.03. И</w:t>
      </w:r>
      <w:r w:rsidRPr="00F44005">
        <w:rPr>
          <w:b/>
          <w:sz w:val="28"/>
          <w:szCs w:val="28"/>
        </w:rPr>
        <w:t>зготовлени</w:t>
      </w:r>
      <w:r>
        <w:rPr>
          <w:b/>
          <w:sz w:val="28"/>
          <w:szCs w:val="28"/>
        </w:rPr>
        <w:t>е</w:t>
      </w:r>
      <w:r w:rsidRPr="00F44005">
        <w:rPr>
          <w:b/>
          <w:sz w:val="28"/>
          <w:szCs w:val="28"/>
        </w:rPr>
        <w:t xml:space="preserve"> </w:t>
      </w:r>
      <w:r>
        <w:rPr>
          <w:b/>
          <w:sz w:val="28"/>
          <w:szCs w:val="28"/>
        </w:rPr>
        <w:t>бюгельных протезов</w:t>
      </w:r>
    </w:p>
    <w:p w14:paraId="4E116314" w14:textId="77777777" w:rsidR="000069E9" w:rsidRPr="00BF0259" w:rsidRDefault="000069E9" w:rsidP="000069E9">
      <w:pPr>
        <w:jc w:val="center"/>
        <w:rPr>
          <w:b/>
          <w:sz w:val="28"/>
          <w:szCs w:val="28"/>
        </w:rPr>
      </w:pPr>
    </w:p>
    <w:p w14:paraId="0C12E157" w14:textId="77777777" w:rsidR="000069E9" w:rsidRPr="00BF0259" w:rsidRDefault="000069E9" w:rsidP="000069E9">
      <w:pPr>
        <w:jc w:val="center"/>
        <w:rPr>
          <w:b/>
          <w:sz w:val="28"/>
          <w:szCs w:val="28"/>
        </w:rPr>
      </w:pPr>
      <w:r w:rsidRPr="00E141C7">
        <w:rPr>
          <w:b/>
          <w:bCs/>
          <w:sz w:val="28"/>
          <w:szCs w:val="28"/>
        </w:rPr>
        <w:t xml:space="preserve">Специальность </w:t>
      </w:r>
      <w:r w:rsidRPr="00BF0259">
        <w:rPr>
          <w:b/>
          <w:sz w:val="28"/>
          <w:szCs w:val="28"/>
        </w:rPr>
        <w:t>3</w:t>
      </w:r>
      <w:r>
        <w:rPr>
          <w:b/>
          <w:sz w:val="28"/>
          <w:szCs w:val="28"/>
        </w:rPr>
        <w:t>1</w:t>
      </w:r>
      <w:r w:rsidRPr="00BF0259">
        <w:rPr>
          <w:b/>
          <w:sz w:val="28"/>
          <w:szCs w:val="28"/>
        </w:rPr>
        <w:t>.02.0</w:t>
      </w:r>
      <w:r>
        <w:rPr>
          <w:b/>
          <w:sz w:val="28"/>
          <w:szCs w:val="28"/>
        </w:rPr>
        <w:t>5</w:t>
      </w:r>
      <w:r w:rsidRPr="00BF0259">
        <w:rPr>
          <w:b/>
          <w:sz w:val="28"/>
          <w:szCs w:val="28"/>
        </w:rPr>
        <w:t xml:space="preserve"> </w:t>
      </w:r>
      <w:r>
        <w:rPr>
          <w:b/>
          <w:sz w:val="28"/>
          <w:szCs w:val="28"/>
        </w:rPr>
        <w:t>Стоматология ортопедическая</w:t>
      </w:r>
    </w:p>
    <w:p w14:paraId="12A603EE" w14:textId="09E33D32" w:rsidR="000069E9" w:rsidRPr="00E141C7" w:rsidRDefault="00B33CB6" w:rsidP="000069E9">
      <w:pPr>
        <w:jc w:val="center"/>
        <w:rPr>
          <w:sz w:val="28"/>
          <w:szCs w:val="28"/>
        </w:rPr>
      </w:pPr>
      <w:r>
        <w:rPr>
          <w:sz w:val="28"/>
          <w:szCs w:val="28"/>
        </w:rPr>
        <w:t xml:space="preserve"> </w:t>
      </w:r>
      <w:r w:rsidR="000069E9">
        <w:rPr>
          <w:sz w:val="28"/>
          <w:szCs w:val="28"/>
        </w:rPr>
        <w:t>(</w:t>
      </w:r>
      <w:proofErr w:type="gramStart"/>
      <w:r w:rsidR="000069E9" w:rsidRPr="00E141C7">
        <w:rPr>
          <w:sz w:val="28"/>
          <w:szCs w:val="28"/>
        </w:rPr>
        <w:t>на</w:t>
      </w:r>
      <w:proofErr w:type="gramEnd"/>
      <w:r w:rsidR="000069E9" w:rsidRPr="00E141C7">
        <w:rPr>
          <w:sz w:val="28"/>
          <w:szCs w:val="28"/>
        </w:rPr>
        <w:t xml:space="preserve"> базе среднего общего образования</w:t>
      </w:r>
      <w:r w:rsidR="000069E9">
        <w:rPr>
          <w:sz w:val="28"/>
          <w:szCs w:val="28"/>
        </w:rPr>
        <w:t>)</w:t>
      </w:r>
    </w:p>
    <w:p w14:paraId="05F172C5" w14:textId="77777777" w:rsidR="000069E9" w:rsidRPr="00E141C7" w:rsidRDefault="000069E9" w:rsidP="000069E9">
      <w:pPr>
        <w:widowControl w:val="0"/>
        <w:shd w:val="clear" w:color="auto" w:fill="FFFFFF"/>
        <w:tabs>
          <w:tab w:val="left" w:pos="1134"/>
        </w:tabs>
        <w:autoSpaceDE w:val="0"/>
        <w:autoSpaceDN w:val="0"/>
        <w:adjustRightInd w:val="0"/>
        <w:rPr>
          <w:bCs/>
          <w:sz w:val="28"/>
          <w:szCs w:val="28"/>
        </w:rPr>
      </w:pPr>
    </w:p>
    <w:p w14:paraId="1ACC909D" w14:textId="77777777" w:rsidR="000069E9" w:rsidRPr="00BF0259" w:rsidRDefault="000069E9" w:rsidP="000069E9">
      <w:pPr>
        <w:jc w:val="center"/>
        <w:rPr>
          <w:b/>
          <w:sz w:val="28"/>
          <w:szCs w:val="28"/>
        </w:rPr>
      </w:pPr>
    </w:p>
    <w:p w14:paraId="34D48E7C" w14:textId="77777777" w:rsidR="000069E9" w:rsidRPr="00BF0259" w:rsidRDefault="000069E9" w:rsidP="000069E9">
      <w:pPr>
        <w:widowControl w:val="0"/>
        <w:shd w:val="clear" w:color="auto" w:fill="FFFFFF"/>
        <w:tabs>
          <w:tab w:val="left" w:pos="1134"/>
        </w:tabs>
        <w:autoSpaceDE w:val="0"/>
        <w:autoSpaceDN w:val="0"/>
        <w:adjustRightInd w:val="0"/>
        <w:rPr>
          <w:bCs/>
          <w:sz w:val="28"/>
          <w:szCs w:val="28"/>
        </w:rPr>
      </w:pPr>
    </w:p>
    <w:p w14:paraId="596AEE68" w14:textId="77777777" w:rsidR="000069E9" w:rsidRPr="00BF0259" w:rsidRDefault="000069E9" w:rsidP="000069E9">
      <w:pPr>
        <w:widowControl w:val="0"/>
        <w:shd w:val="clear" w:color="auto" w:fill="FFFFFF"/>
        <w:tabs>
          <w:tab w:val="left" w:pos="1134"/>
        </w:tabs>
        <w:autoSpaceDE w:val="0"/>
        <w:autoSpaceDN w:val="0"/>
        <w:adjustRightInd w:val="0"/>
        <w:jc w:val="both"/>
        <w:rPr>
          <w:bCs/>
          <w:sz w:val="28"/>
          <w:szCs w:val="28"/>
        </w:rPr>
      </w:pPr>
    </w:p>
    <w:p w14:paraId="7648F0EE" w14:textId="77777777" w:rsidR="000069E9" w:rsidRPr="00BF0259" w:rsidRDefault="000069E9" w:rsidP="000069E9">
      <w:pPr>
        <w:jc w:val="both"/>
        <w:rPr>
          <w:b/>
          <w:bCs/>
          <w:sz w:val="28"/>
          <w:szCs w:val="28"/>
        </w:rPr>
      </w:pPr>
    </w:p>
    <w:p w14:paraId="674FE2E7" w14:textId="77777777" w:rsidR="000069E9" w:rsidRPr="00BF0259" w:rsidRDefault="000069E9" w:rsidP="000069E9">
      <w:pPr>
        <w:jc w:val="both"/>
        <w:rPr>
          <w:b/>
          <w:bCs/>
          <w:sz w:val="28"/>
          <w:szCs w:val="28"/>
        </w:rPr>
      </w:pPr>
    </w:p>
    <w:p w14:paraId="7EC0AF46" w14:textId="77777777" w:rsidR="000069E9" w:rsidRPr="00BF0259" w:rsidRDefault="000069E9" w:rsidP="000069E9">
      <w:pPr>
        <w:jc w:val="both"/>
        <w:rPr>
          <w:b/>
          <w:bCs/>
          <w:sz w:val="28"/>
          <w:szCs w:val="28"/>
        </w:rPr>
      </w:pPr>
    </w:p>
    <w:p w14:paraId="41111E32" w14:textId="77777777" w:rsidR="000069E9" w:rsidRPr="00BF0259" w:rsidRDefault="000069E9" w:rsidP="000069E9">
      <w:pPr>
        <w:jc w:val="both"/>
        <w:rPr>
          <w:b/>
          <w:bCs/>
          <w:sz w:val="28"/>
          <w:szCs w:val="28"/>
        </w:rPr>
      </w:pPr>
    </w:p>
    <w:p w14:paraId="48C0311D" w14:textId="77777777" w:rsidR="000069E9" w:rsidRPr="00BF0259" w:rsidRDefault="000069E9" w:rsidP="000069E9">
      <w:pPr>
        <w:jc w:val="both"/>
        <w:rPr>
          <w:b/>
          <w:bCs/>
          <w:sz w:val="28"/>
          <w:szCs w:val="28"/>
        </w:rPr>
      </w:pPr>
    </w:p>
    <w:p w14:paraId="10291448" w14:textId="77777777" w:rsidR="000069E9" w:rsidRPr="00BF0259" w:rsidRDefault="000069E9" w:rsidP="000069E9">
      <w:pPr>
        <w:jc w:val="both"/>
        <w:rPr>
          <w:b/>
          <w:bCs/>
          <w:sz w:val="28"/>
          <w:szCs w:val="28"/>
        </w:rPr>
      </w:pPr>
    </w:p>
    <w:p w14:paraId="12FBD378" w14:textId="77777777" w:rsidR="000069E9" w:rsidRPr="00BF0259" w:rsidRDefault="000069E9" w:rsidP="000069E9">
      <w:pPr>
        <w:jc w:val="both"/>
        <w:rPr>
          <w:b/>
          <w:bCs/>
          <w:sz w:val="28"/>
          <w:szCs w:val="28"/>
        </w:rPr>
      </w:pPr>
    </w:p>
    <w:p w14:paraId="61EC56BE" w14:textId="77777777" w:rsidR="000069E9" w:rsidRPr="00BF0259" w:rsidRDefault="000069E9" w:rsidP="000069E9">
      <w:pPr>
        <w:jc w:val="both"/>
        <w:rPr>
          <w:b/>
          <w:bCs/>
          <w:sz w:val="28"/>
          <w:szCs w:val="28"/>
        </w:rPr>
      </w:pPr>
    </w:p>
    <w:p w14:paraId="42C8A10C" w14:textId="77777777" w:rsidR="000069E9" w:rsidRPr="00BF0259" w:rsidRDefault="000069E9" w:rsidP="000069E9">
      <w:pPr>
        <w:jc w:val="both"/>
        <w:rPr>
          <w:b/>
          <w:bCs/>
          <w:sz w:val="28"/>
          <w:szCs w:val="28"/>
        </w:rPr>
      </w:pPr>
    </w:p>
    <w:p w14:paraId="25D72406" w14:textId="77777777" w:rsidR="000069E9" w:rsidRPr="00BF0259" w:rsidRDefault="000069E9" w:rsidP="000069E9">
      <w:pPr>
        <w:jc w:val="both"/>
        <w:rPr>
          <w:b/>
          <w:bCs/>
          <w:sz w:val="28"/>
          <w:szCs w:val="28"/>
        </w:rPr>
      </w:pPr>
    </w:p>
    <w:p w14:paraId="498DCBC7" w14:textId="77777777" w:rsidR="000069E9" w:rsidRPr="00BF0259" w:rsidRDefault="000069E9" w:rsidP="000069E9">
      <w:pPr>
        <w:jc w:val="both"/>
        <w:rPr>
          <w:b/>
          <w:bCs/>
          <w:sz w:val="28"/>
          <w:szCs w:val="28"/>
        </w:rPr>
      </w:pPr>
    </w:p>
    <w:p w14:paraId="5FCF63B6" w14:textId="77777777" w:rsidR="000069E9" w:rsidRDefault="000069E9" w:rsidP="000069E9">
      <w:pPr>
        <w:jc w:val="both"/>
        <w:rPr>
          <w:b/>
          <w:bCs/>
          <w:sz w:val="28"/>
          <w:szCs w:val="28"/>
        </w:rPr>
      </w:pPr>
    </w:p>
    <w:p w14:paraId="323135D4" w14:textId="77777777" w:rsidR="000069E9" w:rsidRDefault="000069E9" w:rsidP="000069E9">
      <w:pPr>
        <w:jc w:val="both"/>
        <w:rPr>
          <w:b/>
          <w:bCs/>
          <w:sz w:val="28"/>
          <w:szCs w:val="28"/>
        </w:rPr>
      </w:pPr>
    </w:p>
    <w:p w14:paraId="24EAD165" w14:textId="77777777" w:rsidR="000069E9" w:rsidRPr="00E141C7" w:rsidRDefault="000069E9" w:rsidP="000069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E141C7">
        <w:rPr>
          <w:bCs/>
          <w:sz w:val="28"/>
          <w:szCs w:val="28"/>
        </w:rPr>
        <w:t>г. Ставрополь, 2023 г.</w:t>
      </w:r>
    </w:p>
    <w:p w14:paraId="5F6FDF30" w14:textId="77777777" w:rsidR="000069E9" w:rsidRPr="00BF0259" w:rsidRDefault="000069E9" w:rsidP="000069E9">
      <w:pPr>
        <w:jc w:val="both"/>
        <w:rPr>
          <w:b/>
          <w:bCs/>
          <w:sz w:val="28"/>
          <w:szCs w:val="28"/>
        </w:rPr>
      </w:pPr>
    </w:p>
    <w:p w14:paraId="61D229EC" w14:textId="53270798" w:rsidR="000069E9" w:rsidRPr="00CD31C1" w:rsidRDefault="000069E9" w:rsidP="000069E9">
      <w:pPr>
        <w:pStyle w:val="ConsPlusTitle"/>
        <w:ind w:firstLine="708"/>
        <w:jc w:val="both"/>
        <w:rPr>
          <w:rFonts w:ascii="Times New Roman" w:hAnsi="Times New Roman" w:cs="Times New Roman"/>
          <w:b w:val="0"/>
          <w:bCs/>
          <w:sz w:val="28"/>
          <w:szCs w:val="28"/>
        </w:rPr>
      </w:pPr>
      <w:r w:rsidRPr="00CD31C1">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Pr="00E141C7">
        <w:rPr>
          <w:rFonts w:ascii="Times New Roman" w:eastAsia="Times New Roman" w:hAnsi="Times New Roman" w:cs="Times New Roman"/>
          <w:b w:val="0"/>
          <w:sz w:val="28"/>
          <w:szCs w:val="28"/>
        </w:rPr>
        <w:t>31.02.05 Стоматология ортопедическая</w:t>
      </w:r>
      <w:r w:rsidRPr="00E141C7">
        <w:rPr>
          <w:rFonts w:ascii="Times New Roman" w:hAnsi="Times New Roman" w:cs="Times New Roman"/>
          <w:b w:val="0"/>
          <w:bCs/>
          <w:sz w:val="28"/>
          <w:szCs w:val="28"/>
        </w:rPr>
        <w:t>,</w:t>
      </w:r>
      <w:r w:rsidRPr="00CD31C1">
        <w:rPr>
          <w:rFonts w:ascii="Times New Roman" w:hAnsi="Times New Roman" w:cs="Times New Roman"/>
          <w:b w:val="0"/>
          <w:bCs/>
          <w:sz w:val="28"/>
          <w:szCs w:val="28"/>
        </w:rPr>
        <w:t xml:space="preserve"> </w:t>
      </w:r>
      <w:r w:rsidRPr="00CD31C1">
        <w:rPr>
          <w:rFonts w:ascii="Times New Roman" w:eastAsia="Times New Roman" w:hAnsi="Times New Roman" w:cs="Times New Roman"/>
          <w:b w:val="0"/>
          <w:bCs/>
          <w:sz w:val="28"/>
          <w:szCs w:val="28"/>
        </w:rPr>
        <w:t xml:space="preserve">утвержденного Приказом </w:t>
      </w:r>
      <w:proofErr w:type="spellStart"/>
      <w:r w:rsidRPr="00CD31C1">
        <w:rPr>
          <w:rFonts w:ascii="Times New Roman" w:eastAsia="Times New Roman" w:hAnsi="Times New Roman" w:cs="Times New Roman"/>
          <w:b w:val="0"/>
          <w:bCs/>
          <w:sz w:val="28"/>
          <w:szCs w:val="28"/>
        </w:rPr>
        <w:t>Минпросвещения</w:t>
      </w:r>
      <w:proofErr w:type="spellEnd"/>
      <w:r w:rsidRPr="00CD31C1">
        <w:rPr>
          <w:rFonts w:ascii="Times New Roman" w:eastAsia="Times New Roman" w:hAnsi="Times New Roman" w:cs="Times New Roman"/>
          <w:b w:val="0"/>
          <w:bCs/>
          <w:sz w:val="28"/>
          <w:szCs w:val="28"/>
        </w:rPr>
        <w:t xml:space="preserve"> России </w:t>
      </w:r>
      <w:r w:rsidRPr="00CD2756">
        <w:rPr>
          <w:rFonts w:ascii="Times New Roman" w:eastAsia="Times New Roman" w:hAnsi="Times New Roman" w:cs="Times New Roman"/>
          <w:b w:val="0"/>
          <w:bCs/>
          <w:sz w:val="28"/>
          <w:szCs w:val="28"/>
        </w:rPr>
        <w:t xml:space="preserve">от 6 июля </w:t>
      </w:r>
      <w:r w:rsidR="00B33CB6">
        <w:rPr>
          <w:rFonts w:ascii="Times New Roman" w:eastAsia="Times New Roman" w:hAnsi="Times New Roman" w:cs="Times New Roman"/>
          <w:b w:val="0"/>
          <w:bCs/>
          <w:sz w:val="28"/>
          <w:szCs w:val="28"/>
        </w:rPr>
        <w:t xml:space="preserve">2022 г. </w:t>
      </w:r>
      <w:r w:rsidRPr="00CD2756">
        <w:rPr>
          <w:rFonts w:ascii="Times New Roman" w:eastAsia="Times New Roman" w:hAnsi="Times New Roman" w:cs="Times New Roman"/>
          <w:b w:val="0"/>
          <w:bCs/>
          <w:sz w:val="28"/>
          <w:szCs w:val="28"/>
        </w:rPr>
        <w:t>№ 531</w:t>
      </w:r>
      <w:r w:rsidRPr="00CD2756">
        <w:rPr>
          <w:rFonts w:ascii="Times New Roman" w:hAnsi="Times New Roman" w:cs="Times New Roman"/>
          <w:b w:val="0"/>
          <w:bCs/>
          <w:sz w:val="28"/>
          <w:szCs w:val="28"/>
        </w:rPr>
        <w:t xml:space="preserve">, </w:t>
      </w:r>
      <w:r w:rsidRPr="00CD31C1">
        <w:rPr>
          <w:rFonts w:ascii="Times New Roman" w:hAnsi="Times New Roman" w:cs="Times New Roman"/>
          <w:b w:val="0"/>
          <w:bCs/>
          <w:sz w:val="28"/>
          <w:szCs w:val="28"/>
        </w:rPr>
        <w:t>примерной рабочей прог</w:t>
      </w:r>
      <w:r>
        <w:rPr>
          <w:rFonts w:ascii="Times New Roman" w:hAnsi="Times New Roman" w:cs="Times New Roman"/>
          <w:b w:val="0"/>
          <w:bCs/>
          <w:sz w:val="28"/>
          <w:szCs w:val="28"/>
        </w:rPr>
        <w:t xml:space="preserve">раммы профессионального модуля </w:t>
      </w:r>
      <w:r w:rsidRPr="000C7CF8">
        <w:rPr>
          <w:rFonts w:ascii="Times New Roman" w:hAnsi="Times New Roman" w:cs="Times New Roman"/>
          <w:b w:val="0"/>
          <w:bCs/>
          <w:sz w:val="28"/>
          <w:szCs w:val="28"/>
        </w:rPr>
        <w:t>ПМ 02. Изготовление съёмных пластиночных, несъёмных и бюгельных протезов</w:t>
      </w:r>
      <w:r w:rsidRPr="000C7CF8">
        <w:rPr>
          <w:rFonts w:ascii="Times New Roman" w:hAnsi="Times New Roman" w:cs="Times New Roman"/>
          <w:bCs/>
          <w:sz w:val="28"/>
          <w:szCs w:val="28"/>
        </w:rPr>
        <w:t xml:space="preserve"> </w:t>
      </w:r>
      <w:r w:rsidRPr="00CD31C1">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sidRPr="000C7CF8">
        <w:rPr>
          <w:rFonts w:ascii="Times New Roman" w:hAnsi="Times New Roman" w:cs="Times New Roman"/>
          <w:b w:val="0"/>
          <w:bCs/>
          <w:sz w:val="28"/>
          <w:szCs w:val="28"/>
        </w:rPr>
        <w:t>31.02.05 Стоматология ортопедическая</w:t>
      </w:r>
      <w:r w:rsidRPr="00CD31C1">
        <w:rPr>
          <w:rFonts w:ascii="Times New Roman" w:hAnsi="Times New Roman" w:cs="Times New Roman"/>
          <w:b w:val="0"/>
          <w:bCs/>
          <w:sz w:val="28"/>
          <w:szCs w:val="28"/>
        </w:rPr>
        <w:t xml:space="preserve"> ГБПОУ СК «Ставропольский базовый медицинский колледж». </w:t>
      </w:r>
    </w:p>
    <w:p w14:paraId="569F3BBE" w14:textId="77777777" w:rsidR="000069E9" w:rsidRPr="000323A8" w:rsidRDefault="000069E9" w:rsidP="000069E9">
      <w:pPr>
        <w:ind w:right="198"/>
        <w:jc w:val="both"/>
      </w:pPr>
    </w:p>
    <w:p w14:paraId="35C3CF47" w14:textId="77777777" w:rsidR="000069E9" w:rsidRPr="00B9261E" w:rsidRDefault="000069E9" w:rsidP="000069E9">
      <w:pPr>
        <w:rPr>
          <w:sz w:val="28"/>
          <w:szCs w:val="28"/>
        </w:rPr>
      </w:pPr>
    </w:p>
    <w:p w14:paraId="33F395CF" w14:textId="77777777" w:rsidR="000069E9" w:rsidRPr="00B9261E" w:rsidRDefault="000069E9" w:rsidP="000069E9">
      <w:pPr>
        <w:rPr>
          <w:b/>
          <w:sz w:val="28"/>
          <w:szCs w:val="28"/>
        </w:rPr>
      </w:pPr>
      <w:r w:rsidRPr="00B9261E">
        <w:rPr>
          <w:b/>
          <w:sz w:val="28"/>
          <w:szCs w:val="28"/>
        </w:rPr>
        <w:t>Разработчики:</w:t>
      </w:r>
    </w:p>
    <w:p w14:paraId="22C6F6D3" w14:textId="77777777" w:rsidR="000069E9" w:rsidRPr="00B9261E" w:rsidRDefault="000069E9" w:rsidP="000069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Климченко Л.В</w:t>
      </w:r>
      <w:r w:rsidRPr="00B9261E">
        <w:rPr>
          <w:sz w:val="28"/>
          <w:szCs w:val="28"/>
        </w:rPr>
        <w:t xml:space="preserve">. – преподаватель высшей квалификационной категории ЦМК </w:t>
      </w:r>
      <w:r>
        <w:rPr>
          <w:sz w:val="28"/>
          <w:szCs w:val="28"/>
        </w:rPr>
        <w:t>Стоматологии ортопедической</w:t>
      </w:r>
      <w:r w:rsidRPr="00B9261E">
        <w:rPr>
          <w:sz w:val="28"/>
          <w:szCs w:val="28"/>
        </w:rPr>
        <w:t xml:space="preserve"> ГБПОУ СК «Ставропольский базовый медицинский колледж». _______________</w:t>
      </w:r>
    </w:p>
    <w:p w14:paraId="45F7C136" w14:textId="77777777" w:rsidR="000069E9" w:rsidRPr="00B9261E" w:rsidRDefault="000069E9" w:rsidP="000069E9">
      <w:pPr>
        <w:rPr>
          <w:sz w:val="28"/>
          <w:szCs w:val="28"/>
        </w:rPr>
      </w:pPr>
    </w:p>
    <w:p w14:paraId="4CBC162C" w14:textId="77777777" w:rsidR="000069E9" w:rsidRPr="00B9261E" w:rsidRDefault="000069E9" w:rsidP="000069E9">
      <w:pPr>
        <w:rPr>
          <w:sz w:val="28"/>
          <w:szCs w:val="28"/>
        </w:rPr>
      </w:pPr>
      <w:r w:rsidRPr="00B9261E">
        <w:rPr>
          <w:sz w:val="28"/>
          <w:szCs w:val="28"/>
        </w:rPr>
        <w:t>РАССМОТРЕНО:</w:t>
      </w:r>
    </w:p>
    <w:p w14:paraId="66AB82DA" w14:textId="77777777" w:rsidR="000069E9" w:rsidRPr="00B9261E" w:rsidRDefault="000069E9" w:rsidP="0000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9261E">
        <w:rPr>
          <w:sz w:val="28"/>
          <w:szCs w:val="28"/>
          <w:lang w:eastAsia="zh-CN"/>
        </w:rPr>
        <w:t xml:space="preserve">на заседании ЦМК </w:t>
      </w:r>
      <w:r>
        <w:rPr>
          <w:sz w:val="28"/>
          <w:szCs w:val="28"/>
        </w:rPr>
        <w:t>Стоматологии ортопедической</w:t>
      </w:r>
    </w:p>
    <w:p w14:paraId="5CC7E279" w14:textId="690CED19" w:rsidR="000069E9" w:rsidRPr="00B9261E" w:rsidRDefault="000069E9" w:rsidP="0000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proofErr w:type="gramStart"/>
      <w:r>
        <w:rPr>
          <w:sz w:val="28"/>
          <w:szCs w:val="28"/>
          <w:lang w:eastAsia="zh-CN"/>
        </w:rPr>
        <w:t>протокол</w:t>
      </w:r>
      <w:proofErr w:type="gramEnd"/>
      <w:r>
        <w:rPr>
          <w:sz w:val="28"/>
          <w:szCs w:val="28"/>
          <w:lang w:eastAsia="zh-CN"/>
        </w:rPr>
        <w:t xml:space="preserve"> № </w:t>
      </w:r>
      <w:r w:rsidR="00B33CB6">
        <w:rPr>
          <w:sz w:val="28"/>
          <w:szCs w:val="28"/>
          <w:lang w:eastAsia="zh-CN"/>
        </w:rPr>
        <w:t>1</w:t>
      </w:r>
      <w:r>
        <w:rPr>
          <w:sz w:val="28"/>
          <w:szCs w:val="28"/>
          <w:lang w:eastAsia="zh-CN"/>
        </w:rPr>
        <w:t>1 от 23 июня</w:t>
      </w:r>
      <w:r w:rsidRPr="00B9261E">
        <w:rPr>
          <w:sz w:val="28"/>
          <w:szCs w:val="28"/>
          <w:lang w:eastAsia="zh-CN"/>
        </w:rPr>
        <w:t xml:space="preserve"> 20</w:t>
      </w:r>
      <w:r>
        <w:rPr>
          <w:sz w:val="28"/>
          <w:szCs w:val="28"/>
          <w:lang w:eastAsia="zh-CN"/>
        </w:rPr>
        <w:t>23</w:t>
      </w:r>
      <w:r w:rsidRPr="00B9261E">
        <w:rPr>
          <w:sz w:val="28"/>
          <w:szCs w:val="28"/>
          <w:lang w:eastAsia="zh-CN"/>
        </w:rPr>
        <w:t xml:space="preserve"> г.</w:t>
      </w:r>
    </w:p>
    <w:p w14:paraId="7B4830C4" w14:textId="77777777" w:rsidR="000069E9" w:rsidRPr="00B9261E" w:rsidRDefault="000069E9" w:rsidP="0000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9261E">
        <w:rPr>
          <w:sz w:val="28"/>
          <w:szCs w:val="28"/>
          <w:lang w:eastAsia="zh-CN"/>
        </w:rPr>
        <w:t xml:space="preserve">Председатель ЦМК________ </w:t>
      </w:r>
      <w:r>
        <w:rPr>
          <w:sz w:val="28"/>
          <w:szCs w:val="28"/>
        </w:rPr>
        <w:t>Стародубцева Л.А</w:t>
      </w:r>
    </w:p>
    <w:p w14:paraId="1B83D63A" w14:textId="77777777" w:rsidR="000069E9" w:rsidRPr="00B9261E" w:rsidRDefault="000069E9" w:rsidP="000069E9">
      <w:pPr>
        <w:rPr>
          <w:sz w:val="28"/>
          <w:szCs w:val="28"/>
        </w:rPr>
      </w:pPr>
    </w:p>
    <w:p w14:paraId="2BBE2EB0" w14:textId="77777777" w:rsidR="000069E9" w:rsidRPr="00B9261E" w:rsidRDefault="000069E9" w:rsidP="000069E9">
      <w:pPr>
        <w:rPr>
          <w:sz w:val="28"/>
          <w:szCs w:val="28"/>
        </w:rPr>
      </w:pPr>
    </w:p>
    <w:p w14:paraId="3A11D195" w14:textId="77777777" w:rsidR="000069E9" w:rsidRPr="00B9261E" w:rsidRDefault="000069E9" w:rsidP="000069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9261E">
        <w:rPr>
          <w:b/>
          <w:sz w:val="28"/>
          <w:szCs w:val="28"/>
        </w:rPr>
        <w:t>Согласовано с работодателями:</w:t>
      </w:r>
    </w:p>
    <w:p w14:paraId="58A20B15" w14:textId="77777777" w:rsidR="000069E9" w:rsidRDefault="000069E9" w:rsidP="000069E9">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B9261E">
        <w:rPr>
          <w:sz w:val="28"/>
          <w:szCs w:val="28"/>
        </w:rPr>
        <w:t>1.</w:t>
      </w:r>
      <w:r>
        <w:rPr>
          <w:sz w:val="28"/>
          <w:szCs w:val="28"/>
        </w:rPr>
        <w:t>Главный врач ГАУЗ СК «ГСП № 1» г. Ставрополя</w:t>
      </w:r>
    </w:p>
    <w:p w14:paraId="5B90092E" w14:textId="77777777" w:rsidR="000069E9" w:rsidRDefault="000069E9" w:rsidP="000069E9">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Заслуженный врач РФ, главный стоматолог</w:t>
      </w:r>
    </w:p>
    <w:p w14:paraId="3FBD20C6" w14:textId="77777777" w:rsidR="000069E9" w:rsidRDefault="000069E9" w:rsidP="000069E9">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Ставропольского края,</w:t>
      </w:r>
    </w:p>
    <w:p w14:paraId="559F1775" w14:textId="77777777" w:rsidR="000069E9" w:rsidRDefault="000069E9" w:rsidP="000069E9">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Доктор медицинских наук,</w:t>
      </w:r>
    </w:p>
    <w:p w14:paraId="5353C0F0" w14:textId="77777777" w:rsidR="000069E9" w:rsidRDefault="000069E9" w:rsidP="000069E9">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Профессор кафедры стоматологии</w:t>
      </w:r>
    </w:p>
    <w:p w14:paraId="4F1DA46F" w14:textId="77777777" w:rsidR="000069E9" w:rsidRDefault="000069E9" w:rsidP="000069E9">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 xml:space="preserve">Общей практики и </w:t>
      </w:r>
    </w:p>
    <w:p w14:paraId="3F3A09B8" w14:textId="77777777" w:rsidR="000069E9" w:rsidRPr="00B9261E" w:rsidRDefault="000069E9" w:rsidP="000069E9">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proofErr w:type="gramStart"/>
      <w:r>
        <w:rPr>
          <w:sz w:val="28"/>
          <w:szCs w:val="28"/>
        </w:rPr>
        <w:t>детской</w:t>
      </w:r>
      <w:proofErr w:type="gramEnd"/>
      <w:r>
        <w:rPr>
          <w:sz w:val="28"/>
          <w:szCs w:val="28"/>
        </w:rPr>
        <w:t xml:space="preserve"> стоматологии </w:t>
      </w:r>
      <w:proofErr w:type="spellStart"/>
      <w:r>
        <w:rPr>
          <w:sz w:val="28"/>
          <w:szCs w:val="28"/>
        </w:rPr>
        <w:t>СтГМУ</w:t>
      </w:r>
      <w:proofErr w:type="spellEnd"/>
      <w:r>
        <w:rPr>
          <w:sz w:val="28"/>
          <w:szCs w:val="28"/>
        </w:rPr>
        <w:t xml:space="preserve">  ___________________</w:t>
      </w:r>
      <w:proofErr w:type="spellStart"/>
      <w:r>
        <w:rPr>
          <w:sz w:val="28"/>
          <w:szCs w:val="28"/>
        </w:rPr>
        <w:t>Порфириадис</w:t>
      </w:r>
      <w:proofErr w:type="spellEnd"/>
      <w:r>
        <w:rPr>
          <w:sz w:val="28"/>
          <w:szCs w:val="28"/>
        </w:rPr>
        <w:t xml:space="preserve"> М.П</w:t>
      </w:r>
    </w:p>
    <w:p w14:paraId="3093B80E" w14:textId="77777777" w:rsidR="000069E9" w:rsidRDefault="000069E9" w:rsidP="000069E9">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B9261E">
        <w:rPr>
          <w:sz w:val="28"/>
          <w:szCs w:val="28"/>
        </w:rPr>
        <w:t>2.</w:t>
      </w:r>
      <w:r>
        <w:rPr>
          <w:sz w:val="28"/>
          <w:szCs w:val="28"/>
        </w:rPr>
        <w:t>Главный врач ГАУЗ СК «ГСП №2»</w:t>
      </w:r>
    </w:p>
    <w:p w14:paraId="2E08AD41" w14:textId="77777777" w:rsidR="000069E9" w:rsidRDefault="000069E9" w:rsidP="000069E9">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Кандидат медицинских наук,</w:t>
      </w:r>
    </w:p>
    <w:p w14:paraId="1DEB6AFC" w14:textId="77777777" w:rsidR="000069E9" w:rsidRPr="00B9261E" w:rsidRDefault="000069E9" w:rsidP="000069E9">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Врач высшей квалификационной категории</w:t>
      </w:r>
      <w:r w:rsidRPr="00B9261E">
        <w:rPr>
          <w:sz w:val="28"/>
          <w:szCs w:val="28"/>
        </w:rPr>
        <w:t xml:space="preserve"> _________</w:t>
      </w:r>
      <w:r>
        <w:rPr>
          <w:sz w:val="28"/>
          <w:szCs w:val="28"/>
        </w:rPr>
        <w:t>Романенко Г.А</w:t>
      </w:r>
    </w:p>
    <w:p w14:paraId="6B740D40" w14:textId="77777777" w:rsidR="000069E9" w:rsidRPr="00B9261E" w:rsidRDefault="000069E9" w:rsidP="000069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5E2D49EF" w14:textId="77777777" w:rsidR="000069E9" w:rsidRDefault="000069E9" w:rsidP="000069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A7A2F11" w14:textId="77777777" w:rsidR="000069E9" w:rsidRDefault="000069E9" w:rsidP="000069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C6C5F78" w14:textId="77777777" w:rsidR="000069E9" w:rsidRDefault="000069E9" w:rsidP="000069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4972C3A" w14:textId="77777777" w:rsidR="000069E9" w:rsidRPr="00B9261E" w:rsidRDefault="000069E9" w:rsidP="000069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9261E">
        <w:rPr>
          <w:b/>
          <w:sz w:val="28"/>
          <w:szCs w:val="28"/>
        </w:rPr>
        <w:t>Рецензенты:</w:t>
      </w:r>
    </w:p>
    <w:p w14:paraId="2688784D" w14:textId="77777777" w:rsidR="000069E9" w:rsidRDefault="000069E9" w:rsidP="000069E9">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B9261E">
        <w:rPr>
          <w:sz w:val="28"/>
          <w:szCs w:val="28"/>
        </w:rPr>
        <w:t>1.</w:t>
      </w:r>
      <w:r>
        <w:rPr>
          <w:sz w:val="28"/>
          <w:szCs w:val="28"/>
        </w:rPr>
        <w:t>Недошковский В.В</w:t>
      </w:r>
      <w:r w:rsidRPr="00B9261E">
        <w:rPr>
          <w:sz w:val="28"/>
          <w:szCs w:val="28"/>
        </w:rPr>
        <w:t xml:space="preserve">, </w:t>
      </w:r>
      <w:r>
        <w:rPr>
          <w:sz w:val="28"/>
          <w:szCs w:val="28"/>
        </w:rPr>
        <w:t>директор зуботехнической лаборатории</w:t>
      </w:r>
    </w:p>
    <w:p w14:paraId="5C7BE389" w14:textId="77777777" w:rsidR="000069E9" w:rsidRPr="00B9261E" w:rsidRDefault="000069E9" w:rsidP="000069E9">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ОО «Эстет»</w:t>
      </w:r>
      <w:r w:rsidRPr="00B9261E">
        <w:rPr>
          <w:sz w:val="28"/>
          <w:szCs w:val="28"/>
        </w:rPr>
        <w:t xml:space="preserve"> города Ставрополя</w:t>
      </w:r>
      <w:r>
        <w:rPr>
          <w:sz w:val="28"/>
          <w:szCs w:val="28"/>
        </w:rPr>
        <w:t>__________________________</w:t>
      </w:r>
      <w:r w:rsidRPr="00B9261E">
        <w:rPr>
          <w:sz w:val="28"/>
          <w:szCs w:val="28"/>
        </w:rPr>
        <w:t xml:space="preserve"> </w:t>
      </w:r>
    </w:p>
    <w:p w14:paraId="17D4D624" w14:textId="77777777" w:rsidR="000069E9" w:rsidRPr="00B9261E" w:rsidRDefault="000069E9" w:rsidP="000069E9">
      <w:pPr>
        <w:jc w:val="both"/>
        <w:rPr>
          <w:rFonts w:eastAsia="Calibri"/>
          <w:sz w:val="28"/>
          <w:szCs w:val="28"/>
        </w:rPr>
      </w:pPr>
      <w:r w:rsidRPr="00B9261E">
        <w:rPr>
          <w:sz w:val="28"/>
          <w:szCs w:val="28"/>
        </w:rPr>
        <w:t>2.</w:t>
      </w:r>
      <w:r>
        <w:rPr>
          <w:sz w:val="28"/>
          <w:szCs w:val="28"/>
        </w:rPr>
        <w:t>Кочарян Т.Э</w:t>
      </w:r>
      <w:r w:rsidRPr="00B9261E">
        <w:rPr>
          <w:sz w:val="28"/>
          <w:szCs w:val="28"/>
        </w:rPr>
        <w:t xml:space="preserve">, </w:t>
      </w:r>
      <w:r>
        <w:rPr>
          <w:sz w:val="28"/>
          <w:szCs w:val="28"/>
        </w:rPr>
        <w:t xml:space="preserve">преподаватель ЦМК Стоматологии ортопедической </w:t>
      </w:r>
      <w:r w:rsidRPr="00B9261E">
        <w:rPr>
          <w:sz w:val="28"/>
          <w:szCs w:val="28"/>
        </w:rPr>
        <w:t xml:space="preserve"> ГБПОУ СК «Ставропольский базовый медицинский колледж»</w:t>
      </w:r>
      <w:r>
        <w:rPr>
          <w:sz w:val="28"/>
          <w:szCs w:val="28"/>
        </w:rPr>
        <w:t>________________</w:t>
      </w:r>
    </w:p>
    <w:p w14:paraId="242890BC" w14:textId="77777777" w:rsidR="003A50F7" w:rsidRDefault="003A50F7" w:rsidP="000069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lang w:val="ru-RU"/>
        </w:rPr>
      </w:pPr>
    </w:p>
    <w:p w14:paraId="1B5B43BD" w14:textId="77777777" w:rsidR="00B33CB6" w:rsidRPr="00B33CB6" w:rsidRDefault="00B33CB6" w:rsidP="00B33CB6">
      <w:pPr>
        <w:rPr>
          <w:lang w:eastAsia="x-none"/>
        </w:rPr>
      </w:pPr>
    </w:p>
    <w:p w14:paraId="5B27CE9C" w14:textId="77777777" w:rsidR="000069E9" w:rsidRPr="000C7CF8" w:rsidRDefault="000069E9" w:rsidP="000069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0C7CF8">
        <w:rPr>
          <w:b/>
          <w:sz w:val="28"/>
          <w:szCs w:val="28"/>
        </w:rPr>
        <w:lastRenderedPageBreak/>
        <w:t>СОДЕРЖАНИЕ</w:t>
      </w:r>
    </w:p>
    <w:p w14:paraId="212E24F8" w14:textId="77777777" w:rsidR="000069E9" w:rsidRPr="000C7CF8" w:rsidRDefault="000069E9" w:rsidP="000069E9">
      <w:pPr>
        <w:rPr>
          <w:lang w:val="x-none" w:eastAsia="x-none"/>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8245"/>
        <w:gridCol w:w="661"/>
      </w:tblGrid>
      <w:tr w:rsidR="000069E9" w:rsidRPr="000C7CF8" w14:paraId="6AFA4162" w14:textId="77777777" w:rsidTr="00665190">
        <w:tc>
          <w:tcPr>
            <w:tcW w:w="675" w:type="dxa"/>
          </w:tcPr>
          <w:p w14:paraId="024CFFF6" w14:textId="77777777" w:rsidR="000069E9" w:rsidRPr="000C7CF8" w:rsidRDefault="000069E9" w:rsidP="00665190">
            <w:pPr>
              <w:spacing w:line="360" w:lineRule="auto"/>
              <w:rPr>
                <w:lang w:val="x-none" w:eastAsia="x-none"/>
              </w:rPr>
            </w:pPr>
          </w:p>
        </w:tc>
        <w:tc>
          <w:tcPr>
            <w:tcW w:w="8364" w:type="dxa"/>
          </w:tcPr>
          <w:p w14:paraId="5F0426E1" w14:textId="77777777" w:rsidR="000069E9" w:rsidRPr="000C7CF8" w:rsidRDefault="000069E9" w:rsidP="00665190">
            <w:pPr>
              <w:spacing w:line="360" w:lineRule="auto"/>
              <w:rPr>
                <w:lang w:val="x-none" w:eastAsia="x-none"/>
              </w:rPr>
            </w:pPr>
          </w:p>
        </w:tc>
        <w:tc>
          <w:tcPr>
            <w:tcW w:w="532" w:type="dxa"/>
          </w:tcPr>
          <w:p w14:paraId="3D546D84" w14:textId="77777777" w:rsidR="000069E9" w:rsidRPr="000C7CF8" w:rsidRDefault="000069E9" w:rsidP="00665190">
            <w:pPr>
              <w:spacing w:line="360" w:lineRule="auto"/>
              <w:rPr>
                <w:lang w:eastAsia="x-none"/>
              </w:rPr>
            </w:pPr>
            <w:r w:rsidRPr="000C7CF8">
              <w:rPr>
                <w:lang w:eastAsia="x-none"/>
              </w:rPr>
              <w:t xml:space="preserve">Стр. </w:t>
            </w:r>
          </w:p>
        </w:tc>
      </w:tr>
      <w:tr w:rsidR="000069E9" w:rsidRPr="000C7CF8" w14:paraId="327003E7" w14:textId="77777777" w:rsidTr="00665190">
        <w:tc>
          <w:tcPr>
            <w:tcW w:w="675" w:type="dxa"/>
          </w:tcPr>
          <w:p w14:paraId="1DAB440A" w14:textId="77777777" w:rsidR="000069E9" w:rsidRPr="000C7CF8" w:rsidRDefault="000069E9" w:rsidP="00665190">
            <w:pPr>
              <w:pStyle w:val="a3"/>
              <w:numPr>
                <w:ilvl w:val="0"/>
                <w:numId w:val="6"/>
              </w:numPr>
              <w:spacing w:line="360" w:lineRule="auto"/>
              <w:rPr>
                <w:sz w:val="28"/>
                <w:szCs w:val="28"/>
                <w:lang w:eastAsia="x-none"/>
              </w:rPr>
            </w:pPr>
          </w:p>
        </w:tc>
        <w:tc>
          <w:tcPr>
            <w:tcW w:w="8364" w:type="dxa"/>
          </w:tcPr>
          <w:p w14:paraId="4E5DFBA3" w14:textId="77777777" w:rsidR="000069E9" w:rsidRPr="000C7CF8" w:rsidRDefault="000069E9" w:rsidP="00665190">
            <w:pPr>
              <w:spacing w:line="360" w:lineRule="auto"/>
              <w:rPr>
                <w:lang w:val="x-none" w:eastAsia="x-none"/>
              </w:rPr>
            </w:pPr>
            <w:r w:rsidRPr="000C7CF8">
              <w:rPr>
                <w:bCs/>
                <w:sz w:val="28"/>
                <w:szCs w:val="28"/>
              </w:rPr>
              <w:t>ОБЩАЯ ХАРАКТЕРИСТИКА РАБОЧЕЙ ПРОГРАММЫ УЧЕБНОЙ ПРАКТИКИ</w:t>
            </w:r>
          </w:p>
        </w:tc>
        <w:tc>
          <w:tcPr>
            <w:tcW w:w="532" w:type="dxa"/>
          </w:tcPr>
          <w:p w14:paraId="068B8B6A" w14:textId="14378D67" w:rsidR="000069E9" w:rsidRPr="00223E98" w:rsidRDefault="002E6ECD" w:rsidP="00665190">
            <w:pPr>
              <w:spacing w:line="360" w:lineRule="auto"/>
              <w:rPr>
                <w:sz w:val="28"/>
                <w:szCs w:val="28"/>
                <w:lang w:eastAsia="x-none"/>
              </w:rPr>
            </w:pPr>
            <w:r>
              <w:rPr>
                <w:sz w:val="28"/>
                <w:szCs w:val="28"/>
                <w:lang w:eastAsia="x-none"/>
              </w:rPr>
              <w:t xml:space="preserve">  </w:t>
            </w:r>
            <w:r w:rsidR="000069E9" w:rsidRPr="00223E98">
              <w:rPr>
                <w:sz w:val="28"/>
                <w:szCs w:val="28"/>
                <w:lang w:eastAsia="x-none"/>
              </w:rPr>
              <w:t>4</w:t>
            </w:r>
          </w:p>
        </w:tc>
      </w:tr>
      <w:tr w:rsidR="000069E9" w:rsidRPr="000C7CF8" w14:paraId="3C87044D" w14:textId="77777777" w:rsidTr="00665190">
        <w:tc>
          <w:tcPr>
            <w:tcW w:w="675" w:type="dxa"/>
          </w:tcPr>
          <w:p w14:paraId="0E5276B5" w14:textId="77777777" w:rsidR="000069E9" w:rsidRPr="000C7CF8" w:rsidRDefault="000069E9" w:rsidP="00665190">
            <w:pPr>
              <w:pStyle w:val="a3"/>
              <w:numPr>
                <w:ilvl w:val="0"/>
                <w:numId w:val="6"/>
              </w:numPr>
              <w:spacing w:line="360" w:lineRule="auto"/>
              <w:rPr>
                <w:sz w:val="28"/>
                <w:szCs w:val="28"/>
                <w:lang w:val="x-none" w:eastAsia="x-none"/>
              </w:rPr>
            </w:pPr>
          </w:p>
        </w:tc>
        <w:tc>
          <w:tcPr>
            <w:tcW w:w="8364" w:type="dxa"/>
          </w:tcPr>
          <w:p w14:paraId="0CA0C3AA" w14:textId="77777777" w:rsidR="000069E9" w:rsidRPr="000C7CF8" w:rsidRDefault="000069E9" w:rsidP="00665190">
            <w:pPr>
              <w:spacing w:line="360" w:lineRule="auto"/>
              <w:rPr>
                <w:lang w:val="x-none" w:eastAsia="x-none"/>
              </w:rPr>
            </w:pPr>
            <w:r w:rsidRPr="000C7CF8">
              <w:rPr>
                <w:bCs/>
                <w:sz w:val="28"/>
                <w:szCs w:val="28"/>
              </w:rPr>
              <w:t>СТРУКТУРА И СОДЕРЖАНИЕ УЧЕБНОЙ ПРАКТИКИ</w:t>
            </w:r>
          </w:p>
        </w:tc>
        <w:tc>
          <w:tcPr>
            <w:tcW w:w="532" w:type="dxa"/>
          </w:tcPr>
          <w:p w14:paraId="0E7F164B" w14:textId="32386E41" w:rsidR="000069E9" w:rsidRPr="00223E98" w:rsidRDefault="002E6ECD" w:rsidP="00665190">
            <w:pPr>
              <w:spacing w:line="360" w:lineRule="auto"/>
              <w:rPr>
                <w:sz w:val="28"/>
                <w:szCs w:val="28"/>
                <w:lang w:eastAsia="x-none"/>
              </w:rPr>
            </w:pPr>
            <w:r>
              <w:rPr>
                <w:sz w:val="28"/>
                <w:szCs w:val="28"/>
                <w:lang w:eastAsia="x-none"/>
              </w:rPr>
              <w:t xml:space="preserve">  </w:t>
            </w:r>
            <w:r w:rsidR="000069E9">
              <w:rPr>
                <w:sz w:val="28"/>
                <w:szCs w:val="28"/>
                <w:lang w:eastAsia="x-none"/>
              </w:rPr>
              <w:t>6</w:t>
            </w:r>
          </w:p>
        </w:tc>
      </w:tr>
      <w:tr w:rsidR="000069E9" w:rsidRPr="000C7CF8" w14:paraId="551BED01" w14:textId="77777777" w:rsidTr="00665190">
        <w:tc>
          <w:tcPr>
            <w:tcW w:w="675" w:type="dxa"/>
          </w:tcPr>
          <w:p w14:paraId="22BCDBA3" w14:textId="77777777" w:rsidR="000069E9" w:rsidRPr="000C7CF8" w:rsidRDefault="000069E9" w:rsidP="00665190">
            <w:pPr>
              <w:pStyle w:val="a3"/>
              <w:numPr>
                <w:ilvl w:val="0"/>
                <w:numId w:val="6"/>
              </w:numPr>
              <w:spacing w:line="360" w:lineRule="auto"/>
              <w:rPr>
                <w:sz w:val="28"/>
                <w:szCs w:val="28"/>
                <w:lang w:val="x-none" w:eastAsia="x-none"/>
              </w:rPr>
            </w:pPr>
          </w:p>
        </w:tc>
        <w:tc>
          <w:tcPr>
            <w:tcW w:w="8364" w:type="dxa"/>
          </w:tcPr>
          <w:p w14:paraId="4242B1A4" w14:textId="77777777" w:rsidR="000069E9" w:rsidRPr="000C7CF8" w:rsidRDefault="000069E9" w:rsidP="00665190">
            <w:pPr>
              <w:spacing w:line="360" w:lineRule="auto"/>
              <w:rPr>
                <w:lang w:val="x-none" w:eastAsia="x-none"/>
              </w:rPr>
            </w:pPr>
            <w:r w:rsidRPr="000C7CF8">
              <w:rPr>
                <w:bCs/>
                <w:sz w:val="28"/>
                <w:szCs w:val="28"/>
              </w:rPr>
              <w:t>УСЛОВИЯ РЕАЛИЗАЦИИ УЧЕБНОЙ ПРАКТИКИ</w:t>
            </w:r>
          </w:p>
        </w:tc>
        <w:tc>
          <w:tcPr>
            <w:tcW w:w="532" w:type="dxa"/>
          </w:tcPr>
          <w:p w14:paraId="13A5A79D" w14:textId="208E7552" w:rsidR="000069E9" w:rsidRPr="00CF4B6F" w:rsidRDefault="002E6ECD" w:rsidP="00665190">
            <w:pPr>
              <w:spacing w:line="360" w:lineRule="auto"/>
              <w:rPr>
                <w:sz w:val="28"/>
                <w:szCs w:val="28"/>
                <w:lang w:eastAsia="x-none"/>
              </w:rPr>
            </w:pPr>
            <w:r>
              <w:rPr>
                <w:sz w:val="28"/>
                <w:szCs w:val="28"/>
                <w:lang w:eastAsia="x-none"/>
              </w:rPr>
              <w:t xml:space="preserve">  9</w:t>
            </w:r>
          </w:p>
        </w:tc>
      </w:tr>
      <w:tr w:rsidR="000069E9" w:rsidRPr="000C7CF8" w14:paraId="2EB7C5ED" w14:textId="77777777" w:rsidTr="00665190">
        <w:tc>
          <w:tcPr>
            <w:tcW w:w="675" w:type="dxa"/>
          </w:tcPr>
          <w:p w14:paraId="2B601755" w14:textId="77777777" w:rsidR="000069E9" w:rsidRPr="000C7CF8" w:rsidRDefault="000069E9" w:rsidP="00665190">
            <w:pPr>
              <w:pStyle w:val="a3"/>
              <w:numPr>
                <w:ilvl w:val="0"/>
                <w:numId w:val="6"/>
              </w:numPr>
              <w:spacing w:line="360" w:lineRule="auto"/>
              <w:rPr>
                <w:sz w:val="28"/>
                <w:szCs w:val="28"/>
                <w:lang w:val="x-none" w:eastAsia="x-none"/>
              </w:rPr>
            </w:pPr>
          </w:p>
        </w:tc>
        <w:tc>
          <w:tcPr>
            <w:tcW w:w="8364" w:type="dxa"/>
          </w:tcPr>
          <w:p w14:paraId="206BD4CC" w14:textId="77777777" w:rsidR="000069E9" w:rsidRDefault="000069E9" w:rsidP="00665190">
            <w:pPr>
              <w:spacing w:line="360" w:lineRule="auto"/>
              <w:rPr>
                <w:bCs/>
                <w:sz w:val="28"/>
                <w:szCs w:val="28"/>
              </w:rPr>
            </w:pPr>
            <w:r w:rsidRPr="000C7CF8">
              <w:rPr>
                <w:bCs/>
                <w:sz w:val="28"/>
                <w:szCs w:val="28"/>
              </w:rPr>
              <w:t xml:space="preserve">КОНТРОЛЬ И ОЦЕНКА РЕЗУЛЬТАТОВ ОСВОЕНИЯ </w:t>
            </w:r>
          </w:p>
          <w:p w14:paraId="63CF636F" w14:textId="77777777" w:rsidR="000069E9" w:rsidRPr="000C7CF8" w:rsidRDefault="000069E9" w:rsidP="00665190">
            <w:pPr>
              <w:spacing w:line="360" w:lineRule="auto"/>
              <w:rPr>
                <w:lang w:val="x-none" w:eastAsia="x-none"/>
              </w:rPr>
            </w:pPr>
            <w:r w:rsidRPr="000C7CF8">
              <w:rPr>
                <w:bCs/>
                <w:sz w:val="28"/>
                <w:szCs w:val="28"/>
              </w:rPr>
              <w:t>УЧЕБНОЙ ПРАКТИКИ</w:t>
            </w:r>
          </w:p>
        </w:tc>
        <w:tc>
          <w:tcPr>
            <w:tcW w:w="532" w:type="dxa"/>
          </w:tcPr>
          <w:p w14:paraId="7145DF25" w14:textId="77777777" w:rsidR="002E6ECD" w:rsidRDefault="002E6ECD" w:rsidP="002E6ECD">
            <w:pPr>
              <w:spacing w:line="360" w:lineRule="auto"/>
              <w:rPr>
                <w:sz w:val="28"/>
                <w:szCs w:val="28"/>
                <w:lang w:eastAsia="x-none"/>
              </w:rPr>
            </w:pPr>
          </w:p>
          <w:p w14:paraId="2626848C" w14:textId="1D89EDDA" w:rsidR="000069E9" w:rsidRPr="00223E98" w:rsidRDefault="000069E9" w:rsidP="00217453">
            <w:pPr>
              <w:spacing w:line="360" w:lineRule="auto"/>
              <w:rPr>
                <w:sz w:val="28"/>
                <w:szCs w:val="28"/>
                <w:lang w:eastAsia="x-none"/>
              </w:rPr>
            </w:pPr>
            <w:r w:rsidRPr="00223E98">
              <w:rPr>
                <w:sz w:val="28"/>
                <w:szCs w:val="28"/>
                <w:lang w:eastAsia="x-none"/>
              </w:rPr>
              <w:t>1</w:t>
            </w:r>
            <w:r w:rsidR="00217453">
              <w:rPr>
                <w:sz w:val="28"/>
                <w:szCs w:val="28"/>
                <w:lang w:eastAsia="x-none"/>
              </w:rPr>
              <w:t>3</w:t>
            </w:r>
          </w:p>
        </w:tc>
      </w:tr>
      <w:tr w:rsidR="000069E9" w:rsidRPr="000C7CF8" w14:paraId="78C00D41" w14:textId="77777777" w:rsidTr="00665190">
        <w:tc>
          <w:tcPr>
            <w:tcW w:w="675" w:type="dxa"/>
          </w:tcPr>
          <w:p w14:paraId="5B30F17C" w14:textId="77777777" w:rsidR="000069E9" w:rsidRPr="000C7CF8" w:rsidRDefault="000069E9" w:rsidP="00665190">
            <w:pPr>
              <w:pStyle w:val="a3"/>
              <w:numPr>
                <w:ilvl w:val="0"/>
                <w:numId w:val="6"/>
              </w:numPr>
              <w:spacing w:line="360" w:lineRule="auto"/>
              <w:rPr>
                <w:sz w:val="28"/>
                <w:szCs w:val="28"/>
                <w:lang w:val="x-none" w:eastAsia="x-none"/>
              </w:rPr>
            </w:pPr>
          </w:p>
        </w:tc>
        <w:tc>
          <w:tcPr>
            <w:tcW w:w="8364" w:type="dxa"/>
          </w:tcPr>
          <w:p w14:paraId="7FACFA75" w14:textId="77777777" w:rsidR="000069E9" w:rsidRPr="000C7CF8" w:rsidRDefault="000069E9" w:rsidP="00665190">
            <w:pPr>
              <w:spacing w:line="360" w:lineRule="auto"/>
              <w:rPr>
                <w:lang w:val="x-none" w:eastAsia="x-none"/>
              </w:rPr>
            </w:pPr>
            <w:r w:rsidRPr="000C7CF8">
              <w:rPr>
                <w:bCs/>
                <w:sz w:val="28"/>
                <w:szCs w:val="28"/>
              </w:rPr>
              <w:t xml:space="preserve">ТЕМАТИЧЕСКИЙ </w:t>
            </w:r>
            <w:r>
              <w:rPr>
                <w:bCs/>
                <w:sz w:val="28"/>
                <w:szCs w:val="28"/>
              </w:rPr>
              <w:t xml:space="preserve"> </w:t>
            </w:r>
            <w:r w:rsidRPr="000C7CF8">
              <w:rPr>
                <w:bCs/>
                <w:sz w:val="28"/>
                <w:szCs w:val="28"/>
              </w:rPr>
              <w:t>ПЛАН</w:t>
            </w:r>
          </w:p>
        </w:tc>
        <w:tc>
          <w:tcPr>
            <w:tcW w:w="532" w:type="dxa"/>
          </w:tcPr>
          <w:p w14:paraId="2A116798" w14:textId="737B51E9" w:rsidR="000069E9" w:rsidRPr="00223E98" w:rsidRDefault="000069E9" w:rsidP="00B33CB6">
            <w:pPr>
              <w:spacing w:line="360" w:lineRule="auto"/>
              <w:rPr>
                <w:sz w:val="28"/>
                <w:szCs w:val="28"/>
                <w:lang w:eastAsia="x-none"/>
              </w:rPr>
            </w:pPr>
            <w:r w:rsidRPr="00223E98">
              <w:rPr>
                <w:sz w:val="28"/>
                <w:szCs w:val="28"/>
                <w:lang w:eastAsia="x-none"/>
              </w:rPr>
              <w:t>1</w:t>
            </w:r>
            <w:r w:rsidR="00B33CB6">
              <w:rPr>
                <w:sz w:val="28"/>
                <w:szCs w:val="28"/>
                <w:lang w:eastAsia="x-none"/>
              </w:rPr>
              <w:t>5</w:t>
            </w:r>
          </w:p>
        </w:tc>
      </w:tr>
      <w:tr w:rsidR="000069E9" w14:paraId="556885B8" w14:textId="77777777" w:rsidTr="00665190">
        <w:tc>
          <w:tcPr>
            <w:tcW w:w="675" w:type="dxa"/>
          </w:tcPr>
          <w:p w14:paraId="7AC96B0C" w14:textId="77777777" w:rsidR="000069E9" w:rsidRPr="000C7CF8" w:rsidRDefault="000069E9" w:rsidP="00665190">
            <w:pPr>
              <w:pStyle w:val="a3"/>
              <w:numPr>
                <w:ilvl w:val="0"/>
                <w:numId w:val="6"/>
              </w:numPr>
              <w:spacing w:line="360" w:lineRule="auto"/>
              <w:rPr>
                <w:sz w:val="28"/>
                <w:szCs w:val="28"/>
                <w:lang w:val="x-none" w:eastAsia="x-none"/>
              </w:rPr>
            </w:pPr>
          </w:p>
        </w:tc>
        <w:tc>
          <w:tcPr>
            <w:tcW w:w="8364" w:type="dxa"/>
          </w:tcPr>
          <w:p w14:paraId="1C1CB5E8" w14:textId="77777777" w:rsidR="000069E9" w:rsidRPr="000C7CF8" w:rsidRDefault="000069E9" w:rsidP="00665190">
            <w:pPr>
              <w:spacing w:line="360" w:lineRule="auto"/>
              <w:rPr>
                <w:bCs/>
                <w:sz w:val="28"/>
                <w:szCs w:val="28"/>
              </w:rPr>
            </w:pPr>
            <w:r w:rsidRPr="000C7CF8">
              <w:rPr>
                <w:bCs/>
                <w:sz w:val="28"/>
                <w:szCs w:val="28"/>
              </w:rPr>
              <w:t>ПРИЛОЖЕНИЯ</w:t>
            </w:r>
          </w:p>
        </w:tc>
        <w:tc>
          <w:tcPr>
            <w:tcW w:w="532" w:type="dxa"/>
          </w:tcPr>
          <w:p w14:paraId="147B3337" w14:textId="65274D63" w:rsidR="000069E9" w:rsidRPr="00223E98" w:rsidRDefault="000069E9" w:rsidP="00B33CB6">
            <w:pPr>
              <w:spacing w:line="360" w:lineRule="auto"/>
              <w:rPr>
                <w:sz w:val="28"/>
                <w:szCs w:val="28"/>
                <w:lang w:eastAsia="x-none"/>
              </w:rPr>
            </w:pPr>
            <w:r w:rsidRPr="00223E98">
              <w:rPr>
                <w:sz w:val="28"/>
                <w:szCs w:val="28"/>
                <w:lang w:eastAsia="x-none"/>
              </w:rPr>
              <w:t>1</w:t>
            </w:r>
            <w:r w:rsidR="00B33CB6">
              <w:rPr>
                <w:sz w:val="28"/>
                <w:szCs w:val="28"/>
                <w:lang w:eastAsia="x-none"/>
              </w:rPr>
              <w:t>6</w:t>
            </w:r>
          </w:p>
        </w:tc>
      </w:tr>
    </w:tbl>
    <w:p w14:paraId="25DEBB49" w14:textId="77777777" w:rsidR="000069E9" w:rsidRPr="00790818" w:rsidRDefault="000069E9" w:rsidP="000069E9">
      <w:pPr>
        <w:rPr>
          <w:lang w:val="x-none" w:eastAsia="x-none"/>
        </w:rPr>
      </w:pPr>
    </w:p>
    <w:p w14:paraId="6CC3B862" w14:textId="77777777" w:rsidR="000069E9" w:rsidRPr="0096367F" w:rsidRDefault="000069E9" w:rsidP="000069E9">
      <w:pPr>
        <w:ind w:firstLine="567"/>
        <w:jc w:val="center"/>
        <w:rPr>
          <w:b/>
          <w:sz w:val="28"/>
          <w:szCs w:val="28"/>
        </w:rPr>
      </w:pPr>
    </w:p>
    <w:p w14:paraId="2B8571C7" w14:textId="77777777" w:rsidR="000069E9" w:rsidRDefault="000069E9" w:rsidP="000069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14:paraId="396AA19B" w14:textId="77777777" w:rsidR="000069E9" w:rsidRDefault="000069E9" w:rsidP="000069E9">
      <w:pPr>
        <w:rPr>
          <w:sz w:val="28"/>
          <w:szCs w:val="28"/>
        </w:rPr>
      </w:pPr>
    </w:p>
    <w:p w14:paraId="4AC687A2" w14:textId="77777777" w:rsidR="000069E9" w:rsidRDefault="000069E9" w:rsidP="000069E9">
      <w:pPr>
        <w:rPr>
          <w:sz w:val="28"/>
          <w:szCs w:val="28"/>
        </w:rPr>
      </w:pPr>
    </w:p>
    <w:p w14:paraId="3D4E20E7" w14:textId="77777777" w:rsidR="000069E9" w:rsidRDefault="000069E9" w:rsidP="000069E9">
      <w:pPr>
        <w:rPr>
          <w:sz w:val="28"/>
          <w:szCs w:val="28"/>
        </w:rPr>
      </w:pPr>
    </w:p>
    <w:p w14:paraId="79510998" w14:textId="77777777" w:rsidR="000069E9" w:rsidRDefault="000069E9" w:rsidP="000069E9">
      <w:pPr>
        <w:rPr>
          <w:sz w:val="28"/>
          <w:szCs w:val="28"/>
        </w:rPr>
      </w:pPr>
    </w:p>
    <w:p w14:paraId="34E9F798" w14:textId="77777777" w:rsidR="000069E9" w:rsidRDefault="000069E9" w:rsidP="000069E9">
      <w:pPr>
        <w:rPr>
          <w:sz w:val="28"/>
          <w:szCs w:val="28"/>
        </w:rPr>
      </w:pPr>
    </w:p>
    <w:p w14:paraId="0ECC40F0" w14:textId="77777777" w:rsidR="000069E9" w:rsidRDefault="000069E9" w:rsidP="000069E9">
      <w:pPr>
        <w:rPr>
          <w:sz w:val="28"/>
          <w:szCs w:val="28"/>
        </w:rPr>
      </w:pPr>
    </w:p>
    <w:p w14:paraId="4CE3EBF0" w14:textId="77777777" w:rsidR="000069E9" w:rsidRDefault="000069E9" w:rsidP="000069E9">
      <w:pPr>
        <w:rPr>
          <w:sz w:val="28"/>
          <w:szCs w:val="28"/>
        </w:rPr>
      </w:pPr>
    </w:p>
    <w:p w14:paraId="5EDF2B3B" w14:textId="77777777" w:rsidR="000069E9" w:rsidRDefault="000069E9" w:rsidP="000069E9">
      <w:pPr>
        <w:rPr>
          <w:sz w:val="28"/>
          <w:szCs w:val="28"/>
        </w:rPr>
      </w:pPr>
    </w:p>
    <w:p w14:paraId="43453937" w14:textId="77777777" w:rsidR="003A50F7" w:rsidRDefault="003A50F7" w:rsidP="000069E9">
      <w:pPr>
        <w:rPr>
          <w:sz w:val="28"/>
          <w:szCs w:val="28"/>
        </w:rPr>
      </w:pPr>
    </w:p>
    <w:p w14:paraId="51B0C04E" w14:textId="77777777" w:rsidR="003A50F7" w:rsidRDefault="003A50F7" w:rsidP="000069E9">
      <w:pPr>
        <w:rPr>
          <w:sz w:val="28"/>
          <w:szCs w:val="28"/>
        </w:rPr>
      </w:pPr>
    </w:p>
    <w:p w14:paraId="04CE5B90" w14:textId="77777777" w:rsidR="003A50F7" w:rsidRDefault="003A50F7" w:rsidP="000069E9">
      <w:pPr>
        <w:rPr>
          <w:sz w:val="28"/>
          <w:szCs w:val="28"/>
        </w:rPr>
      </w:pPr>
    </w:p>
    <w:p w14:paraId="7B9B5403" w14:textId="77777777" w:rsidR="003A50F7" w:rsidRDefault="003A50F7" w:rsidP="000069E9">
      <w:pPr>
        <w:rPr>
          <w:sz w:val="28"/>
          <w:szCs w:val="28"/>
        </w:rPr>
      </w:pPr>
    </w:p>
    <w:p w14:paraId="10F2F9D8" w14:textId="77777777" w:rsidR="003A50F7" w:rsidRDefault="003A50F7" w:rsidP="000069E9">
      <w:pPr>
        <w:rPr>
          <w:sz w:val="28"/>
          <w:szCs w:val="28"/>
        </w:rPr>
      </w:pPr>
    </w:p>
    <w:p w14:paraId="54678598" w14:textId="77777777" w:rsidR="003A50F7" w:rsidRDefault="003A50F7" w:rsidP="000069E9">
      <w:pPr>
        <w:rPr>
          <w:sz w:val="28"/>
          <w:szCs w:val="28"/>
        </w:rPr>
      </w:pPr>
    </w:p>
    <w:p w14:paraId="227D05EA" w14:textId="77777777" w:rsidR="003A50F7" w:rsidRDefault="003A50F7" w:rsidP="000069E9">
      <w:pPr>
        <w:rPr>
          <w:sz w:val="28"/>
          <w:szCs w:val="28"/>
        </w:rPr>
      </w:pPr>
    </w:p>
    <w:p w14:paraId="3158B8DA" w14:textId="77777777" w:rsidR="003A50F7" w:rsidRDefault="003A50F7" w:rsidP="000069E9">
      <w:pPr>
        <w:rPr>
          <w:sz w:val="28"/>
          <w:szCs w:val="28"/>
        </w:rPr>
      </w:pPr>
    </w:p>
    <w:p w14:paraId="33B84AAE" w14:textId="77777777" w:rsidR="003A50F7" w:rsidRDefault="003A50F7" w:rsidP="000069E9">
      <w:pPr>
        <w:rPr>
          <w:sz w:val="28"/>
          <w:szCs w:val="28"/>
        </w:rPr>
      </w:pPr>
    </w:p>
    <w:p w14:paraId="4015B3A0" w14:textId="77777777" w:rsidR="003A50F7" w:rsidRDefault="003A50F7" w:rsidP="000069E9">
      <w:pPr>
        <w:rPr>
          <w:sz w:val="28"/>
          <w:szCs w:val="28"/>
        </w:rPr>
      </w:pPr>
    </w:p>
    <w:p w14:paraId="1B98E6BB" w14:textId="77777777" w:rsidR="003A50F7" w:rsidRDefault="003A50F7" w:rsidP="000069E9">
      <w:pPr>
        <w:rPr>
          <w:sz w:val="28"/>
          <w:szCs w:val="28"/>
        </w:rPr>
      </w:pPr>
    </w:p>
    <w:p w14:paraId="53D85319" w14:textId="77777777" w:rsidR="003A50F7" w:rsidRDefault="003A50F7" w:rsidP="000069E9">
      <w:pPr>
        <w:rPr>
          <w:sz w:val="28"/>
          <w:szCs w:val="28"/>
        </w:rPr>
      </w:pPr>
    </w:p>
    <w:p w14:paraId="328A567E" w14:textId="77777777" w:rsidR="000069E9" w:rsidRDefault="000069E9" w:rsidP="000069E9">
      <w:pPr>
        <w:rPr>
          <w:sz w:val="28"/>
          <w:szCs w:val="28"/>
        </w:rPr>
      </w:pPr>
    </w:p>
    <w:p w14:paraId="0024F45F" w14:textId="77777777" w:rsidR="000069E9" w:rsidRDefault="000069E9" w:rsidP="000069E9">
      <w:pPr>
        <w:rPr>
          <w:sz w:val="28"/>
          <w:szCs w:val="28"/>
        </w:rPr>
      </w:pPr>
    </w:p>
    <w:p w14:paraId="24BF96C3" w14:textId="77777777" w:rsidR="000069E9" w:rsidRDefault="000069E9" w:rsidP="000069E9">
      <w:pPr>
        <w:rPr>
          <w:sz w:val="28"/>
          <w:szCs w:val="28"/>
        </w:rPr>
      </w:pPr>
    </w:p>
    <w:p w14:paraId="65077DCC" w14:textId="77777777" w:rsidR="000069E9" w:rsidRDefault="000069E9" w:rsidP="000069E9">
      <w:pPr>
        <w:rPr>
          <w:sz w:val="28"/>
          <w:szCs w:val="28"/>
        </w:rPr>
      </w:pPr>
    </w:p>
    <w:p w14:paraId="6B71E3DB" w14:textId="77777777" w:rsidR="000069E9" w:rsidRDefault="000069E9" w:rsidP="000069E9">
      <w:pPr>
        <w:rPr>
          <w:sz w:val="28"/>
          <w:szCs w:val="28"/>
        </w:rPr>
      </w:pPr>
    </w:p>
    <w:p w14:paraId="0B3F4638" w14:textId="77777777" w:rsidR="000069E9" w:rsidRDefault="000069E9" w:rsidP="000069E9">
      <w:pPr>
        <w:rPr>
          <w:sz w:val="28"/>
          <w:szCs w:val="28"/>
        </w:rPr>
      </w:pPr>
    </w:p>
    <w:p w14:paraId="157576FD" w14:textId="77777777" w:rsidR="000069E9" w:rsidRPr="00223E98" w:rsidRDefault="000069E9" w:rsidP="000069E9">
      <w:pPr>
        <w:jc w:val="center"/>
        <w:rPr>
          <w:b/>
          <w:sz w:val="28"/>
          <w:szCs w:val="28"/>
        </w:rPr>
      </w:pPr>
      <w:r w:rsidRPr="00223E98">
        <w:rPr>
          <w:b/>
          <w:sz w:val="28"/>
          <w:szCs w:val="28"/>
        </w:rPr>
        <w:lastRenderedPageBreak/>
        <w:t>1. ОБЩАЯ ХАРАКТЕРИСТИКА РАБОЧЕЙ ПРОГРАММЫ</w:t>
      </w:r>
    </w:p>
    <w:p w14:paraId="56627491" w14:textId="77777777" w:rsidR="000069E9" w:rsidRDefault="000069E9" w:rsidP="000069E9">
      <w:pPr>
        <w:jc w:val="center"/>
        <w:rPr>
          <w:b/>
          <w:sz w:val="28"/>
          <w:szCs w:val="28"/>
        </w:rPr>
      </w:pPr>
      <w:r w:rsidRPr="00223E98">
        <w:rPr>
          <w:b/>
          <w:sz w:val="28"/>
          <w:szCs w:val="28"/>
        </w:rPr>
        <w:t>УЧЕБНОЙ ПРАКТИКИ</w:t>
      </w:r>
      <w:r>
        <w:rPr>
          <w:b/>
          <w:sz w:val="28"/>
          <w:szCs w:val="28"/>
        </w:rPr>
        <w:t xml:space="preserve">                                                                                                    </w:t>
      </w:r>
      <w:r w:rsidRPr="00223E98">
        <w:rPr>
          <w:b/>
          <w:sz w:val="28"/>
          <w:szCs w:val="28"/>
        </w:rPr>
        <w:t>МДК 02.03 Изготовление бюгельных протезов.</w:t>
      </w:r>
    </w:p>
    <w:p w14:paraId="1A1EC268" w14:textId="77777777" w:rsidR="000069E9" w:rsidRPr="00223E98" w:rsidRDefault="000069E9" w:rsidP="000069E9">
      <w:pPr>
        <w:suppressAutoHyphens/>
        <w:ind w:firstLine="709"/>
        <w:rPr>
          <w:b/>
          <w:sz w:val="28"/>
          <w:szCs w:val="28"/>
        </w:rPr>
      </w:pPr>
      <w:r w:rsidRPr="00223E98">
        <w:rPr>
          <w:b/>
          <w:sz w:val="28"/>
          <w:szCs w:val="28"/>
        </w:rPr>
        <w:t>1.1. Цель и планируемые результаты освоения учебной практики</w:t>
      </w:r>
    </w:p>
    <w:p w14:paraId="2914E08E" w14:textId="77777777" w:rsidR="000069E9" w:rsidRDefault="000069E9" w:rsidP="000069E9">
      <w:pPr>
        <w:suppressAutoHyphens/>
        <w:ind w:firstLine="709"/>
        <w:jc w:val="both"/>
        <w:rPr>
          <w:sz w:val="28"/>
          <w:szCs w:val="28"/>
        </w:rPr>
      </w:pPr>
      <w:r w:rsidRPr="00223E98">
        <w:rPr>
          <w:sz w:val="28"/>
          <w:szCs w:val="28"/>
        </w:rPr>
        <w:t>В рамках программы учебной практики обучающимися осваиваются общие компетенции (ОК) и профессиональные компетенции (ПК).</w:t>
      </w:r>
    </w:p>
    <w:p w14:paraId="20F77A16" w14:textId="77777777" w:rsidR="000069E9" w:rsidRPr="00223E98" w:rsidRDefault="000069E9" w:rsidP="000069E9">
      <w:pPr>
        <w:ind w:firstLine="709"/>
        <w:jc w:val="both"/>
        <w:rPr>
          <w:b/>
          <w:sz w:val="28"/>
          <w:szCs w:val="28"/>
        </w:rPr>
      </w:pPr>
      <w:r w:rsidRPr="00223E98">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069E9" w:rsidRPr="00223E98" w14:paraId="5DC036DB" w14:textId="77777777" w:rsidTr="00665190">
        <w:tc>
          <w:tcPr>
            <w:tcW w:w="1229" w:type="dxa"/>
          </w:tcPr>
          <w:p w14:paraId="511350F1" w14:textId="77777777" w:rsidR="000069E9" w:rsidRPr="00223E98" w:rsidRDefault="000069E9" w:rsidP="00665190">
            <w:pPr>
              <w:pStyle w:val="2"/>
              <w:spacing w:before="0"/>
              <w:jc w:val="center"/>
              <w:rPr>
                <w:rStyle w:val="a9"/>
                <w:rFonts w:ascii="Times New Roman" w:hAnsi="Times New Roman"/>
                <w:i w:val="0"/>
                <w:iCs/>
                <w:color w:val="auto"/>
                <w:sz w:val="24"/>
                <w:szCs w:val="24"/>
              </w:rPr>
            </w:pPr>
            <w:r w:rsidRPr="00223E98">
              <w:rPr>
                <w:rStyle w:val="a9"/>
                <w:rFonts w:ascii="Times New Roman" w:hAnsi="Times New Roman"/>
                <w:iCs/>
                <w:color w:val="auto"/>
                <w:sz w:val="24"/>
                <w:szCs w:val="24"/>
              </w:rPr>
              <w:t>Код</w:t>
            </w:r>
          </w:p>
        </w:tc>
        <w:tc>
          <w:tcPr>
            <w:tcW w:w="8342" w:type="dxa"/>
          </w:tcPr>
          <w:p w14:paraId="6D151B2B" w14:textId="77777777" w:rsidR="000069E9" w:rsidRPr="00223E98" w:rsidRDefault="000069E9" w:rsidP="00665190">
            <w:pPr>
              <w:pStyle w:val="2"/>
              <w:spacing w:before="0"/>
              <w:jc w:val="center"/>
              <w:rPr>
                <w:rStyle w:val="a9"/>
                <w:rFonts w:ascii="Times New Roman" w:hAnsi="Times New Roman"/>
                <w:i w:val="0"/>
                <w:iCs/>
                <w:color w:val="auto"/>
                <w:sz w:val="24"/>
                <w:szCs w:val="24"/>
              </w:rPr>
            </w:pPr>
            <w:r w:rsidRPr="00223E98">
              <w:rPr>
                <w:rStyle w:val="a9"/>
                <w:rFonts w:ascii="Times New Roman" w:hAnsi="Times New Roman"/>
                <w:iCs/>
                <w:color w:val="auto"/>
                <w:sz w:val="24"/>
                <w:szCs w:val="24"/>
              </w:rPr>
              <w:t>Наименование общих компетенций</w:t>
            </w:r>
          </w:p>
        </w:tc>
      </w:tr>
      <w:tr w:rsidR="000069E9" w:rsidRPr="00223E98" w14:paraId="78D6ACC0" w14:textId="77777777" w:rsidTr="00665190">
        <w:trPr>
          <w:trHeight w:val="327"/>
        </w:trPr>
        <w:tc>
          <w:tcPr>
            <w:tcW w:w="1229" w:type="dxa"/>
          </w:tcPr>
          <w:p w14:paraId="32056187" w14:textId="77777777" w:rsidR="000069E9" w:rsidRPr="00223E98" w:rsidRDefault="000069E9" w:rsidP="00665190">
            <w:pPr>
              <w:pStyle w:val="1"/>
              <w:ind w:firstLine="0"/>
              <w:jc w:val="both"/>
              <w:rPr>
                <w:rStyle w:val="a9"/>
                <w:i w:val="0"/>
                <w:iCs/>
              </w:rPr>
            </w:pPr>
            <w:r w:rsidRPr="00360136">
              <w:rPr>
                <w:color w:val="000000"/>
              </w:rPr>
              <w:t>ОК 01.</w:t>
            </w:r>
          </w:p>
        </w:tc>
        <w:tc>
          <w:tcPr>
            <w:tcW w:w="8342" w:type="dxa"/>
          </w:tcPr>
          <w:p w14:paraId="137B3616" w14:textId="77777777" w:rsidR="000069E9" w:rsidRPr="00360136" w:rsidRDefault="000069E9" w:rsidP="00665190">
            <w:pPr>
              <w:autoSpaceDE w:val="0"/>
              <w:autoSpaceDN w:val="0"/>
              <w:adjustRightInd w:val="0"/>
              <w:ind w:right="33"/>
              <w:rPr>
                <w:color w:val="000000"/>
              </w:rPr>
            </w:pPr>
            <w:r w:rsidRPr="00360136">
              <w:rPr>
                <w:color w:val="000000"/>
              </w:rPr>
              <w:t>Выбирать способы решения задач профессиональной деятельности применительно к различным контекстам</w:t>
            </w:r>
          </w:p>
        </w:tc>
      </w:tr>
      <w:tr w:rsidR="000069E9" w:rsidRPr="00223E98" w14:paraId="681BF84E" w14:textId="77777777" w:rsidTr="00665190">
        <w:tc>
          <w:tcPr>
            <w:tcW w:w="1229" w:type="dxa"/>
          </w:tcPr>
          <w:p w14:paraId="5EAE3BE2" w14:textId="77777777" w:rsidR="000069E9" w:rsidRPr="00223E98" w:rsidRDefault="000069E9" w:rsidP="00665190">
            <w:pPr>
              <w:pStyle w:val="1"/>
              <w:ind w:firstLine="0"/>
              <w:jc w:val="both"/>
              <w:rPr>
                <w:rStyle w:val="a9"/>
                <w:i w:val="0"/>
                <w:iCs/>
              </w:rPr>
            </w:pPr>
            <w:r w:rsidRPr="00360136">
              <w:rPr>
                <w:color w:val="000000"/>
              </w:rPr>
              <w:t>ОК 0</w:t>
            </w:r>
            <w:r>
              <w:rPr>
                <w:color w:val="000000"/>
              </w:rPr>
              <w:t>2</w:t>
            </w:r>
            <w:r w:rsidRPr="00360136">
              <w:rPr>
                <w:color w:val="000000"/>
              </w:rPr>
              <w:t>.</w:t>
            </w:r>
          </w:p>
        </w:tc>
        <w:tc>
          <w:tcPr>
            <w:tcW w:w="8342" w:type="dxa"/>
          </w:tcPr>
          <w:p w14:paraId="5D3C29C9" w14:textId="77777777" w:rsidR="000069E9" w:rsidRPr="00360136" w:rsidRDefault="000069E9" w:rsidP="00665190">
            <w:pPr>
              <w:autoSpaceDE w:val="0"/>
              <w:autoSpaceDN w:val="0"/>
              <w:adjustRightInd w:val="0"/>
              <w:ind w:right="33"/>
              <w:rPr>
                <w:color w:val="000000"/>
              </w:rPr>
            </w:pPr>
            <w:r w:rsidRPr="00360136">
              <w:rPr>
                <w:color w:val="00000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069E9" w:rsidRPr="00223E98" w14:paraId="5C9B0879" w14:textId="77777777" w:rsidTr="00665190">
        <w:tc>
          <w:tcPr>
            <w:tcW w:w="1229" w:type="dxa"/>
          </w:tcPr>
          <w:p w14:paraId="1411C4F2" w14:textId="77777777" w:rsidR="000069E9" w:rsidRPr="00223E98" w:rsidRDefault="000069E9" w:rsidP="00665190">
            <w:pPr>
              <w:pStyle w:val="1"/>
              <w:ind w:firstLine="0"/>
              <w:jc w:val="both"/>
              <w:rPr>
                <w:rStyle w:val="a9"/>
                <w:b/>
                <w:i w:val="0"/>
                <w:iCs/>
              </w:rPr>
            </w:pPr>
            <w:r w:rsidRPr="00360136">
              <w:rPr>
                <w:color w:val="000000"/>
              </w:rPr>
              <w:t>ОК 0</w:t>
            </w:r>
            <w:r>
              <w:rPr>
                <w:color w:val="000000"/>
              </w:rPr>
              <w:t>3</w:t>
            </w:r>
            <w:r w:rsidRPr="00360136">
              <w:rPr>
                <w:color w:val="000000"/>
              </w:rPr>
              <w:t>.</w:t>
            </w:r>
          </w:p>
        </w:tc>
        <w:tc>
          <w:tcPr>
            <w:tcW w:w="8342" w:type="dxa"/>
          </w:tcPr>
          <w:p w14:paraId="08BD2E04" w14:textId="77777777" w:rsidR="000069E9" w:rsidRPr="00360136" w:rsidRDefault="000069E9" w:rsidP="00665190">
            <w:pPr>
              <w:autoSpaceDE w:val="0"/>
              <w:autoSpaceDN w:val="0"/>
              <w:adjustRightInd w:val="0"/>
              <w:ind w:right="33"/>
              <w:rPr>
                <w:color w:val="000000"/>
              </w:rPr>
            </w:pPr>
            <w:r w:rsidRPr="00360136">
              <w:rPr>
                <w:color w:val="000000"/>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069E9" w:rsidRPr="00223E98" w14:paraId="45B76941" w14:textId="77777777" w:rsidTr="00665190">
        <w:tc>
          <w:tcPr>
            <w:tcW w:w="1229" w:type="dxa"/>
          </w:tcPr>
          <w:p w14:paraId="42A0EC90" w14:textId="77777777" w:rsidR="000069E9" w:rsidRPr="00223E98" w:rsidRDefault="000069E9" w:rsidP="00665190">
            <w:pPr>
              <w:pStyle w:val="1"/>
              <w:ind w:firstLine="0"/>
              <w:jc w:val="both"/>
              <w:rPr>
                <w:rStyle w:val="a9"/>
                <w:b/>
                <w:i w:val="0"/>
                <w:iCs/>
              </w:rPr>
            </w:pPr>
            <w:r>
              <w:rPr>
                <w:color w:val="000000"/>
              </w:rPr>
              <w:t>ОК 04</w:t>
            </w:r>
            <w:r w:rsidRPr="00360136">
              <w:rPr>
                <w:color w:val="000000"/>
              </w:rPr>
              <w:t>.</w:t>
            </w:r>
          </w:p>
        </w:tc>
        <w:tc>
          <w:tcPr>
            <w:tcW w:w="8342" w:type="dxa"/>
          </w:tcPr>
          <w:p w14:paraId="32A02BA7" w14:textId="77777777" w:rsidR="000069E9" w:rsidRPr="00360136" w:rsidRDefault="000069E9" w:rsidP="00665190">
            <w:pPr>
              <w:autoSpaceDE w:val="0"/>
              <w:autoSpaceDN w:val="0"/>
              <w:adjustRightInd w:val="0"/>
              <w:ind w:right="33"/>
              <w:rPr>
                <w:color w:val="000000"/>
              </w:rPr>
            </w:pPr>
            <w:r w:rsidRPr="00360136">
              <w:rPr>
                <w:color w:val="000000"/>
              </w:rPr>
              <w:t>Эффективно взаимодействовать и работать в коллективе и команде</w:t>
            </w:r>
          </w:p>
        </w:tc>
      </w:tr>
      <w:tr w:rsidR="000069E9" w:rsidRPr="00223E98" w14:paraId="6AFD3CEA" w14:textId="77777777" w:rsidTr="00665190">
        <w:tc>
          <w:tcPr>
            <w:tcW w:w="1229" w:type="dxa"/>
          </w:tcPr>
          <w:p w14:paraId="284DB64F" w14:textId="77777777" w:rsidR="000069E9" w:rsidRPr="00223E98" w:rsidRDefault="000069E9" w:rsidP="00665190">
            <w:pPr>
              <w:pStyle w:val="1"/>
              <w:ind w:firstLine="0"/>
              <w:jc w:val="both"/>
              <w:rPr>
                <w:rStyle w:val="a9"/>
                <w:b/>
                <w:i w:val="0"/>
                <w:iCs/>
              </w:rPr>
            </w:pPr>
            <w:r w:rsidRPr="00360136">
              <w:rPr>
                <w:color w:val="000000"/>
              </w:rPr>
              <w:t>ОК 0</w:t>
            </w:r>
            <w:r>
              <w:rPr>
                <w:color w:val="000000"/>
              </w:rPr>
              <w:t>5</w:t>
            </w:r>
            <w:r w:rsidRPr="00360136">
              <w:rPr>
                <w:color w:val="000000"/>
              </w:rPr>
              <w:t>.</w:t>
            </w:r>
          </w:p>
        </w:tc>
        <w:tc>
          <w:tcPr>
            <w:tcW w:w="8342" w:type="dxa"/>
          </w:tcPr>
          <w:p w14:paraId="4857CA6B" w14:textId="77777777" w:rsidR="000069E9" w:rsidRPr="00360136" w:rsidRDefault="000069E9" w:rsidP="00665190">
            <w:pPr>
              <w:autoSpaceDE w:val="0"/>
              <w:autoSpaceDN w:val="0"/>
              <w:adjustRightInd w:val="0"/>
              <w:ind w:right="33"/>
              <w:rPr>
                <w:color w:val="000000"/>
              </w:rPr>
            </w:pPr>
            <w:r w:rsidRPr="00360136">
              <w:rPr>
                <w:color w:val="000000"/>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069E9" w:rsidRPr="00223E98" w14:paraId="1DCF2E12" w14:textId="77777777" w:rsidTr="00665190">
        <w:tc>
          <w:tcPr>
            <w:tcW w:w="1229" w:type="dxa"/>
          </w:tcPr>
          <w:p w14:paraId="1016D93E" w14:textId="77777777" w:rsidR="000069E9" w:rsidRPr="00223E98" w:rsidRDefault="000069E9" w:rsidP="00665190">
            <w:pPr>
              <w:pStyle w:val="1"/>
              <w:ind w:firstLine="0"/>
              <w:jc w:val="both"/>
              <w:rPr>
                <w:rStyle w:val="a9"/>
                <w:b/>
                <w:i w:val="0"/>
                <w:iCs/>
              </w:rPr>
            </w:pPr>
            <w:r>
              <w:rPr>
                <w:color w:val="000000"/>
              </w:rPr>
              <w:t>ОК 06</w:t>
            </w:r>
            <w:r w:rsidRPr="00360136">
              <w:rPr>
                <w:color w:val="000000"/>
              </w:rPr>
              <w:t>.</w:t>
            </w:r>
          </w:p>
        </w:tc>
        <w:tc>
          <w:tcPr>
            <w:tcW w:w="8342" w:type="dxa"/>
          </w:tcPr>
          <w:p w14:paraId="5798D924" w14:textId="77777777" w:rsidR="000069E9" w:rsidRPr="00360136" w:rsidRDefault="000069E9" w:rsidP="00665190">
            <w:pPr>
              <w:autoSpaceDE w:val="0"/>
              <w:autoSpaceDN w:val="0"/>
              <w:adjustRightInd w:val="0"/>
              <w:ind w:right="33"/>
              <w:rPr>
                <w:color w:val="000000"/>
              </w:rPr>
            </w:pPr>
            <w:r w:rsidRPr="00360136">
              <w:rPr>
                <w:color w:val="000000"/>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069E9" w:rsidRPr="00223E98" w14:paraId="20828DF5" w14:textId="77777777" w:rsidTr="00665190">
        <w:tc>
          <w:tcPr>
            <w:tcW w:w="1229" w:type="dxa"/>
          </w:tcPr>
          <w:p w14:paraId="302722E9" w14:textId="77777777" w:rsidR="000069E9" w:rsidRPr="00223E98" w:rsidRDefault="000069E9" w:rsidP="00665190">
            <w:pPr>
              <w:pStyle w:val="1"/>
              <w:ind w:firstLine="0"/>
              <w:jc w:val="both"/>
              <w:rPr>
                <w:rStyle w:val="a9"/>
                <w:b/>
                <w:i w:val="0"/>
                <w:iCs/>
              </w:rPr>
            </w:pPr>
            <w:r>
              <w:rPr>
                <w:color w:val="000000"/>
              </w:rPr>
              <w:t>ОК 07</w:t>
            </w:r>
            <w:r w:rsidRPr="00360136">
              <w:rPr>
                <w:color w:val="000000"/>
              </w:rPr>
              <w:t>.</w:t>
            </w:r>
          </w:p>
        </w:tc>
        <w:tc>
          <w:tcPr>
            <w:tcW w:w="8342" w:type="dxa"/>
          </w:tcPr>
          <w:p w14:paraId="68730B3A" w14:textId="77777777" w:rsidR="000069E9" w:rsidRPr="00360136" w:rsidRDefault="000069E9" w:rsidP="00665190">
            <w:pPr>
              <w:autoSpaceDE w:val="0"/>
              <w:autoSpaceDN w:val="0"/>
              <w:adjustRightInd w:val="0"/>
              <w:ind w:right="33"/>
              <w:rPr>
                <w:color w:val="000000"/>
              </w:rPr>
            </w:pPr>
            <w:r w:rsidRPr="00360136">
              <w:rPr>
                <w:color w:val="000000"/>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069E9" w:rsidRPr="00223E98" w14:paraId="3D9BE01A" w14:textId="77777777" w:rsidTr="00665190">
        <w:tc>
          <w:tcPr>
            <w:tcW w:w="1229" w:type="dxa"/>
          </w:tcPr>
          <w:p w14:paraId="4B8CBA55" w14:textId="77777777" w:rsidR="000069E9" w:rsidRPr="00223E98" w:rsidRDefault="000069E9" w:rsidP="00665190">
            <w:pPr>
              <w:pStyle w:val="1"/>
              <w:ind w:firstLine="0"/>
              <w:jc w:val="both"/>
              <w:rPr>
                <w:rStyle w:val="a9"/>
                <w:b/>
                <w:i w:val="0"/>
                <w:iCs/>
              </w:rPr>
            </w:pPr>
            <w:r>
              <w:rPr>
                <w:color w:val="000000"/>
              </w:rPr>
              <w:t>ОК 08</w:t>
            </w:r>
            <w:r w:rsidRPr="00360136">
              <w:rPr>
                <w:color w:val="000000"/>
              </w:rPr>
              <w:t>.</w:t>
            </w:r>
          </w:p>
        </w:tc>
        <w:tc>
          <w:tcPr>
            <w:tcW w:w="8342" w:type="dxa"/>
          </w:tcPr>
          <w:p w14:paraId="70D52FE9" w14:textId="77777777" w:rsidR="000069E9" w:rsidRPr="00360136" w:rsidRDefault="000069E9" w:rsidP="00665190">
            <w:pPr>
              <w:autoSpaceDE w:val="0"/>
              <w:autoSpaceDN w:val="0"/>
              <w:adjustRightInd w:val="0"/>
              <w:ind w:right="33"/>
              <w:rPr>
                <w:color w:val="000000"/>
              </w:rPr>
            </w:pPr>
            <w:r w:rsidRPr="00360136">
              <w:rPr>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069E9" w:rsidRPr="00223E98" w14:paraId="310D5857" w14:textId="77777777" w:rsidTr="00665190">
        <w:tc>
          <w:tcPr>
            <w:tcW w:w="1229" w:type="dxa"/>
          </w:tcPr>
          <w:p w14:paraId="1FF112D9" w14:textId="77777777" w:rsidR="000069E9" w:rsidRPr="00223E98" w:rsidRDefault="000069E9" w:rsidP="00665190">
            <w:pPr>
              <w:pStyle w:val="1"/>
              <w:ind w:firstLine="0"/>
              <w:jc w:val="both"/>
              <w:rPr>
                <w:rStyle w:val="a9"/>
                <w:b/>
                <w:i w:val="0"/>
                <w:iCs/>
              </w:rPr>
            </w:pPr>
            <w:r>
              <w:rPr>
                <w:color w:val="000000"/>
              </w:rPr>
              <w:t>ОК 09</w:t>
            </w:r>
            <w:r w:rsidRPr="00360136">
              <w:rPr>
                <w:color w:val="000000"/>
              </w:rPr>
              <w:t>.</w:t>
            </w:r>
          </w:p>
        </w:tc>
        <w:tc>
          <w:tcPr>
            <w:tcW w:w="8342" w:type="dxa"/>
          </w:tcPr>
          <w:p w14:paraId="7E6CDAA8" w14:textId="77777777" w:rsidR="000069E9" w:rsidRPr="00360136" w:rsidRDefault="000069E9" w:rsidP="00665190">
            <w:pPr>
              <w:autoSpaceDE w:val="0"/>
              <w:autoSpaceDN w:val="0"/>
              <w:adjustRightInd w:val="0"/>
              <w:ind w:right="33"/>
              <w:rPr>
                <w:color w:val="000000"/>
              </w:rPr>
            </w:pPr>
            <w:r w:rsidRPr="00360136">
              <w:rPr>
                <w:color w:val="000000"/>
              </w:rPr>
              <w:t>Пользоваться профессиональной документацией на государственном и иностранном языках.</w:t>
            </w:r>
          </w:p>
        </w:tc>
      </w:tr>
    </w:tbl>
    <w:p w14:paraId="6802DE71" w14:textId="77777777" w:rsidR="000069E9" w:rsidRPr="00223E98" w:rsidRDefault="000069E9" w:rsidP="000069E9">
      <w:pPr>
        <w:suppressAutoHyphens/>
        <w:ind w:firstLine="709"/>
        <w:jc w:val="both"/>
        <w:rPr>
          <w:sz w:val="28"/>
          <w:szCs w:val="28"/>
        </w:rPr>
      </w:pPr>
    </w:p>
    <w:p w14:paraId="511C70EA" w14:textId="77777777" w:rsidR="000069E9" w:rsidRPr="001B198F" w:rsidRDefault="000069E9" w:rsidP="000069E9">
      <w:pPr>
        <w:pStyle w:val="2"/>
        <w:spacing w:before="0"/>
        <w:ind w:firstLine="708"/>
        <w:jc w:val="both"/>
        <w:rPr>
          <w:rStyle w:val="a9"/>
          <w:rFonts w:ascii="Times New Roman" w:hAnsi="Times New Roman"/>
          <w:b/>
          <w:i w:val="0"/>
          <w:iCs/>
          <w:color w:val="auto"/>
          <w:sz w:val="28"/>
          <w:szCs w:val="28"/>
        </w:rPr>
      </w:pPr>
      <w:r w:rsidRPr="001B198F">
        <w:rPr>
          <w:rStyle w:val="a9"/>
          <w:rFonts w:ascii="Times New Roman" w:hAnsi="Times New Roman"/>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069E9" w:rsidRPr="001B198F" w14:paraId="1155FB88" w14:textId="77777777" w:rsidTr="00665190">
        <w:tc>
          <w:tcPr>
            <w:tcW w:w="1204" w:type="dxa"/>
          </w:tcPr>
          <w:p w14:paraId="4B248F02" w14:textId="77777777" w:rsidR="000069E9" w:rsidRPr="001B198F" w:rsidRDefault="000069E9" w:rsidP="00665190">
            <w:pPr>
              <w:pStyle w:val="2"/>
              <w:spacing w:before="0"/>
              <w:jc w:val="center"/>
              <w:rPr>
                <w:rStyle w:val="a9"/>
                <w:rFonts w:ascii="Times New Roman" w:hAnsi="Times New Roman"/>
                <w:b/>
                <w:i w:val="0"/>
                <w:iCs/>
                <w:color w:val="auto"/>
                <w:sz w:val="24"/>
                <w:szCs w:val="24"/>
              </w:rPr>
            </w:pPr>
            <w:r w:rsidRPr="001B198F">
              <w:rPr>
                <w:rStyle w:val="a9"/>
                <w:rFonts w:ascii="Times New Roman" w:hAnsi="Times New Roman"/>
                <w:b/>
                <w:i w:val="0"/>
                <w:iCs/>
                <w:color w:val="auto"/>
                <w:sz w:val="24"/>
                <w:szCs w:val="24"/>
              </w:rPr>
              <w:t>Код</w:t>
            </w:r>
          </w:p>
        </w:tc>
        <w:tc>
          <w:tcPr>
            <w:tcW w:w="8367" w:type="dxa"/>
          </w:tcPr>
          <w:p w14:paraId="548F1CF0" w14:textId="77777777" w:rsidR="000069E9" w:rsidRPr="001B198F" w:rsidRDefault="000069E9" w:rsidP="00665190">
            <w:pPr>
              <w:pStyle w:val="2"/>
              <w:spacing w:before="0"/>
              <w:jc w:val="center"/>
              <w:rPr>
                <w:rStyle w:val="a9"/>
                <w:rFonts w:ascii="Times New Roman" w:hAnsi="Times New Roman"/>
                <w:b/>
                <w:i w:val="0"/>
                <w:iCs/>
                <w:color w:val="auto"/>
                <w:sz w:val="24"/>
                <w:szCs w:val="24"/>
              </w:rPr>
            </w:pPr>
            <w:r w:rsidRPr="001B198F">
              <w:rPr>
                <w:rStyle w:val="a9"/>
                <w:rFonts w:ascii="Times New Roman" w:hAnsi="Times New Roman"/>
                <w:b/>
                <w:i w:val="0"/>
                <w:iCs/>
                <w:color w:val="auto"/>
                <w:sz w:val="24"/>
                <w:szCs w:val="24"/>
              </w:rPr>
              <w:t>Наименование видов деятельности и профессиональных компетенций</w:t>
            </w:r>
          </w:p>
        </w:tc>
      </w:tr>
      <w:tr w:rsidR="000069E9" w:rsidRPr="00805FBF" w14:paraId="795760AE" w14:textId="77777777" w:rsidTr="00665190">
        <w:tc>
          <w:tcPr>
            <w:tcW w:w="1204" w:type="dxa"/>
          </w:tcPr>
          <w:p w14:paraId="2A9F49CE" w14:textId="77777777" w:rsidR="000069E9" w:rsidRPr="001B198F" w:rsidRDefault="000069E9" w:rsidP="00665190">
            <w:pPr>
              <w:pStyle w:val="2"/>
              <w:spacing w:before="0"/>
              <w:jc w:val="both"/>
              <w:rPr>
                <w:rStyle w:val="a9"/>
                <w:rFonts w:ascii="Times New Roman" w:hAnsi="Times New Roman"/>
                <w:b/>
                <w:i w:val="0"/>
                <w:iCs/>
                <w:color w:val="auto"/>
                <w:sz w:val="24"/>
                <w:szCs w:val="24"/>
                <w:highlight w:val="yellow"/>
              </w:rPr>
            </w:pPr>
            <w:r>
              <w:rPr>
                <w:rStyle w:val="a9"/>
                <w:rFonts w:ascii="Times New Roman" w:hAnsi="Times New Roman"/>
                <w:i w:val="0"/>
                <w:iCs/>
                <w:color w:val="auto"/>
                <w:sz w:val="24"/>
                <w:szCs w:val="24"/>
              </w:rPr>
              <w:t>ВД 2</w:t>
            </w:r>
          </w:p>
        </w:tc>
        <w:tc>
          <w:tcPr>
            <w:tcW w:w="8367" w:type="dxa"/>
          </w:tcPr>
          <w:p w14:paraId="3BDF1C8F" w14:textId="77777777" w:rsidR="000069E9" w:rsidRPr="001B198F" w:rsidRDefault="000069E9" w:rsidP="00665190">
            <w:pPr>
              <w:pStyle w:val="2"/>
              <w:spacing w:before="0"/>
              <w:jc w:val="both"/>
              <w:rPr>
                <w:rStyle w:val="a9"/>
                <w:rFonts w:ascii="Times New Roman" w:hAnsi="Times New Roman"/>
                <w:b/>
                <w:bCs/>
                <w:i w:val="0"/>
                <w:iCs/>
                <w:color w:val="auto"/>
                <w:sz w:val="24"/>
                <w:szCs w:val="24"/>
                <w:highlight w:val="yellow"/>
              </w:rPr>
            </w:pPr>
            <w:r w:rsidRPr="001B198F">
              <w:rPr>
                <w:rFonts w:ascii="Times New Roman" w:eastAsia="Times New Roman" w:hAnsi="Times New Roman" w:cs="Times New Roman"/>
                <w:color w:val="auto"/>
                <w:sz w:val="24"/>
                <w:szCs w:val="24"/>
              </w:rPr>
              <w:t>ВД 2 Изготовление съёмных пластиночных, несъёмных и бюгельных протезов.</w:t>
            </w:r>
          </w:p>
        </w:tc>
      </w:tr>
      <w:tr w:rsidR="000069E9" w:rsidRPr="00805FBF" w14:paraId="25D54AB6" w14:textId="77777777" w:rsidTr="00665190">
        <w:tc>
          <w:tcPr>
            <w:tcW w:w="1204" w:type="dxa"/>
          </w:tcPr>
          <w:p w14:paraId="2824DF09" w14:textId="77777777" w:rsidR="000069E9" w:rsidRPr="00805FBF" w:rsidRDefault="000069E9" w:rsidP="00665190">
            <w:pPr>
              <w:pStyle w:val="2"/>
              <w:spacing w:before="0"/>
              <w:jc w:val="both"/>
              <w:rPr>
                <w:rStyle w:val="a9"/>
                <w:rFonts w:ascii="Times New Roman" w:hAnsi="Times New Roman"/>
                <w:b/>
                <w:i w:val="0"/>
                <w:iCs/>
                <w:color w:val="auto"/>
                <w:sz w:val="24"/>
                <w:szCs w:val="24"/>
              </w:rPr>
            </w:pPr>
            <w:r w:rsidRPr="00360136">
              <w:rPr>
                <w:rFonts w:ascii="Times New Roman" w:eastAsia="Times New Roman" w:hAnsi="Times New Roman" w:cs="Times New Roman"/>
                <w:color w:val="000000"/>
                <w:sz w:val="24"/>
                <w:szCs w:val="24"/>
              </w:rPr>
              <w:t>ПК 2.4.</w:t>
            </w:r>
          </w:p>
        </w:tc>
        <w:tc>
          <w:tcPr>
            <w:tcW w:w="8367" w:type="dxa"/>
          </w:tcPr>
          <w:p w14:paraId="298D1E6F" w14:textId="77777777" w:rsidR="000069E9" w:rsidRPr="000F02A9" w:rsidRDefault="000069E9" w:rsidP="00665190">
            <w:pPr>
              <w:pStyle w:val="2"/>
              <w:spacing w:before="0"/>
              <w:jc w:val="both"/>
              <w:rPr>
                <w:rStyle w:val="a9"/>
                <w:rFonts w:ascii="Times New Roman" w:hAnsi="Times New Roman"/>
                <w:b/>
                <w:i w:val="0"/>
                <w:iCs/>
                <w:color w:val="auto"/>
                <w:sz w:val="24"/>
                <w:szCs w:val="24"/>
              </w:rPr>
            </w:pPr>
            <w:r>
              <w:rPr>
                <w:rFonts w:ascii="Times New Roman" w:eastAsia="Times New Roman" w:hAnsi="Times New Roman" w:cs="Times New Roman"/>
                <w:b/>
                <w:color w:val="000000"/>
                <w:sz w:val="24"/>
                <w:szCs w:val="24"/>
              </w:rPr>
              <w:t xml:space="preserve">ПК 2.4. </w:t>
            </w:r>
            <w:r w:rsidRPr="000F02A9">
              <w:rPr>
                <w:rFonts w:ascii="Times New Roman" w:eastAsia="Times New Roman" w:hAnsi="Times New Roman" w:cs="Times New Roman"/>
                <w:b/>
                <w:color w:val="000000"/>
                <w:sz w:val="24"/>
                <w:szCs w:val="24"/>
              </w:rPr>
              <w:t>Изготавливать литые бюгельные зубные протезы</w:t>
            </w:r>
          </w:p>
        </w:tc>
      </w:tr>
    </w:tbl>
    <w:p w14:paraId="33F96CAF" w14:textId="77777777" w:rsidR="002E6ECD" w:rsidRDefault="002E6ECD" w:rsidP="000069E9">
      <w:pPr>
        <w:ind w:firstLine="708"/>
        <w:rPr>
          <w:b/>
          <w:bCs/>
          <w:sz w:val="28"/>
          <w:szCs w:val="28"/>
        </w:rPr>
      </w:pPr>
    </w:p>
    <w:p w14:paraId="02CB544A" w14:textId="77777777" w:rsidR="002E6ECD" w:rsidRDefault="002E6ECD" w:rsidP="000069E9">
      <w:pPr>
        <w:ind w:firstLine="708"/>
        <w:rPr>
          <w:b/>
          <w:bCs/>
          <w:sz w:val="28"/>
          <w:szCs w:val="28"/>
        </w:rPr>
      </w:pPr>
    </w:p>
    <w:p w14:paraId="4B15F23E" w14:textId="77777777" w:rsidR="000069E9" w:rsidRDefault="000069E9" w:rsidP="000069E9">
      <w:pPr>
        <w:ind w:firstLine="708"/>
        <w:rPr>
          <w:b/>
          <w:bCs/>
          <w:sz w:val="28"/>
          <w:szCs w:val="28"/>
        </w:rPr>
      </w:pPr>
      <w:r w:rsidRPr="000F02A9">
        <w:rPr>
          <w:b/>
          <w:bCs/>
          <w:sz w:val="28"/>
          <w:szCs w:val="28"/>
        </w:rPr>
        <w:t>1.1.3. Личностные результаты</w:t>
      </w:r>
    </w:p>
    <w:tbl>
      <w:tblPr>
        <w:tblW w:w="9351" w:type="dxa"/>
        <w:tblLook w:val="04A0" w:firstRow="1" w:lastRow="0" w:firstColumn="1" w:lastColumn="0" w:noHBand="0" w:noVBand="1"/>
      </w:tblPr>
      <w:tblGrid>
        <w:gridCol w:w="9351"/>
      </w:tblGrid>
      <w:tr w:rsidR="000069E9" w:rsidRPr="002961F4" w14:paraId="7414B86A" w14:textId="77777777" w:rsidTr="00665190">
        <w:tc>
          <w:tcPr>
            <w:tcW w:w="9351" w:type="dxa"/>
            <w:vAlign w:val="center"/>
          </w:tcPr>
          <w:p w14:paraId="23FB2059" w14:textId="77777777" w:rsidR="000069E9" w:rsidRPr="002961F4" w:rsidRDefault="000069E9" w:rsidP="00665190">
            <w:pPr>
              <w:ind w:firstLine="33"/>
              <w:jc w:val="center"/>
            </w:pPr>
            <w:r w:rsidRPr="002961F4">
              <w:t>Личностные результаты реализации программы воспитания, определенные отраслевыми требованиями к деловым качествам личности</w:t>
            </w:r>
          </w:p>
        </w:tc>
      </w:tr>
    </w:tbl>
    <w:p w14:paraId="59F3C2A7" w14:textId="77777777" w:rsidR="000069E9" w:rsidRPr="002961F4" w:rsidRDefault="000069E9" w:rsidP="000069E9">
      <w:pPr>
        <w:numPr>
          <w:ilvl w:val="0"/>
          <w:numId w:val="16"/>
        </w:numPr>
        <w:tabs>
          <w:tab w:val="left" w:pos="1134"/>
        </w:tabs>
        <w:spacing w:line="276" w:lineRule="auto"/>
        <w:ind w:left="0" w:firstLine="709"/>
        <w:jc w:val="both"/>
      </w:pPr>
      <w:r w:rsidRPr="002961F4">
        <w:t>демонстрация интереса к будущей профессии;</w:t>
      </w:r>
    </w:p>
    <w:p w14:paraId="777F5C27" w14:textId="77777777" w:rsidR="000069E9" w:rsidRPr="002961F4" w:rsidRDefault="000069E9" w:rsidP="000069E9">
      <w:pPr>
        <w:numPr>
          <w:ilvl w:val="0"/>
          <w:numId w:val="16"/>
        </w:numPr>
        <w:tabs>
          <w:tab w:val="left" w:pos="1134"/>
        </w:tabs>
        <w:spacing w:line="276" w:lineRule="auto"/>
        <w:ind w:left="0" w:firstLine="709"/>
        <w:jc w:val="both"/>
      </w:pPr>
      <w:r w:rsidRPr="002961F4">
        <w:t>оценка собственного продвижения, личностного развития;</w:t>
      </w:r>
    </w:p>
    <w:p w14:paraId="6BFF3C0D" w14:textId="77777777" w:rsidR="000069E9" w:rsidRPr="002961F4" w:rsidRDefault="000069E9" w:rsidP="000069E9">
      <w:pPr>
        <w:numPr>
          <w:ilvl w:val="0"/>
          <w:numId w:val="16"/>
        </w:numPr>
        <w:tabs>
          <w:tab w:val="left" w:pos="1134"/>
        </w:tabs>
        <w:spacing w:line="276" w:lineRule="auto"/>
        <w:ind w:left="0" w:firstLine="709"/>
        <w:jc w:val="both"/>
      </w:pPr>
      <w:r w:rsidRPr="002961F4">
        <w:t>положительная динамика в организации собственной учебной деятельности по результатам самооценки, самоанализа и коррекции ее результатов;</w:t>
      </w:r>
    </w:p>
    <w:p w14:paraId="39AFB08A" w14:textId="77777777" w:rsidR="000069E9" w:rsidRPr="002961F4" w:rsidRDefault="000069E9" w:rsidP="000069E9">
      <w:pPr>
        <w:numPr>
          <w:ilvl w:val="0"/>
          <w:numId w:val="16"/>
        </w:numPr>
        <w:tabs>
          <w:tab w:val="left" w:pos="1134"/>
        </w:tabs>
        <w:spacing w:line="276" w:lineRule="auto"/>
        <w:ind w:left="0" w:firstLine="709"/>
        <w:jc w:val="both"/>
      </w:pPr>
      <w:r w:rsidRPr="002961F4">
        <w:lastRenderedPageBreak/>
        <w:t xml:space="preserve">ответственность за результат учебной деятельности и подготовки </w:t>
      </w:r>
      <w:r w:rsidRPr="002961F4">
        <w:br/>
        <w:t>к профессиональной деятельности;</w:t>
      </w:r>
    </w:p>
    <w:p w14:paraId="241474AD" w14:textId="77777777" w:rsidR="000069E9" w:rsidRPr="002961F4" w:rsidRDefault="000069E9" w:rsidP="000069E9">
      <w:pPr>
        <w:numPr>
          <w:ilvl w:val="0"/>
          <w:numId w:val="16"/>
        </w:numPr>
        <w:tabs>
          <w:tab w:val="left" w:pos="1134"/>
        </w:tabs>
        <w:spacing w:line="276" w:lineRule="auto"/>
        <w:ind w:left="0" w:firstLine="709"/>
        <w:jc w:val="both"/>
      </w:pPr>
      <w:r w:rsidRPr="002961F4">
        <w:t>проявление высокопрофессиональной трудовой активности;</w:t>
      </w:r>
    </w:p>
    <w:p w14:paraId="3FCCE2D2" w14:textId="77777777" w:rsidR="000069E9" w:rsidRPr="002961F4" w:rsidRDefault="000069E9" w:rsidP="000069E9">
      <w:pPr>
        <w:numPr>
          <w:ilvl w:val="0"/>
          <w:numId w:val="16"/>
        </w:numPr>
        <w:tabs>
          <w:tab w:val="left" w:pos="1134"/>
        </w:tabs>
        <w:spacing w:line="276" w:lineRule="auto"/>
        <w:ind w:left="0" w:firstLine="709"/>
        <w:jc w:val="both"/>
      </w:pPr>
      <w:r w:rsidRPr="002961F4">
        <w:t>участие в исследовательской и проектной работе;</w:t>
      </w:r>
    </w:p>
    <w:p w14:paraId="32266131" w14:textId="77777777" w:rsidR="000069E9" w:rsidRPr="002961F4" w:rsidRDefault="000069E9" w:rsidP="000069E9">
      <w:pPr>
        <w:numPr>
          <w:ilvl w:val="0"/>
          <w:numId w:val="16"/>
        </w:numPr>
        <w:tabs>
          <w:tab w:val="left" w:pos="1134"/>
        </w:tabs>
        <w:spacing w:line="276" w:lineRule="auto"/>
        <w:ind w:left="0" w:firstLine="709"/>
        <w:jc w:val="both"/>
      </w:pPr>
      <w:r w:rsidRPr="002961F4">
        <w:t xml:space="preserve">участие в конкурсах профессионального мастерства, олимпиадах </w:t>
      </w:r>
      <w:r w:rsidRPr="002961F4">
        <w:br/>
        <w:t>по профессии, викторинах, в предметных неделях;</w:t>
      </w:r>
    </w:p>
    <w:p w14:paraId="056B528C" w14:textId="77777777" w:rsidR="000069E9" w:rsidRPr="002961F4" w:rsidRDefault="000069E9" w:rsidP="000069E9">
      <w:pPr>
        <w:numPr>
          <w:ilvl w:val="0"/>
          <w:numId w:val="16"/>
        </w:numPr>
        <w:tabs>
          <w:tab w:val="left" w:pos="1134"/>
        </w:tabs>
        <w:spacing w:line="276" w:lineRule="auto"/>
        <w:ind w:left="0" w:firstLine="709"/>
        <w:jc w:val="both"/>
      </w:pPr>
      <w:r w:rsidRPr="002961F4">
        <w:t>соблюдение этических норм общения при взаимодействии с обучающимися, преподавателями, мастерами и руководителями практики;</w:t>
      </w:r>
    </w:p>
    <w:p w14:paraId="014A6BC0" w14:textId="77777777" w:rsidR="000069E9" w:rsidRPr="002961F4" w:rsidRDefault="000069E9" w:rsidP="000069E9">
      <w:pPr>
        <w:numPr>
          <w:ilvl w:val="0"/>
          <w:numId w:val="16"/>
        </w:numPr>
        <w:tabs>
          <w:tab w:val="left" w:pos="1134"/>
        </w:tabs>
        <w:spacing w:line="276" w:lineRule="auto"/>
        <w:ind w:left="0" w:firstLine="709"/>
        <w:jc w:val="both"/>
      </w:pPr>
      <w:r w:rsidRPr="002961F4">
        <w:t>конструктивное взаимодействие в учебном коллективе/бригаде;</w:t>
      </w:r>
    </w:p>
    <w:p w14:paraId="1F1462A5" w14:textId="77777777" w:rsidR="000069E9" w:rsidRPr="002961F4" w:rsidRDefault="000069E9" w:rsidP="000069E9">
      <w:pPr>
        <w:numPr>
          <w:ilvl w:val="0"/>
          <w:numId w:val="16"/>
        </w:numPr>
        <w:tabs>
          <w:tab w:val="left" w:pos="1134"/>
        </w:tabs>
        <w:spacing w:line="276" w:lineRule="auto"/>
        <w:ind w:left="0" w:firstLine="709"/>
        <w:jc w:val="both"/>
      </w:pPr>
      <w:r w:rsidRPr="002961F4">
        <w:t>демонстрация навыков межличностного делового общения, социального имиджа;</w:t>
      </w:r>
    </w:p>
    <w:p w14:paraId="6C1908C4" w14:textId="77777777" w:rsidR="000069E9" w:rsidRPr="002961F4" w:rsidRDefault="000069E9" w:rsidP="000069E9">
      <w:pPr>
        <w:numPr>
          <w:ilvl w:val="0"/>
          <w:numId w:val="16"/>
        </w:numPr>
        <w:tabs>
          <w:tab w:val="left" w:pos="1134"/>
        </w:tabs>
        <w:spacing w:line="276" w:lineRule="auto"/>
        <w:ind w:left="0" w:firstLine="709"/>
        <w:jc w:val="both"/>
      </w:pPr>
      <w:r w:rsidRPr="002961F4">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17722EB8" w14:textId="77777777" w:rsidR="000069E9" w:rsidRPr="002961F4" w:rsidRDefault="000069E9" w:rsidP="000069E9">
      <w:pPr>
        <w:numPr>
          <w:ilvl w:val="0"/>
          <w:numId w:val="16"/>
        </w:numPr>
        <w:tabs>
          <w:tab w:val="left" w:pos="1134"/>
        </w:tabs>
        <w:spacing w:line="276" w:lineRule="auto"/>
        <w:ind w:left="0" w:firstLine="709"/>
        <w:jc w:val="both"/>
      </w:pPr>
      <w:r w:rsidRPr="002961F4">
        <w:t xml:space="preserve">сформированность гражданской позиции; участие в волонтерском движении;  </w:t>
      </w:r>
    </w:p>
    <w:p w14:paraId="12770D1B" w14:textId="77777777" w:rsidR="000069E9" w:rsidRPr="002961F4" w:rsidRDefault="000069E9" w:rsidP="000069E9">
      <w:pPr>
        <w:numPr>
          <w:ilvl w:val="0"/>
          <w:numId w:val="16"/>
        </w:numPr>
        <w:tabs>
          <w:tab w:val="left" w:pos="1134"/>
        </w:tabs>
        <w:spacing w:line="276" w:lineRule="auto"/>
        <w:ind w:left="0" w:firstLine="709"/>
        <w:jc w:val="both"/>
      </w:pPr>
      <w:r w:rsidRPr="002961F4">
        <w:t xml:space="preserve">проявление мировоззренческих установок на готовность молодых людей </w:t>
      </w:r>
      <w:r w:rsidRPr="002961F4">
        <w:br/>
        <w:t>к работе на благо Отечества;</w:t>
      </w:r>
    </w:p>
    <w:p w14:paraId="7C3E8A7D" w14:textId="77777777" w:rsidR="000069E9" w:rsidRPr="002961F4" w:rsidRDefault="000069E9" w:rsidP="000069E9">
      <w:pPr>
        <w:numPr>
          <w:ilvl w:val="0"/>
          <w:numId w:val="16"/>
        </w:numPr>
        <w:tabs>
          <w:tab w:val="left" w:pos="1134"/>
        </w:tabs>
        <w:spacing w:line="276" w:lineRule="auto"/>
        <w:ind w:left="0" w:firstLine="709"/>
        <w:jc w:val="both"/>
      </w:pPr>
      <w:r w:rsidRPr="002961F4">
        <w:t>проявление правовой активности и навыков правомерного поведения, уважения к Закону;</w:t>
      </w:r>
    </w:p>
    <w:p w14:paraId="0653DAC5" w14:textId="77777777" w:rsidR="000069E9" w:rsidRPr="002961F4" w:rsidRDefault="000069E9" w:rsidP="000069E9">
      <w:pPr>
        <w:numPr>
          <w:ilvl w:val="0"/>
          <w:numId w:val="16"/>
        </w:numPr>
        <w:tabs>
          <w:tab w:val="left" w:pos="1134"/>
        </w:tabs>
        <w:spacing w:line="276" w:lineRule="auto"/>
        <w:ind w:left="0" w:firstLine="709"/>
        <w:jc w:val="both"/>
      </w:pPr>
      <w:r w:rsidRPr="002961F4">
        <w:t>отсутствие фактов проявления идеологии терроризма и экстремизма среди обучающихся;</w:t>
      </w:r>
    </w:p>
    <w:p w14:paraId="59FC66B2" w14:textId="77777777" w:rsidR="000069E9" w:rsidRPr="002961F4" w:rsidRDefault="000069E9" w:rsidP="000069E9">
      <w:pPr>
        <w:numPr>
          <w:ilvl w:val="0"/>
          <w:numId w:val="16"/>
        </w:numPr>
        <w:tabs>
          <w:tab w:val="left" w:pos="1134"/>
        </w:tabs>
        <w:spacing w:line="276" w:lineRule="auto"/>
        <w:ind w:left="0" w:firstLine="709"/>
        <w:jc w:val="both"/>
      </w:pPr>
      <w:r w:rsidRPr="002961F4">
        <w:t xml:space="preserve">отсутствие социальных конфликтов среди обучающихся, основанных </w:t>
      </w:r>
      <w:r w:rsidRPr="002961F4">
        <w:br/>
        <w:t>на межнациональной, межрелигиозной почве;</w:t>
      </w:r>
    </w:p>
    <w:p w14:paraId="42FC9E2B" w14:textId="77777777" w:rsidR="000069E9" w:rsidRPr="002961F4" w:rsidRDefault="000069E9" w:rsidP="000069E9">
      <w:pPr>
        <w:numPr>
          <w:ilvl w:val="0"/>
          <w:numId w:val="16"/>
        </w:numPr>
        <w:tabs>
          <w:tab w:val="left" w:pos="1134"/>
        </w:tabs>
        <w:spacing w:line="276" w:lineRule="auto"/>
        <w:ind w:left="0" w:firstLine="709"/>
        <w:jc w:val="both"/>
      </w:pPr>
      <w:r w:rsidRPr="002961F4">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704CB9D9" w14:textId="77777777" w:rsidR="000069E9" w:rsidRPr="002961F4" w:rsidRDefault="000069E9" w:rsidP="000069E9">
      <w:pPr>
        <w:numPr>
          <w:ilvl w:val="0"/>
          <w:numId w:val="16"/>
        </w:numPr>
        <w:tabs>
          <w:tab w:val="left" w:pos="1134"/>
        </w:tabs>
        <w:spacing w:line="276" w:lineRule="auto"/>
        <w:ind w:left="0" w:firstLine="709"/>
        <w:jc w:val="both"/>
      </w:pPr>
      <w:r w:rsidRPr="002961F4">
        <w:t>добровольческие инициативы по поддержки инвалидов и престарелых граждан;</w:t>
      </w:r>
    </w:p>
    <w:p w14:paraId="4A82BF0E" w14:textId="77777777" w:rsidR="000069E9" w:rsidRPr="002961F4" w:rsidRDefault="000069E9" w:rsidP="000069E9">
      <w:pPr>
        <w:numPr>
          <w:ilvl w:val="0"/>
          <w:numId w:val="16"/>
        </w:numPr>
        <w:tabs>
          <w:tab w:val="left" w:pos="1134"/>
        </w:tabs>
        <w:spacing w:line="276" w:lineRule="auto"/>
        <w:ind w:left="0" w:firstLine="709"/>
        <w:jc w:val="both"/>
      </w:pPr>
      <w:r w:rsidRPr="002961F4">
        <w:t>проявление экологической культуры, бережного отношения к родной земле, природным богатствам России и мира;</w:t>
      </w:r>
    </w:p>
    <w:p w14:paraId="14E85448" w14:textId="77777777" w:rsidR="000069E9" w:rsidRPr="002961F4" w:rsidRDefault="000069E9" w:rsidP="000069E9">
      <w:pPr>
        <w:numPr>
          <w:ilvl w:val="0"/>
          <w:numId w:val="16"/>
        </w:numPr>
        <w:tabs>
          <w:tab w:val="left" w:pos="1134"/>
        </w:tabs>
        <w:spacing w:line="276" w:lineRule="auto"/>
        <w:ind w:left="0" w:firstLine="709"/>
        <w:jc w:val="both"/>
      </w:pPr>
      <w:r w:rsidRPr="002961F4">
        <w:t>демонстрация умений и навыков разумного природопользования, нетерпимого отношения к действиям, приносящим вред экологии;</w:t>
      </w:r>
    </w:p>
    <w:p w14:paraId="2FF5F99E" w14:textId="77777777" w:rsidR="000069E9" w:rsidRPr="002961F4" w:rsidRDefault="000069E9" w:rsidP="000069E9">
      <w:pPr>
        <w:numPr>
          <w:ilvl w:val="0"/>
          <w:numId w:val="16"/>
        </w:numPr>
        <w:tabs>
          <w:tab w:val="left" w:pos="1134"/>
        </w:tabs>
        <w:spacing w:line="276" w:lineRule="auto"/>
        <w:ind w:left="0" w:firstLine="709"/>
        <w:jc w:val="both"/>
      </w:pPr>
      <w:r w:rsidRPr="002961F4">
        <w:t>демонстрация навыков здорового образа жизни и высокий уровень культуры здоровья обучающихся;</w:t>
      </w:r>
    </w:p>
    <w:p w14:paraId="0A75E35D" w14:textId="77777777" w:rsidR="000069E9" w:rsidRPr="002961F4" w:rsidRDefault="000069E9" w:rsidP="000069E9">
      <w:pPr>
        <w:numPr>
          <w:ilvl w:val="0"/>
          <w:numId w:val="16"/>
        </w:numPr>
        <w:tabs>
          <w:tab w:val="left" w:pos="1134"/>
        </w:tabs>
        <w:spacing w:line="276" w:lineRule="auto"/>
        <w:ind w:left="0" w:firstLine="709"/>
        <w:jc w:val="both"/>
      </w:pPr>
      <w:r w:rsidRPr="002961F4">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67A02CC4" w14:textId="77777777" w:rsidR="000069E9" w:rsidRPr="002961F4" w:rsidRDefault="000069E9" w:rsidP="000069E9">
      <w:pPr>
        <w:numPr>
          <w:ilvl w:val="0"/>
          <w:numId w:val="16"/>
        </w:numPr>
        <w:tabs>
          <w:tab w:val="left" w:pos="1134"/>
        </w:tabs>
        <w:spacing w:line="276" w:lineRule="auto"/>
        <w:ind w:left="0" w:firstLine="709"/>
        <w:jc w:val="both"/>
      </w:pPr>
      <w:r w:rsidRPr="002961F4">
        <w:t xml:space="preserve">участие в конкурсах профессионального мастерства и в командных проектах; </w:t>
      </w:r>
    </w:p>
    <w:p w14:paraId="06E24E12" w14:textId="77777777" w:rsidR="000069E9" w:rsidRPr="002961F4" w:rsidRDefault="000069E9" w:rsidP="000069E9">
      <w:pPr>
        <w:numPr>
          <w:ilvl w:val="0"/>
          <w:numId w:val="16"/>
        </w:numPr>
        <w:tabs>
          <w:tab w:val="left" w:pos="1134"/>
        </w:tabs>
        <w:spacing w:line="276" w:lineRule="auto"/>
        <w:ind w:left="0" w:firstLine="709"/>
        <w:jc w:val="both"/>
      </w:pPr>
      <w:r w:rsidRPr="002961F4">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655FB2A9" w14:textId="77777777" w:rsidR="00E54003" w:rsidRDefault="00E54003" w:rsidP="000069E9">
      <w:pPr>
        <w:ind w:firstLine="708"/>
        <w:rPr>
          <w:b/>
          <w:bCs/>
        </w:rPr>
      </w:pPr>
    </w:p>
    <w:p w14:paraId="2355EA0B" w14:textId="77777777" w:rsidR="00E54003" w:rsidRDefault="00E54003" w:rsidP="000069E9">
      <w:pPr>
        <w:ind w:firstLine="708"/>
        <w:rPr>
          <w:b/>
          <w:bCs/>
        </w:rPr>
      </w:pPr>
    </w:p>
    <w:p w14:paraId="54EFA98A" w14:textId="77777777" w:rsidR="00E54003" w:rsidRDefault="00E54003" w:rsidP="000069E9">
      <w:pPr>
        <w:ind w:firstLine="708"/>
        <w:rPr>
          <w:b/>
          <w:bCs/>
        </w:rPr>
      </w:pPr>
    </w:p>
    <w:p w14:paraId="32D9CD79" w14:textId="77777777" w:rsidR="000069E9" w:rsidRDefault="000069E9" w:rsidP="000069E9">
      <w:pPr>
        <w:ind w:firstLine="708"/>
        <w:rPr>
          <w:b/>
          <w:bCs/>
        </w:rPr>
      </w:pPr>
      <w:r w:rsidRPr="002961F4">
        <w:rPr>
          <w:b/>
          <w:bCs/>
        </w:rPr>
        <w:t>1.1.4. В результате освоения учебной практики обучающийся должен</w:t>
      </w:r>
    </w:p>
    <w:p w14:paraId="4D6D3EC6" w14:textId="77777777" w:rsidR="002E6ECD" w:rsidRPr="002961F4" w:rsidRDefault="002E6ECD" w:rsidP="000069E9">
      <w:pPr>
        <w:ind w:firstLine="708"/>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0069E9" w:rsidRPr="002961F4" w14:paraId="171206ED" w14:textId="77777777" w:rsidTr="002E6ECD">
        <w:trPr>
          <w:trHeight w:val="698"/>
        </w:trPr>
        <w:tc>
          <w:tcPr>
            <w:tcW w:w="2802" w:type="dxa"/>
          </w:tcPr>
          <w:p w14:paraId="68AC78FD" w14:textId="77777777" w:rsidR="000069E9" w:rsidRPr="00E54003" w:rsidRDefault="000069E9" w:rsidP="00665190">
            <w:pPr>
              <w:jc w:val="both"/>
              <w:rPr>
                <w:bCs/>
              </w:rPr>
            </w:pPr>
            <w:r w:rsidRPr="00E54003">
              <w:rPr>
                <w:bCs/>
              </w:rPr>
              <w:lastRenderedPageBreak/>
              <w:t>Иметь практический опыт</w:t>
            </w:r>
          </w:p>
        </w:tc>
        <w:tc>
          <w:tcPr>
            <w:tcW w:w="6662" w:type="dxa"/>
          </w:tcPr>
          <w:p w14:paraId="3BAA808A" w14:textId="1386C327" w:rsidR="000069E9" w:rsidRPr="00E54003" w:rsidRDefault="002E6ECD" w:rsidP="002E6ECD">
            <w:pPr>
              <w:pStyle w:val="ConsPlusNormal"/>
              <w:rPr>
                <w:bCs/>
              </w:rPr>
            </w:pPr>
            <w:r>
              <w:rPr>
                <w:rFonts w:ascii="Times New Roman" w:hAnsi="Times New Roman" w:cs="Times New Roman"/>
                <w:sz w:val="24"/>
                <w:szCs w:val="24"/>
              </w:rPr>
              <w:t>моделировать восковую композицию каркаса бюгельного протеза.</w:t>
            </w:r>
          </w:p>
        </w:tc>
      </w:tr>
      <w:tr w:rsidR="000069E9" w:rsidRPr="002961F4" w14:paraId="7FCBA0CC" w14:textId="77777777" w:rsidTr="00665190">
        <w:tc>
          <w:tcPr>
            <w:tcW w:w="2802" w:type="dxa"/>
          </w:tcPr>
          <w:p w14:paraId="29A06EF1" w14:textId="77777777" w:rsidR="000069E9" w:rsidRPr="00E54003" w:rsidRDefault="000069E9" w:rsidP="00665190">
            <w:pPr>
              <w:jc w:val="both"/>
              <w:rPr>
                <w:bCs/>
              </w:rPr>
            </w:pPr>
            <w:r w:rsidRPr="00E54003">
              <w:rPr>
                <w:bCs/>
              </w:rPr>
              <w:t>Уметь</w:t>
            </w:r>
          </w:p>
        </w:tc>
        <w:tc>
          <w:tcPr>
            <w:tcW w:w="6662" w:type="dxa"/>
          </w:tcPr>
          <w:p w14:paraId="6FD0889F" w14:textId="742A3D83" w:rsidR="000069E9" w:rsidRPr="00E54003" w:rsidRDefault="002E6ECD" w:rsidP="00665190">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0069E9" w:rsidRPr="00E54003">
              <w:rPr>
                <w:rFonts w:ascii="Times New Roman" w:hAnsi="Times New Roman" w:cs="Times New Roman"/>
                <w:sz w:val="24"/>
                <w:szCs w:val="24"/>
              </w:rPr>
              <w:t>проводить параллелометрию;</w:t>
            </w:r>
          </w:p>
          <w:p w14:paraId="2E1638D2" w14:textId="77777777" w:rsidR="000069E9" w:rsidRDefault="000069E9" w:rsidP="00665190">
            <w:pPr>
              <w:pStyle w:val="ConsPlusNormal"/>
              <w:rPr>
                <w:rFonts w:ascii="Times New Roman" w:hAnsi="Times New Roman" w:cs="Times New Roman"/>
                <w:sz w:val="24"/>
                <w:szCs w:val="24"/>
              </w:rPr>
            </w:pPr>
            <w:r w:rsidRPr="00E54003">
              <w:rPr>
                <w:rFonts w:ascii="Times New Roman" w:hAnsi="Times New Roman" w:cs="Times New Roman"/>
                <w:sz w:val="24"/>
                <w:szCs w:val="24"/>
              </w:rPr>
              <w:t>планировать конструкцию бюгельных протезов;</w:t>
            </w:r>
          </w:p>
          <w:p w14:paraId="46EC2B2D" w14:textId="77777777" w:rsidR="00665190" w:rsidRPr="00E54003" w:rsidRDefault="00665190" w:rsidP="00665190">
            <w:pPr>
              <w:pStyle w:val="ConsPlusNormal"/>
              <w:rPr>
                <w:rFonts w:ascii="Times New Roman" w:hAnsi="Times New Roman" w:cs="Times New Roman"/>
                <w:sz w:val="24"/>
                <w:szCs w:val="24"/>
              </w:rPr>
            </w:pPr>
            <w:r w:rsidRPr="00E54003">
              <w:rPr>
                <w:rFonts w:ascii="Times New Roman" w:hAnsi="Times New Roman" w:cs="Times New Roman"/>
                <w:sz w:val="24"/>
                <w:szCs w:val="24"/>
              </w:rPr>
              <w:t>моделировать элементы каркаса бюгельного протеза;</w:t>
            </w:r>
          </w:p>
          <w:p w14:paraId="258E89E9" w14:textId="77777777" w:rsidR="000069E9" w:rsidRPr="00E54003" w:rsidRDefault="000069E9" w:rsidP="00665190">
            <w:pPr>
              <w:pStyle w:val="ConsPlusNormal"/>
              <w:rPr>
                <w:rFonts w:ascii="Times New Roman" w:hAnsi="Times New Roman" w:cs="Times New Roman"/>
                <w:sz w:val="24"/>
                <w:szCs w:val="24"/>
              </w:rPr>
            </w:pPr>
            <w:r w:rsidRPr="00E54003">
              <w:rPr>
                <w:rFonts w:ascii="Times New Roman" w:hAnsi="Times New Roman" w:cs="Times New Roman"/>
                <w:sz w:val="24"/>
                <w:szCs w:val="24"/>
              </w:rPr>
              <w:t>моделировать каркас бюгельного протеза.</w:t>
            </w:r>
          </w:p>
          <w:p w14:paraId="684D7D45" w14:textId="77777777" w:rsidR="000069E9" w:rsidRPr="00E54003" w:rsidRDefault="000069E9" w:rsidP="00665190">
            <w:pPr>
              <w:pStyle w:val="ConsPlusNormal"/>
              <w:rPr>
                <w:rFonts w:ascii="Times New Roman" w:hAnsi="Times New Roman" w:cs="Times New Roman"/>
                <w:sz w:val="24"/>
                <w:szCs w:val="24"/>
              </w:rPr>
            </w:pPr>
          </w:p>
        </w:tc>
      </w:tr>
      <w:tr w:rsidR="000069E9" w:rsidRPr="002961F4" w14:paraId="3FC48A5D" w14:textId="77777777" w:rsidTr="00665190">
        <w:tc>
          <w:tcPr>
            <w:tcW w:w="2802" w:type="dxa"/>
          </w:tcPr>
          <w:p w14:paraId="41E49F0E" w14:textId="77777777" w:rsidR="000069E9" w:rsidRPr="00E54003" w:rsidRDefault="000069E9" w:rsidP="00665190">
            <w:pPr>
              <w:jc w:val="both"/>
              <w:rPr>
                <w:bCs/>
              </w:rPr>
            </w:pPr>
            <w:r w:rsidRPr="00E54003">
              <w:rPr>
                <w:bCs/>
              </w:rPr>
              <w:t>Знать</w:t>
            </w:r>
          </w:p>
        </w:tc>
        <w:tc>
          <w:tcPr>
            <w:tcW w:w="6662" w:type="dxa"/>
          </w:tcPr>
          <w:p w14:paraId="7AB6B9F8" w14:textId="77777777" w:rsidR="000069E9" w:rsidRPr="00E54003" w:rsidRDefault="000069E9" w:rsidP="00665190">
            <w:pPr>
              <w:pStyle w:val="ConsPlusNormal"/>
              <w:rPr>
                <w:rFonts w:ascii="Times New Roman" w:hAnsi="Times New Roman" w:cs="Times New Roman"/>
                <w:sz w:val="24"/>
                <w:szCs w:val="24"/>
              </w:rPr>
            </w:pPr>
            <w:r w:rsidRPr="00E54003">
              <w:rPr>
                <w:rFonts w:ascii="Times New Roman" w:hAnsi="Times New Roman" w:cs="Times New Roman"/>
                <w:sz w:val="24"/>
                <w:szCs w:val="24"/>
              </w:rPr>
              <w:t>показания и противопоказания к изготовлению бюгельных зубных протезов;</w:t>
            </w:r>
          </w:p>
          <w:p w14:paraId="4F094FC9" w14:textId="77777777" w:rsidR="000069E9" w:rsidRPr="00E54003" w:rsidRDefault="000069E9" w:rsidP="00665190">
            <w:pPr>
              <w:pStyle w:val="ConsPlusNormal"/>
              <w:rPr>
                <w:rFonts w:ascii="Times New Roman" w:hAnsi="Times New Roman" w:cs="Times New Roman"/>
                <w:sz w:val="24"/>
                <w:szCs w:val="24"/>
              </w:rPr>
            </w:pPr>
            <w:r w:rsidRPr="00E54003">
              <w:rPr>
                <w:rFonts w:ascii="Times New Roman" w:hAnsi="Times New Roman" w:cs="Times New Roman"/>
                <w:sz w:val="24"/>
                <w:szCs w:val="24"/>
              </w:rPr>
              <w:t>виды и конструктивные особенности бюгельных зубных протезов;</w:t>
            </w:r>
          </w:p>
          <w:p w14:paraId="3346B30E" w14:textId="77777777" w:rsidR="000069E9" w:rsidRPr="00E54003" w:rsidRDefault="000069E9" w:rsidP="00665190">
            <w:pPr>
              <w:pStyle w:val="ConsPlusNormal"/>
              <w:rPr>
                <w:rFonts w:ascii="Times New Roman" w:hAnsi="Times New Roman" w:cs="Times New Roman"/>
                <w:sz w:val="24"/>
                <w:szCs w:val="24"/>
              </w:rPr>
            </w:pPr>
            <w:r w:rsidRPr="00E54003">
              <w:rPr>
                <w:rFonts w:ascii="Times New Roman" w:hAnsi="Times New Roman" w:cs="Times New Roman"/>
                <w:sz w:val="24"/>
                <w:szCs w:val="24"/>
              </w:rPr>
              <w:t>способы фиксации бюгельных зубных протезов;</w:t>
            </w:r>
          </w:p>
          <w:p w14:paraId="3A4FDC2E" w14:textId="77777777" w:rsidR="000069E9" w:rsidRPr="00E54003" w:rsidRDefault="000069E9" w:rsidP="00665190">
            <w:pPr>
              <w:pStyle w:val="ConsPlusNormal"/>
              <w:rPr>
                <w:rFonts w:ascii="Times New Roman" w:hAnsi="Times New Roman" w:cs="Times New Roman"/>
                <w:sz w:val="24"/>
                <w:szCs w:val="24"/>
              </w:rPr>
            </w:pPr>
            <w:r w:rsidRPr="00E54003">
              <w:rPr>
                <w:rFonts w:ascii="Times New Roman" w:hAnsi="Times New Roman" w:cs="Times New Roman"/>
                <w:sz w:val="24"/>
                <w:szCs w:val="24"/>
              </w:rPr>
              <w:t>преимущества и недостатки бюгельных зубных протезов;</w:t>
            </w:r>
          </w:p>
          <w:p w14:paraId="24BE9E1D" w14:textId="77777777" w:rsidR="000069E9" w:rsidRPr="00E54003" w:rsidRDefault="000069E9" w:rsidP="00665190">
            <w:pPr>
              <w:pStyle w:val="ConsPlusNormal"/>
              <w:rPr>
                <w:rFonts w:ascii="Times New Roman" w:hAnsi="Times New Roman" w:cs="Times New Roman"/>
                <w:bCs/>
                <w:sz w:val="24"/>
                <w:szCs w:val="24"/>
                <w:lang w:eastAsia="en-US"/>
              </w:rPr>
            </w:pPr>
            <w:r w:rsidRPr="00E54003">
              <w:rPr>
                <w:rFonts w:ascii="Times New Roman" w:hAnsi="Times New Roman" w:cs="Times New Roman"/>
                <w:sz w:val="24"/>
                <w:szCs w:val="24"/>
              </w:rPr>
              <w:t>клинико-лабораторные этапы и технологию изготовления бюгельных зубных протезов.</w:t>
            </w:r>
          </w:p>
        </w:tc>
      </w:tr>
    </w:tbl>
    <w:p w14:paraId="71FCE4BA" w14:textId="77777777" w:rsidR="000069E9" w:rsidRPr="002961F4" w:rsidRDefault="000069E9" w:rsidP="000069E9">
      <w:pPr>
        <w:jc w:val="center"/>
        <w:rPr>
          <w:b/>
          <w:i/>
        </w:rPr>
        <w:sectPr w:rsidR="000069E9" w:rsidRPr="002961F4" w:rsidSect="00665190">
          <w:footerReference w:type="default" r:id="rId7"/>
          <w:pgSz w:w="11907" w:h="16840"/>
          <w:pgMar w:top="1134" w:right="851" w:bottom="1134" w:left="1701" w:header="709" w:footer="709" w:gutter="0"/>
          <w:cols w:space="720"/>
          <w:titlePg/>
          <w:docGrid w:linePitch="326"/>
        </w:sectPr>
      </w:pPr>
    </w:p>
    <w:p w14:paraId="0DDFB6B3" w14:textId="77777777" w:rsidR="000069E9" w:rsidRPr="007C5546" w:rsidRDefault="000069E9" w:rsidP="000069E9">
      <w:pPr>
        <w:suppressAutoHyphens/>
        <w:ind w:firstLine="709"/>
        <w:jc w:val="both"/>
        <w:rPr>
          <w:sz w:val="28"/>
          <w:szCs w:val="28"/>
        </w:rPr>
      </w:pPr>
    </w:p>
    <w:p w14:paraId="5A709F8E" w14:textId="77777777" w:rsidR="000069E9" w:rsidRPr="007C5546" w:rsidRDefault="000069E9" w:rsidP="000069E9">
      <w:pPr>
        <w:jc w:val="center"/>
        <w:rPr>
          <w:b/>
          <w:caps/>
          <w:sz w:val="28"/>
          <w:szCs w:val="28"/>
        </w:rPr>
      </w:pPr>
      <w:r w:rsidRPr="007C5546">
        <w:rPr>
          <w:b/>
          <w:caps/>
          <w:sz w:val="28"/>
          <w:szCs w:val="28"/>
        </w:rPr>
        <w:t>2. Структура и содержание УЧЕБНОЙ ПРАКТИКИ</w:t>
      </w:r>
    </w:p>
    <w:p w14:paraId="2DA60312" w14:textId="77777777" w:rsidR="000069E9" w:rsidRPr="007C5546" w:rsidRDefault="000069E9" w:rsidP="000069E9">
      <w:pPr>
        <w:jc w:val="center"/>
        <w:rPr>
          <w:b/>
          <w:caps/>
          <w:sz w:val="28"/>
          <w:szCs w:val="28"/>
        </w:rPr>
      </w:pPr>
    </w:p>
    <w:p w14:paraId="54D0A660" w14:textId="77777777" w:rsidR="000069E9" w:rsidRPr="007C5546" w:rsidRDefault="000069E9" w:rsidP="000069E9">
      <w:pPr>
        <w:ind w:firstLine="851"/>
        <w:rPr>
          <w:b/>
          <w:sz w:val="28"/>
          <w:szCs w:val="28"/>
        </w:rPr>
      </w:pPr>
      <w:r w:rsidRPr="007C5546">
        <w:rPr>
          <w:b/>
          <w:sz w:val="28"/>
          <w:szCs w:val="28"/>
        </w:rPr>
        <w:t>2.1. Структура учебной практики</w:t>
      </w:r>
    </w:p>
    <w:tbl>
      <w:tblPr>
        <w:tblStyle w:val="af0"/>
        <w:tblW w:w="0" w:type="auto"/>
        <w:tblLook w:val="04A0" w:firstRow="1" w:lastRow="0" w:firstColumn="1" w:lastColumn="0" w:noHBand="0" w:noVBand="1"/>
      </w:tblPr>
      <w:tblGrid>
        <w:gridCol w:w="7252"/>
        <w:gridCol w:w="7252"/>
      </w:tblGrid>
      <w:tr w:rsidR="000069E9" w:rsidRPr="007C5546" w14:paraId="36C3BC9B" w14:textId="77777777" w:rsidTr="00665190">
        <w:tc>
          <w:tcPr>
            <w:tcW w:w="7252" w:type="dxa"/>
          </w:tcPr>
          <w:p w14:paraId="638B8CBC" w14:textId="77777777" w:rsidR="000069E9" w:rsidRPr="007C5546" w:rsidRDefault="000069E9" w:rsidP="00665190">
            <w:pPr>
              <w:suppressAutoHyphens/>
              <w:jc w:val="both"/>
              <w:rPr>
                <w:sz w:val="28"/>
                <w:szCs w:val="28"/>
              </w:rPr>
            </w:pPr>
            <w:r w:rsidRPr="007C5546">
              <w:rPr>
                <w:sz w:val="28"/>
                <w:szCs w:val="28"/>
              </w:rPr>
              <w:t xml:space="preserve">Вид учебной практики </w:t>
            </w:r>
          </w:p>
        </w:tc>
        <w:tc>
          <w:tcPr>
            <w:tcW w:w="7252" w:type="dxa"/>
          </w:tcPr>
          <w:p w14:paraId="7BA2FCA8" w14:textId="77777777" w:rsidR="000069E9" w:rsidRPr="007C5546" w:rsidRDefault="000069E9" w:rsidP="00665190">
            <w:pPr>
              <w:suppressAutoHyphens/>
              <w:jc w:val="both"/>
              <w:rPr>
                <w:sz w:val="28"/>
                <w:szCs w:val="28"/>
              </w:rPr>
            </w:pPr>
            <w:r w:rsidRPr="007C5546">
              <w:rPr>
                <w:sz w:val="28"/>
                <w:szCs w:val="28"/>
              </w:rPr>
              <w:t>Объем часов</w:t>
            </w:r>
          </w:p>
        </w:tc>
      </w:tr>
      <w:tr w:rsidR="000069E9" w:rsidRPr="007C5546" w14:paraId="6194D2E5" w14:textId="77777777" w:rsidTr="00665190">
        <w:tc>
          <w:tcPr>
            <w:tcW w:w="7252" w:type="dxa"/>
          </w:tcPr>
          <w:p w14:paraId="0E275EA7" w14:textId="77777777" w:rsidR="000069E9" w:rsidRPr="007C5546" w:rsidRDefault="000069E9" w:rsidP="00665190">
            <w:pPr>
              <w:suppressAutoHyphens/>
              <w:jc w:val="both"/>
              <w:rPr>
                <w:b/>
                <w:bCs/>
                <w:sz w:val="28"/>
                <w:szCs w:val="28"/>
              </w:rPr>
            </w:pPr>
            <w:r>
              <w:rPr>
                <w:b/>
                <w:bCs/>
                <w:sz w:val="28"/>
                <w:szCs w:val="28"/>
              </w:rPr>
              <w:t xml:space="preserve">УП </w:t>
            </w:r>
            <w:r w:rsidRPr="008569B6">
              <w:rPr>
                <w:b/>
                <w:bCs/>
                <w:sz w:val="28"/>
                <w:szCs w:val="28"/>
              </w:rPr>
              <w:t>МДК 02.03 Изготовление бюгельных протезов.</w:t>
            </w:r>
          </w:p>
        </w:tc>
        <w:tc>
          <w:tcPr>
            <w:tcW w:w="7252" w:type="dxa"/>
          </w:tcPr>
          <w:p w14:paraId="1766E611" w14:textId="77777777" w:rsidR="000069E9" w:rsidRPr="007C5546" w:rsidRDefault="000069E9" w:rsidP="00665190">
            <w:pPr>
              <w:suppressAutoHyphens/>
              <w:jc w:val="both"/>
              <w:rPr>
                <w:bCs/>
                <w:sz w:val="28"/>
                <w:szCs w:val="28"/>
              </w:rPr>
            </w:pPr>
            <w:r>
              <w:rPr>
                <w:bCs/>
                <w:sz w:val="28"/>
                <w:szCs w:val="28"/>
              </w:rPr>
              <w:t>36 часов</w:t>
            </w:r>
          </w:p>
        </w:tc>
      </w:tr>
      <w:tr w:rsidR="000069E9" w:rsidRPr="007C5546" w14:paraId="3A42A60E" w14:textId="77777777" w:rsidTr="00665190">
        <w:tc>
          <w:tcPr>
            <w:tcW w:w="7252" w:type="dxa"/>
          </w:tcPr>
          <w:p w14:paraId="256B884A" w14:textId="77777777" w:rsidR="000069E9" w:rsidRPr="007C5546" w:rsidRDefault="000069E9" w:rsidP="00665190">
            <w:pPr>
              <w:suppressAutoHyphens/>
              <w:jc w:val="both"/>
              <w:rPr>
                <w:b/>
                <w:bCs/>
                <w:sz w:val="28"/>
                <w:szCs w:val="28"/>
              </w:rPr>
            </w:pPr>
            <w:r w:rsidRPr="007C5546">
              <w:rPr>
                <w:b/>
                <w:bCs/>
                <w:sz w:val="28"/>
                <w:szCs w:val="28"/>
              </w:rPr>
              <w:t xml:space="preserve">в </w:t>
            </w:r>
            <w:proofErr w:type="spellStart"/>
            <w:r w:rsidRPr="007C5546">
              <w:rPr>
                <w:b/>
                <w:bCs/>
                <w:sz w:val="28"/>
                <w:szCs w:val="28"/>
              </w:rPr>
              <w:t>т.ч</w:t>
            </w:r>
            <w:proofErr w:type="spellEnd"/>
            <w:r w:rsidRPr="007C5546">
              <w:rPr>
                <w:b/>
                <w:bCs/>
                <w:sz w:val="28"/>
                <w:szCs w:val="28"/>
              </w:rPr>
              <w:t>. в форме практической подготовки</w:t>
            </w:r>
          </w:p>
        </w:tc>
        <w:tc>
          <w:tcPr>
            <w:tcW w:w="7252" w:type="dxa"/>
          </w:tcPr>
          <w:p w14:paraId="29584458" w14:textId="77777777" w:rsidR="000069E9" w:rsidRPr="007C5546" w:rsidRDefault="000069E9" w:rsidP="00665190">
            <w:pPr>
              <w:suppressAutoHyphens/>
              <w:jc w:val="both"/>
              <w:rPr>
                <w:sz w:val="28"/>
                <w:szCs w:val="28"/>
              </w:rPr>
            </w:pPr>
          </w:p>
        </w:tc>
      </w:tr>
      <w:tr w:rsidR="000069E9" w:rsidRPr="007C5546" w14:paraId="2DE2585E" w14:textId="77777777" w:rsidTr="00665190">
        <w:tc>
          <w:tcPr>
            <w:tcW w:w="7252" w:type="dxa"/>
          </w:tcPr>
          <w:p w14:paraId="29E948DE" w14:textId="77777777" w:rsidR="000069E9" w:rsidRPr="007C5546" w:rsidRDefault="000069E9" w:rsidP="00665190">
            <w:pPr>
              <w:suppressAutoHyphens/>
              <w:jc w:val="both"/>
              <w:rPr>
                <w:b/>
                <w:bCs/>
                <w:sz w:val="28"/>
                <w:szCs w:val="28"/>
              </w:rPr>
            </w:pPr>
            <w:r w:rsidRPr="007C5546">
              <w:rPr>
                <w:b/>
                <w:bCs/>
                <w:sz w:val="28"/>
                <w:szCs w:val="28"/>
              </w:rPr>
              <w:t>Промежуточная аттестация (</w:t>
            </w:r>
            <w:r>
              <w:rPr>
                <w:b/>
                <w:bCs/>
                <w:sz w:val="28"/>
                <w:szCs w:val="28"/>
              </w:rPr>
              <w:t>дифференцированный зачет</w:t>
            </w:r>
            <w:r w:rsidRPr="007C5546">
              <w:rPr>
                <w:b/>
                <w:bCs/>
                <w:sz w:val="28"/>
                <w:szCs w:val="28"/>
              </w:rPr>
              <w:t>)</w:t>
            </w:r>
          </w:p>
        </w:tc>
        <w:tc>
          <w:tcPr>
            <w:tcW w:w="7252" w:type="dxa"/>
          </w:tcPr>
          <w:p w14:paraId="759D480F" w14:textId="5B7D21BD" w:rsidR="000069E9" w:rsidRPr="008569B6" w:rsidRDefault="00070A4C" w:rsidP="00665190">
            <w:pPr>
              <w:suppressAutoHyphens/>
              <w:jc w:val="both"/>
              <w:rPr>
                <w:sz w:val="28"/>
                <w:szCs w:val="28"/>
              </w:rPr>
            </w:pPr>
            <w:r>
              <w:rPr>
                <w:bCs/>
                <w:sz w:val="28"/>
                <w:szCs w:val="28"/>
              </w:rPr>
              <w:t>2</w:t>
            </w:r>
          </w:p>
        </w:tc>
      </w:tr>
    </w:tbl>
    <w:p w14:paraId="5F64DDCC" w14:textId="77777777" w:rsidR="000069E9" w:rsidRDefault="000069E9" w:rsidP="000069E9">
      <w:pPr>
        <w:suppressAutoHyphens/>
        <w:jc w:val="both"/>
        <w:rPr>
          <w:i/>
          <w:sz w:val="28"/>
          <w:szCs w:val="28"/>
        </w:rPr>
      </w:pPr>
    </w:p>
    <w:p w14:paraId="3CA63999" w14:textId="77777777" w:rsidR="00217453" w:rsidRDefault="00217453" w:rsidP="000069E9">
      <w:pPr>
        <w:suppressAutoHyphens/>
        <w:jc w:val="both"/>
        <w:rPr>
          <w:i/>
          <w:sz w:val="28"/>
          <w:szCs w:val="28"/>
        </w:rPr>
      </w:pPr>
    </w:p>
    <w:p w14:paraId="4FFC80EB" w14:textId="77777777" w:rsidR="00217453" w:rsidRDefault="00217453" w:rsidP="000069E9">
      <w:pPr>
        <w:suppressAutoHyphens/>
        <w:jc w:val="both"/>
        <w:rPr>
          <w:i/>
          <w:sz w:val="28"/>
          <w:szCs w:val="28"/>
        </w:rPr>
      </w:pPr>
    </w:p>
    <w:p w14:paraId="24EA8526" w14:textId="77777777" w:rsidR="00217453" w:rsidRDefault="00217453" w:rsidP="000069E9">
      <w:pPr>
        <w:suppressAutoHyphens/>
        <w:jc w:val="both"/>
        <w:rPr>
          <w:i/>
          <w:sz w:val="28"/>
          <w:szCs w:val="28"/>
        </w:rPr>
      </w:pPr>
    </w:p>
    <w:p w14:paraId="5402CB1C" w14:textId="77777777" w:rsidR="00217453" w:rsidRDefault="00217453" w:rsidP="000069E9">
      <w:pPr>
        <w:suppressAutoHyphens/>
        <w:jc w:val="both"/>
        <w:rPr>
          <w:i/>
          <w:sz w:val="28"/>
          <w:szCs w:val="28"/>
        </w:rPr>
      </w:pPr>
    </w:p>
    <w:p w14:paraId="0A36D5E1" w14:textId="77777777" w:rsidR="00217453" w:rsidRDefault="00217453" w:rsidP="000069E9">
      <w:pPr>
        <w:suppressAutoHyphens/>
        <w:jc w:val="both"/>
        <w:rPr>
          <w:i/>
          <w:sz w:val="28"/>
          <w:szCs w:val="28"/>
        </w:rPr>
      </w:pPr>
    </w:p>
    <w:p w14:paraId="74B7D102" w14:textId="77777777" w:rsidR="00217453" w:rsidRDefault="00217453" w:rsidP="000069E9">
      <w:pPr>
        <w:suppressAutoHyphens/>
        <w:jc w:val="both"/>
        <w:rPr>
          <w:i/>
          <w:sz w:val="28"/>
          <w:szCs w:val="28"/>
        </w:rPr>
      </w:pPr>
    </w:p>
    <w:p w14:paraId="4ADA2360" w14:textId="77777777" w:rsidR="00217453" w:rsidRDefault="00217453" w:rsidP="000069E9">
      <w:pPr>
        <w:suppressAutoHyphens/>
        <w:jc w:val="both"/>
        <w:rPr>
          <w:i/>
          <w:sz w:val="28"/>
          <w:szCs w:val="28"/>
        </w:rPr>
      </w:pPr>
    </w:p>
    <w:p w14:paraId="2D8BF810" w14:textId="77777777" w:rsidR="00217453" w:rsidRDefault="00217453" w:rsidP="000069E9">
      <w:pPr>
        <w:suppressAutoHyphens/>
        <w:jc w:val="both"/>
        <w:rPr>
          <w:i/>
          <w:sz w:val="28"/>
          <w:szCs w:val="28"/>
        </w:rPr>
      </w:pPr>
    </w:p>
    <w:p w14:paraId="6DB83DA6" w14:textId="77777777" w:rsidR="00217453" w:rsidRDefault="00217453" w:rsidP="000069E9">
      <w:pPr>
        <w:suppressAutoHyphens/>
        <w:jc w:val="both"/>
        <w:rPr>
          <w:i/>
          <w:sz w:val="28"/>
          <w:szCs w:val="28"/>
        </w:rPr>
      </w:pPr>
    </w:p>
    <w:p w14:paraId="50220037" w14:textId="77777777" w:rsidR="00217453" w:rsidRDefault="00217453" w:rsidP="000069E9">
      <w:pPr>
        <w:suppressAutoHyphens/>
        <w:jc w:val="both"/>
        <w:rPr>
          <w:i/>
          <w:sz w:val="28"/>
          <w:szCs w:val="28"/>
        </w:rPr>
      </w:pPr>
    </w:p>
    <w:p w14:paraId="436F2203" w14:textId="77777777" w:rsidR="00217453" w:rsidRDefault="00217453" w:rsidP="000069E9">
      <w:pPr>
        <w:suppressAutoHyphens/>
        <w:jc w:val="both"/>
        <w:rPr>
          <w:i/>
          <w:sz w:val="28"/>
          <w:szCs w:val="28"/>
        </w:rPr>
      </w:pPr>
    </w:p>
    <w:p w14:paraId="19789360" w14:textId="77777777" w:rsidR="00217453" w:rsidRDefault="00217453" w:rsidP="000069E9">
      <w:pPr>
        <w:suppressAutoHyphens/>
        <w:jc w:val="both"/>
        <w:rPr>
          <w:i/>
          <w:sz w:val="28"/>
          <w:szCs w:val="28"/>
        </w:rPr>
      </w:pPr>
    </w:p>
    <w:p w14:paraId="41BA8BE3" w14:textId="77777777" w:rsidR="00217453" w:rsidRDefault="00217453" w:rsidP="000069E9">
      <w:pPr>
        <w:suppressAutoHyphens/>
        <w:jc w:val="both"/>
        <w:rPr>
          <w:i/>
          <w:sz w:val="28"/>
          <w:szCs w:val="28"/>
        </w:rPr>
      </w:pPr>
    </w:p>
    <w:p w14:paraId="2C955E48" w14:textId="77777777" w:rsidR="00217453" w:rsidRDefault="00217453" w:rsidP="000069E9">
      <w:pPr>
        <w:suppressAutoHyphens/>
        <w:jc w:val="both"/>
        <w:rPr>
          <w:i/>
          <w:sz w:val="28"/>
          <w:szCs w:val="28"/>
        </w:rPr>
      </w:pPr>
    </w:p>
    <w:p w14:paraId="794EA953" w14:textId="77777777" w:rsidR="00217453" w:rsidRDefault="00217453" w:rsidP="000069E9">
      <w:pPr>
        <w:suppressAutoHyphens/>
        <w:jc w:val="both"/>
        <w:rPr>
          <w:i/>
          <w:sz w:val="28"/>
          <w:szCs w:val="28"/>
        </w:rPr>
      </w:pPr>
    </w:p>
    <w:p w14:paraId="59C2C5B2" w14:textId="77777777" w:rsidR="00217453" w:rsidRDefault="00217453" w:rsidP="000069E9">
      <w:pPr>
        <w:suppressAutoHyphens/>
        <w:jc w:val="both"/>
        <w:rPr>
          <w:i/>
          <w:sz w:val="28"/>
          <w:szCs w:val="28"/>
        </w:rPr>
      </w:pPr>
    </w:p>
    <w:p w14:paraId="202710C3" w14:textId="77777777" w:rsidR="00217453" w:rsidRDefault="00217453" w:rsidP="000069E9">
      <w:pPr>
        <w:suppressAutoHyphens/>
        <w:jc w:val="both"/>
        <w:rPr>
          <w:i/>
          <w:sz w:val="28"/>
          <w:szCs w:val="28"/>
        </w:rPr>
      </w:pPr>
    </w:p>
    <w:p w14:paraId="3A5E0400" w14:textId="77777777" w:rsidR="00217453" w:rsidRDefault="00217453" w:rsidP="00217453">
      <w:pPr>
        <w:jc w:val="center"/>
        <w:rPr>
          <w:i/>
          <w:sz w:val="28"/>
          <w:szCs w:val="28"/>
        </w:rPr>
      </w:pPr>
    </w:p>
    <w:p w14:paraId="6A3EDB03" w14:textId="43CC46DF" w:rsidR="00217453" w:rsidRPr="008569B6" w:rsidRDefault="00217453" w:rsidP="00217453">
      <w:pPr>
        <w:rPr>
          <w:b/>
          <w:sz w:val="28"/>
          <w:szCs w:val="28"/>
        </w:rPr>
      </w:pPr>
      <w:r>
        <w:rPr>
          <w:i/>
          <w:sz w:val="28"/>
          <w:szCs w:val="28"/>
        </w:rPr>
        <w:lastRenderedPageBreak/>
        <w:t xml:space="preserve">             </w:t>
      </w:r>
      <w:r>
        <w:rPr>
          <w:b/>
          <w:sz w:val="28"/>
          <w:szCs w:val="28"/>
        </w:rPr>
        <w:t>2.2.</w:t>
      </w:r>
      <w:r w:rsidRPr="00217453">
        <w:rPr>
          <w:b/>
          <w:sz w:val="28"/>
          <w:szCs w:val="28"/>
        </w:rPr>
        <w:t xml:space="preserve"> </w:t>
      </w:r>
      <w:r w:rsidRPr="008569B6">
        <w:rPr>
          <w:b/>
          <w:sz w:val="28"/>
          <w:szCs w:val="28"/>
        </w:rPr>
        <w:t>Тематический план и содержание 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9218"/>
        <w:gridCol w:w="2247"/>
      </w:tblGrid>
      <w:tr w:rsidR="00217453" w:rsidRPr="008569B6" w14:paraId="7594520C" w14:textId="77777777" w:rsidTr="00C92E4D">
        <w:trPr>
          <w:trHeight w:val="1204"/>
        </w:trPr>
        <w:tc>
          <w:tcPr>
            <w:tcW w:w="1123" w:type="pct"/>
          </w:tcPr>
          <w:p w14:paraId="0864F1A9" w14:textId="77777777" w:rsidR="00217453" w:rsidRPr="008569B6" w:rsidRDefault="00217453" w:rsidP="00C92E4D">
            <w:pPr>
              <w:jc w:val="center"/>
              <w:rPr>
                <w:b/>
              </w:rPr>
            </w:pPr>
            <w:r w:rsidRPr="008569B6">
              <w:rPr>
                <w:b/>
                <w:bCs/>
              </w:rPr>
              <w:t>Наименование разделов и тем профессионального модуля (ПМ), междисциплинарных курсов (МДК)</w:t>
            </w:r>
          </w:p>
        </w:tc>
        <w:tc>
          <w:tcPr>
            <w:tcW w:w="3117" w:type="pct"/>
            <w:vAlign w:val="center"/>
          </w:tcPr>
          <w:p w14:paraId="2397A5A1" w14:textId="77777777" w:rsidR="00217453" w:rsidRPr="008569B6" w:rsidRDefault="00217453" w:rsidP="00C92E4D">
            <w:pPr>
              <w:suppressAutoHyphens/>
              <w:jc w:val="center"/>
              <w:rPr>
                <w:b/>
              </w:rPr>
            </w:pPr>
            <w:r w:rsidRPr="008569B6">
              <w:rPr>
                <w:b/>
                <w:bCs/>
              </w:rPr>
              <w:t>Виды работ</w:t>
            </w:r>
          </w:p>
        </w:tc>
        <w:tc>
          <w:tcPr>
            <w:tcW w:w="760" w:type="pct"/>
            <w:vAlign w:val="center"/>
          </w:tcPr>
          <w:p w14:paraId="0BB9E509" w14:textId="77777777" w:rsidR="00217453" w:rsidRPr="008569B6" w:rsidRDefault="00217453" w:rsidP="00C92E4D">
            <w:pPr>
              <w:jc w:val="center"/>
              <w:rPr>
                <w:b/>
                <w:bCs/>
              </w:rPr>
            </w:pPr>
            <w:r w:rsidRPr="008569B6">
              <w:rPr>
                <w:b/>
                <w:bCs/>
              </w:rPr>
              <w:t>Объем в часах</w:t>
            </w:r>
          </w:p>
        </w:tc>
      </w:tr>
      <w:tr w:rsidR="00217453" w:rsidRPr="008569B6" w14:paraId="351CF785" w14:textId="77777777" w:rsidTr="00C92E4D">
        <w:tc>
          <w:tcPr>
            <w:tcW w:w="1123" w:type="pct"/>
          </w:tcPr>
          <w:p w14:paraId="561C9703" w14:textId="77777777" w:rsidR="00217453" w:rsidRPr="008569B6" w:rsidRDefault="00217453" w:rsidP="00C92E4D">
            <w:pPr>
              <w:jc w:val="center"/>
              <w:rPr>
                <w:b/>
              </w:rPr>
            </w:pPr>
            <w:r w:rsidRPr="008569B6">
              <w:rPr>
                <w:b/>
              </w:rPr>
              <w:t>1</w:t>
            </w:r>
          </w:p>
        </w:tc>
        <w:tc>
          <w:tcPr>
            <w:tcW w:w="3117" w:type="pct"/>
          </w:tcPr>
          <w:p w14:paraId="21DA2349" w14:textId="77777777" w:rsidR="00217453" w:rsidRPr="008569B6" w:rsidRDefault="00217453" w:rsidP="00C92E4D">
            <w:pPr>
              <w:jc w:val="center"/>
              <w:rPr>
                <w:b/>
                <w:bCs/>
              </w:rPr>
            </w:pPr>
            <w:r w:rsidRPr="008569B6">
              <w:rPr>
                <w:b/>
                <w:bCs/>
              </w:rPr>
              <w:t>2</w:t>
            </w:r>
          </w:p>
        </w:tc>
        <w:tc>
          <w:tcPr>
            <w:tcW w:w="760" w:type="pct"/>
            <w:vAlign w:val="center"/>
          </w:tcPr>
          <w:p w14:paraId="48886F27" w14:textId="77777777" w:rsidR="00217453" w:rsidRPr="008569B6" w:rsidRDefault="00217453" w:rsidP="00C92E4D">
            <w:pPr>
              <w:jc w:val="center"/>
              <w:rPr>
                <w:b/>
                <w:bCs/>
              </w:rPr>
            </w:pPr>
            <w:r w:rsidRPr="008569B6">
              <w:rPr>
                <w:b/>
                <w:bCs/>
              </w:rPr>
              <w:t>3</w:t>
            </w:r>
          </w:p>
        </w:tc>
      </w:tr>
      <w:tr w:rsidR="00217453" w:rsidRPr="008569B6" w14:paraId="72A58023" w14:textId="77777777" w:rsidTr="00C92E4D">
        <w:tc>
          <w:tcPr>
            <w:tcW w:w="4240" w:type="pct"/>
            <w:gridSpan w:val="2"/>
          </w:tcPr>
          <w:p w14:paraId="335086AE" w14:textId="77777777" w:rsidR="00217453" w:rsidRPr="004A376B" w:rsidRDefault="00217453" w:rsidP="00C92E4D">
            <w:pPr>
              <w:rPr>
                <w:b/>
                <w:bCs/>
              </w:rPr>
            </w:pPr>
            <w:r w:rsidRPr="00360136">
              <w:rPr>
                <w:b/>
                <w:bCs/>
              </w:rPr>
              <w:t xml:space="preserve">Раздел 3. </w:t>
            </w:r>
            <w:r w:rsidRPr="00360136">
              <w:rPr>
                <w:rFonts w:eastAsia="Calibri"/>
                <w:b/>
                <w:bCs/>
              </w:rPr>
              <w:t xml:space="preserve">Технология изготовления </w:t>
            </w:r>
            <w:r w:rsidRPr="00360136">
              <w:rPr>
                <w:b/>
              </w:rPr>
              <w:t>бюгельных</w:t>
            </w:r>
            <w:r w:rsidRPr="00360136">
              <w:rPr>
                <w:rFonts w:eastAsia="Calibri"/>
                <w:b/>
                <w:bCs/>
              </w:rPr>
              <w:t xml:space="preserve"> протезов</w:t>
            </w:r>
          </w:p>
        </w:tc>
        <w:tc>
          <w:tcPr>
            <w:tcW w:w="760" w:type="pct"/>
            <w:vAlign w:val="center"/>
          </w:tcPr>
          <w:p w14:paraId="334B8120" w14:textId="77777777" w:rsidR="00217453" w:rsidRPr="008569B6" w:rsidRDefault="00217453" w:rsidP="00C92E4D">
            <w:pPr>
              <w:suppressAutoHyphens/>
              <w:jc w:val="center"/>
              <w:rPr>
                <w:b/>
                <w:i/>
                <w:color w:val="FF0000"/>
              </w:rPr>
            </w:pPr>
          </w:p>
        </w:tc>
      </w:tr>
      <w:tr w:rsidR="00217453" w:rsidRPr="008569B6" w14:paraId="172FE983" w14:textId="77777777" w:rsidTr="00C92E4D">
        <w:trPr>
          <w:trHeight w:val="629"/>
        </w:trPr>
        <w:tc>
          <w:tcPr>
            <w:tcW w:w="4240" w:type="pct"/>
            <w:gridSpan w:val="2"/>
          </w:tcPr>
          <w:p w14:paraId="5231C4E9" w14:textId="77777777" w:rsidR="00217453" w:rsidRPr="004A376B" w:rsidRDefault="00217453" w:rsidP="00C92E4D">
            <w:pPr>
              <w:rPr>
                <w:b/>
              </w:rPr>
            </w:pPr>
            <w:r>
              <w:rPr>
                <w:b/>
                <w:bCs/>
              </w:rPr>
              <w:t>МДК 02.03</w:t>
            </w:r>
            <w:r w:rsidRPr="004A376B">
              <w:rPr>
                <w:b/>
                <w:bCs/>
              </w:rPr>
              <w:t>. Изготовлени</w:t>
            </w:r>
            <w:r>
              <w:rPr>
                <w:b/>
                <w:bCs/>
              </w:rPr>
              <w:t>е бюгельных протезов.</w:t>
            </w:r>
          </w:p>
        </w:tc>
        <w:tc>
          <w:tcPr>
            <w:tcW w:w="760" w:type="pct"/>
            <w:vAlign w:val="center"/>
          </w:tcPr>
          <w:p w14:paraId="5A5C04C5" w14:textId="77777777" w:rsidR="00217453" w:rsidRPr="008569B6" w:rsidRDefault="00217453" w:rsidP="00C92E4D">
            <w:pPr>
              <w:suppressAutoHyphens/>
              <w:jc w:val="center"/>
              <w:rPr>
                <w:b/>
                <w:i/>
              </w:rPr>
            </w:pPr>
            <w:r>
              <w:rPr>
                <w:b/>
                <w:bCs/>
              </w:rPr>
              <w:t>36</w:t>
            </w:r>
          </w:p>
        </w:tc>
      </w:tr>
      <w:tr w:rsidR="00217453" w:rsidRPr="008569B6" w14:paraId="50C6EC75" w14:textId="77777777" w:rsidTr="00C92E4D">
        <w:tc>
          <w:tcPr>
            <w:tcW w:w="1123" w:type="pct"/>
            <w:vMerge w:val="restart"/>
          </w:tcPr>
          <w:p w14:paraId="241E084E" w14:textId="77777777" w:rsidR="00217453" w:rsidRPr="008569B6" w:rsidRDefault="00217453" w:rsidP="00C92E4D">
            <w:pPr>
              <w:rPr>
                <w:b/>
                <w:bCs/>
              </w:rPr>
            </w:pPr>
            <w:r w:rsidRPr="008569B6">
              <w:rPr>
                <w:b/>
                <w:bCs/>
              </w:rPr>
              <w:t xml:space="preserve">Тема 1.1. </w:t>
            </w:r>
            <w:r w:rsidRPr="008569B6">
              <w:rPr>
                <w:bCs/>
              </w:rPr>
              <w:t>Изготовление рабочей и вспомогательной модели</w:t>
            </w:r>
            <w:r>
              <w:rPr>
                <w:bCs/>
              </w:rPr>
              <w:t>.</w:t>
            </w:r>
          </w:p>
        </w:tc>
        <w:tc>
          <w:tcPr>
            <w:tcW w:w="3117" w:type="pct"/>
          </w:tcPr>
          <w:p w14:paraId="2F315747" w14:textId="77777777" w:rsidR="00217453" w:rsidRPr="002205D4" w:rsidRDefault="00217453" w:rsidP="00B33CB6">
            <w:pPr>
              <w:spacing w:line="276" w:lineRule="auto"/>
            </w:pPr>
            <w:r w:rsidRPr="00717680">
              <w:t xml:space="preserve">Получение общего и вводного инструктажей по охране труда и противопожарной безопасности. Подготавливать рабочее </w:t>
            </w:r>
            <w:proofErr w:type="gramStart"/>
            <w:r w:rsidRPr="00717680">
              <w:t xml:space="preserve">место.   </w:t>
            </w:r>
            <w:proofErr w:type="gramEnd"/>
            <w:r w:rsidRPr="00717680">
              <w:t xml:space="preserve">  </w:t>
            </w:r>
          </w:p>
        </w:tc>
        <w:tc>
          <w:tcPr>
            <w:tcW w:w="760" w:type="pct"/>
            <w:vMerge w:val="restart"/>
            <w:vAlign w:val="center"/>
          </w:tcPr>
          <w:p w14:paraId="12EE0873" w14:textId="77777777" w:rsidR="00217453" w:rsidRPr="008569B6" w:rsidRDefault="00217453" w:rsidP="00C92E4D">
            <w:pPr>
              <w:suppressAutoHyphens/>
              <w:jc w:val="center"/>
            </w:pPr>
            <w:r w:rsidRPr="008569B6">
              <w:t>6</w:t>
            </w:r>
          </w:p>
        </w:tc>
      </w:tr>
      <w:tr w:rsidR="00217453" w:rsidRPr="008569B6" w14:paraId="07B34732" w14:textId="77777777" w:rsidTr="00C92E4D">
        <w:trPr>
          <w:trHeight w:val="516"/>
        </w:trPr>
        <w:tc>
          <w:tcPr>
            <w:tcW w:w="1123" w:type="pct"/>
            <w:vMerge/>
          </w:tcPr>
          <w:p w14:paraId="7A6A25AF" w14:textId="77777777" w:rsidR="00217453" w:rsidRPr="008569B6" w:rsidRDefault="00217453" w:rsidP="00C92E4D">
            <w:pPr>
              <w:rPr>
                <w:b/>
                <w:bCs/>
              </w:rPr>
            </w:pPr>
          </w:p>
        </w:tc>
        <w:tc>
          <w:tcPr>
            <w:tcW w:w="3117" w:type="pct"/>
          </w:tcPr>
          <w:p w14:paraId="55349AF7" w14:textId="77777777" w:rsidR="00217453" w:rsidRPr="002205D4" w:rsidRDefault="00217453" w:rsidP="00B33CB6">
            <w:pPr>
              <w:spacing w:line="276" w:lineRule="auto"/>
            </w:pPr>
            <w:r w:rsidRPr="00717680">
              <w:t xml:space="preserve">Проводить оценку слепка (оттиска).                                                                                                         </w:t>
            </w:r>
            <w:r w:rsidRPr="00360136">
              <w:t xml:space="preserve">Отливка рабочей </w:t>
            </w:r>
            <w:proofErr w:type="gramStart"/>
            <w:r>
              <w:t>и  вспомогательной</w:t>
            </w:r>
            <w:proofErr w:type="gramEnd"/>
            <w:r w:rsidRPr="00360136">
              <w:t xml:space="preserve"> модели</w:t>
            </w:r>
          </w:p>
        </w:tc>
        <w:tc>
          <w:tcPr>
            <w:tcW w:w="760" w:type="pct"/>
            <w:vMerge/>
            <w:vAlign w:val="center"/>
          </w:tcPr>
          <w:p w14:paraId="5E29E140" w14:textId="77777777" w:rsidR="00217453" w:rsidRPr="008569B6" w:rsidRDefault="00217453" w:rsidP="00C92E4D">
            <w:pPr>
              <w:suppressAutoHyphens/>
              <w:jc w:val="center"/>
              <w:rPr>
                <w:i/>
              </w:rPr>
            </w:pPr>
          </w:p>
        </w:tc>
      </w:tr>
      <w:tr w:rsidR="00217453" w:rsidRPr="008569B6" w14:paraId="24020517" w14:textId="77777777" w:rsidTr="00C92E4D">
        <w:tc>
          <w:tcPr>
            <w:tcW w:w="1123" w:type="pct"/>
            <w:vMerge w:val="restart"/>
          </w:tcPr>
          <w:p w14:paraId="03BEEEB5" w14:textId="77777777" w:rsidR="00217453" w:rsidRPr="008569B6" w:rsidRDefault="00217453" w:rsidP="00C92E4D">
            <w:pPr>
              <w:rPr>
                <w:b/>
                <w:bCs/>
              </w:rPr>
            </w:pPr>
            <w:r w:rsidRPr="008569B6">
              <w:rPr>
                <w:b/>
                <w:bCs/>
              </w:rPr>
              <w:t>Тема 1.2.</w:t>
            </w:r>
            <w:r w:rsidRPr="007E1EE7">
              <w:rPr>
                <w:rFonts w:eastAsia="Calibri"/>
                <w:iCs/>
              </w:rPr>
              <w:t xml:space="preserve"> </w:t>
            </w:r>
            <w:r w:rsidRPr="007E1EE7">
              <w:rPr>
                <w:bCs/>
                <w:iCs/>
              </w:rPr>
              <w:t>Изучение модели в параллелометре различными  методами.</w:t>
            </w:r>
          </w:p>
        </w:tc>
        <w:tc>
          <w:tcPr>
            <w:tcW w:w="3117" w:type="pct"/>
          </w:tcPr>
          <w:p w14:paraId="4ED8494E" w14:textId="77777777" w:rsidR="00217453" w:rsidRPr="00B33CB6" w:rsidRDefault="00217453" w:rsidP="00B33CB6">
            <w:pPr>
              <w:spacing w:line="276" w:lineRule="auto"/>
            </w:pPr>
            <w:r w:rsidRPr="00B33CB6">
              <w:t xml:space="preserve">Изучение модели в </w:t>
            </w:r>
            <w:proofErr w:type="spellStart"/>
            <w:r w:rsidRPr="00B33CB6">
              <w:t>параллелометре</w:t>
            </w:r>
            <w:proofErr w:type="spellEnd"/>
            <w:r w:rsidRPr="00B33CB6">
              <w:t xml:space="preserve">. </w:t>
            </w:r>
          </w:p>
        </w:tc>
        <w:tc>
          <w:tcPr>
            <w:tcW w:w="760" w:type="pct"/>
            <w:vMerge w:val="restart"/>
            <w:vAlign w:val="center"/>
          </w:tcPr>
          <w:p w14:paraId="5A810DFA" w14:textId="77777777" w:rsidR="00217453" w:rsidRPr="008569B6" w:rsidRDefault="00217453" w:rsidP="00C92E4D">
            <w:pPr>
              <w:suppressAutoHyphens/>
              <w:jc w:val="center"/>
              <w:rPr>
                <w:b/>
                <w:bCs/>
                <w:i/>
              </w:rPr>
            </w:pPr>
            <w:r w:rsidRPr="008569B6">
              <w:t>6</w:t>
            </w:r>
          </w:p>
        </w:tc>
      </w:tr>
      <w:tr w:rsidR="00217453" w:rsidRPr="008569B6" w14:paraId="6BD7112B" w14:textId="77777777" w:rsidTr="00C92E4D">
        <w:tc>
          <w:tcPr>
            <w:tcW w:w="1123" w:type="pct"/>
            <w:vMerge/>
          </w:tcPr>
          <w:p w14:paraId="7C8A11F4" w14:textId="77777777" w:rsidR="00217453" w:rsidRPr="008569B6" w:rsidRDefault="00217453" w:rsidP="00C92E4D">
            <w:pPr>
              <w:rPr>
                <w:b/>
                <w:bCs/>
              </w:rPr>
            </w:pPr>
          </w:p>
        </w:tc>
        <w:tc>
          <w:tcPr>
            <w:tcW w:w="3117" w:type="pct"/>
          </w:tcPr>
          <w:p w14:paraId="4B0C0F8B" w14:textId="77777777" w:rsidR="00B33CB6" w:rsidRDefault="00217453" w:rsidP="00B33CB6">
            <w:pPr>
              <w:spacing w:line="276" w:lineRule="auto"/>
            </w:pPr>
            <w:r w:rsidRPr="00B33CB6">
              <w:t xml:space="preserve">Нанесение межевой линии. Определение точки окончания плеча </w:t>
            </w:r>
            <w:proofErr w:type="spellStart"/>
            <w:r w:rsidRPr="00B33CB6">
              <w:t>кламмера</w:t>
            </w:r>
            <w:proofErr w:type="spellEnd"/>
            <w:r w:rsidRPr="00B33CB6">
              <w:t>.</w:t>
            </w:r>
          </w:p>
          <w:p w14:paraId="3ADF5788" w14:textId="28BD2A8C" w:rsidR="00217453" w:rsidRPr="00B33CB6" w:rsidRDefault="00217453" w:rsidP="00B33CB6">
            <w:pPr>
              <w:spacing w:line="276" w:lineRule="auto"/>
            </w:pPr>
            <w:r w:rsidRPr="00B33CB6">
              <w:t xml:space="preserve">Выбор </w:t>
            </w:r>
            <w:proofErr w:type="gramStart"/>
            <w:r w:rsidRPr="00B33CB6">
              <w:t>конструкции  каркаса</w:t>
            </w:r>
            <w:proofErr w:type="gramEnd"/>
            <w:r w:rsidRPr="00B33CB6">
              <w:t xml:space="preserve"> </w:t>
            </w:r>
            <w:proofErr w:type="spellStart"/>
            <w:r w:rsidRPr="00B33CB6">
              <w:t>бюгельного</w:t>
            </w:r>
            <w:proofErr w:type="spellEnd"/>
            <w:r w:rsidRPr="00B33CB6">
              <w:t xml:space="preserve"> протеза</w:t>
            </w:r>
          </w:p>
        </w:tc>
        <w:tc>
          <w:tcPr>
            <w:tcW w:w="760" w:type="pct"/>
            <w:vMerge/>
            <w:vAlign w:val="center"/>
          </w:tcPr>
          <w:p w14:paraId="252DDF2A" w14:textId="77777777" w:rsidR="00217453" w:rsidRPr="008569B6" w:rsidRDefault="00217453" w:rsidP="00C92E4D">
            <w:pPr>
              <w:suppressAutoHyphens/>
              <w:jc w:val="center"/>
              <w:rPr>
                <w:i/>
              </w:rPr>
            </w:pPr>
          </w:p>
        </w:tc>
      </w:tr>
      <w:tr w:rsidR="00217453" w:rsidRPr="008569B6" w14:paraId="377CAB32" w14:textId="77777777" w:rsidTr="00C92E4D">
        <w:tc>
          <w:tcPr>
            <w:tcW w:w="1123" w:type="pct"/>
          </w:tcPr>
          <w:p w14:paraId="34BA8054" w14:textId="77777777" w:rsidR="00217453" w:rsidRPr="008569B6" w:rsidRDefault="00217453" w:rsidP="00C92E4D">
            <w:pPr>
              <w:rPr>
                <w:b/>
                <w:bCs/>
              </w:rPr>
            </w:pPr>
            <w:r w:rsidRPr="008569B6">
              <w:rPr>
                <w:b/>
                <w:bCs/>
              </w:rPr>
              <w:t>Тема 1.3.</w:t>
            </w:r>
            <w:r>
              <w:t xml:space="preserve">  Подготовка модели к дублированию.</w:t>
            </w:r>
          </w:p>
        </w:tc>
        <w:tc>
          <w:tcPr>
            <w:tcW w:w="3117" w:type="pct"/>
          </w:tcPr>
          <w:p w14:paraId="71D9EAF5" w14:textId="77777777" w:rsidR="00217453" w:rsidRPr="00B33CB6" w:rsidRDefault="00217453" w:rsidP="00B33CB6">
            <w:pPr>
              <w:spacing w:line="276" w:lineRule="auto"/>
            </w:pPr>
            <w:r w:rsidRPr="00B33CB6">
              <w:t>Подготовка рабочей модели к дублированию. Нанесение изоляции.</w:t>
            </w:r>
          </w:p>
        </w:tc>
        <w:tc>
          <w:tcPr>
            <w:tcW w:w="760" w:type="pct"/>
            <w:vAlign w:val="center"/>
          </w:tcPr>
          <w:p w14:paraId="5017AE0B" w14:textId="77777777" w:rsidR="00217453" w:rsidRPr="008569B6" w:rsidRDefault="00217453" w:rsidP="00C92E4D">
            <w:pPr>
              <w:suppressAutoHyphens/>
              <w:jc w:val="center"/>
              <w:rPr>
                <w:i/>
              </w:rPr>
            </w:pPr>
            <w:r w:rsidRPr="008569B6">
              <w:t>6</w:t>
            </w:r>
          </w:p>
        </w:tc>
      </w:tr>
      <w:tr w:rsidR="00217453" w:rsidRPr="008569B6" w14:paraId="22D66603" w14:textId="77777777" w:rsidTr="00C92E4D">
        <w:trPr>
          <w:trHeight w:val="310"/>
        </w:trPr>
        <w:tc>
          <w:tcPr>
            <w:tcW w:w="1123" w:type="pct"/>
          </w:tcPr>
          <w:p w14:paraId="44C076C7" w14:textId="77777777" w:rsidR="00217453" w:rsidRPr="008569B6" w:rsidRDefault="00217453" w:rsidP="00C92E4D">
            <w:pPr>
              <w:rPr>
                <w:b/>
                <w:bCs/>
              </w:rPr>
            </w:pPr>
            <w:r w:rsidRPr="008569B6">
              <w:rPr>
                <w:b/>
                <w:bCs/>
              </w:rPr>
              <w:t xml:space="preserve">Тема 1.4. </w:t>
            </w:r>
            <w:r w:rsidRPr="002205D4">
              <w:t>Дублирование, получение огнеупорной модели</w:t>
            </w:r>
            <w:r>
              <w:t>.</w:t>
            </w:r>
          </w:p>
        </w:tc>
        <w:tc>
          <w:tcPr>
            <w:tcW w:w="3117" w:type="pct"/>
          </w:tcPr>
          <w:p w14:paraId="2699936D" w14:textId="2FF0CFF8" w:rsidR="00217453" w:rsidRPr="00B33CB6" w:rsidRDefault="00217453" w:rsidP="00B33CB6">
            <w:pPr>
              <w:tabs>
                <w:tab w:val="left" w:pos="448"/>
              </w:tabs>
              <w:rPr>
                <w:b/>
                <w:color w:val="FF0000"/>
              </w:rPr>
            </w:pPr>
            <w:r w:rsidRPr="00B33CB6">
              <w:t xml:space="preserve">Получение огнеупорной модели.  Перенос чертежа каркаса </w:t>
            </w:r>
            <w:proofErr w:type="spellStart"/>
            <w:r w:rsidRPr="00B33CB6">
              <w:t>бюгельного</w:t>
            </w:r>
            <w:proofErr w:type="spellEnd"/>
            <w:r w:rsidRPr="00B33CB6">
              <w:t xml:space="preserve"> протеза с рабочей модели на огнеупорную. </w:t>
            </w:r>
          </w:p>
        </w:tc>
        <w:tc>
          <w:tcPr>
            <w:tcW w:w="760" w:type="pct"/>
            <w:vAlign w:val="center"/>
          </w:tcPr>
          <w:p w14:paraId="6CB97BFC" w14:textId="77777777" w:rsidR="00217453" w:rsidRPr="00F914AD" w:rsidRDefault="00217453" w:rsidP="00C92E4D">
            <w:pPr>
              <w:suppressAutoHyphens/>
              <w:jc w:val="center"/>
              <w:rPr>
                <w:bCs/>
              </w:rPr>
            </w:pPr>
            <w:r w:rsidRPr="00F914AD">
              <w:rPr>
                <w:bCs/>
              </w:rPr>
              <w:t>6</w:t>
            </w:r>
          </w:p>
        </w:tc>
      </w:tr>
      <w:tr w:rsidR="00217453" w:rsidRPr="008569B6" w14:paraId="2E1088EC" w14:textId="77777777" w:rsidTr="00C92E4D">
        <w:tc>
          <w:tcPr>
            <w:tcW w:w="1123" w:type="pct"/>
          </w:tcPr>
          <w:p w14:paraId="1614577C" w14:textId="77777777" w:rsidR="00217453" w:rsidRPr="008569B6" w:rsidRDefault="00217453" w:rsidP="00C92E4D">
            <w:pPr>
              <w:rPr>
                <w:b/>
                <w:bCs/>
              </w:rPr>
            </w:pPr>
            <w:r w:rsidRPr="008569B6">
              <w:rPr>
                <w:b/>
                <w:bCs/>
              </w:rPr>
              <w:t>Тема 1.5.</w:t>
            </w:r>
            <w:r w:rsidRPr="00BE2ECE">
              <w:t xml:space="preserve"> Моделирование восковой композиции </w:t>
            </w:r>
            <w:r>
              <w:t>каркаса бюгельного протеза.</w:t>
            </w:r>
          </w:p>
        </w:tc>
        <w:tc>
          <w:tcPr>
            <w:tcW w:w="3117" w:type="pct"/>
          </w:tcPr>
          <w:p w14:paraId="256CF415" w14:textId="4559F96C" w:rsidR="00217453" w:rsidRPr="00B33CB6" w:rsidRDefault="00217453" w:rsidP="00B33CB6">
            <w:pPr>
              <w:suppressAutoHyphens/>
              <w:spacing w:line="276" w:lineRule="auto"/>
              <w:rPr>
                <w:b/>
              </w:rPr>
            </w:pPr>
            <w:r w:rsidRPr="00B33CB6">
              <w:t xml:space="preserve">Моделирование сеток – сёдел каркаса бюгельного протеза, опорно-удерживающих кламмеров. Моделирование каркаса </w:t>
            </w:r>
            <w:proofErr w:type="spellStart"/>
            <w:r w:rsidRPr="00B33CB6">
              <w:t>бюгельного</w:t>
            </w:r>
            <w:proofErr w:type="spellEnd"/>
            <w:r w:rsidRPr="00B33CB6">
              <w:t xml:space="preserve"> протеза.</w:t>
            </w:r>
          </w:p>
        </w:tc>
        <w:tc>
          <w:tcPr>
            <w:tcW w:w="760" w:type="pct"/>
            <w:vAlign w:val="center"/>
          </w:tcPr>
          <w:p w14:paraId="5FDCA0C5" w14:textId="77777777" w:rsidR="00217453" w:rsidRPr="008569B6" w:rsidRDefault="00217453" w:rsidP="00C92E4D">
            <w:pPr>
              <w:suppressAutoHyphens/>
              <w:jc w:val="center"/>
              <w:rPr>
                <w:b/>
                <w:i/>
              </w:rPr>
            </w:pPr>
            <w:r w:rsidRPr="00F914AD">
              <w:rPr>
                <w:bCs/>
              </w:rPr>
              <w:t>6</w:t>
            </w:r>
          </w:p>
        </w:tc>
      </w:tr>
      <w:tr w:rsidR="00B33CB6" w:rsidRPr="008569B6" w14:paraId="09DA028C" w14:textId="77777777" w:rsidTr="00C92E4D">
        <w:tc>
          <w:tcPr>
            <w:tcW w:w="1123" w:type="pct"/>
            <w:vMerge w:val="restart"/>
          </w:tcPr>
          <w:p w14:paraId="2ABC2C06" w14:textId="0FF1ABD6" w:rsidR="00B33CB6" w:rsidRDefault="00B33CB6" w:rsidP="00C92E4D">
            <w:pPr>
              <w:rPr>
                <w:bCs/>
              </w:rPr>
            </w:pPr>
            <w:r w:rsidRPr="008569B6">
              <w:rPr>
                <w:b/>
                <w:bCs/>
              </w:rPr>
              <w:t>Тема 1.6.</w:t>
            </w:r>
            <w:r w:rsidRPr="002961F4">
              <w:rPr>
                <w:bCs/>
              </w:rPr>
              <w:t xml:space="preserve"> </w:t>
            </w:r>
            <w:r>
              <w:rPr>
                <w:bCs/>
              </w:rPr>
              <w:t>Окончательное моделирование восковой композиции</w:t>
            </w:r>
          </w:p>
          <w:p w14:paraId="4B619A07" w14:textId="7F599528" w:rsidR="00B33CB6" w:rsidRPr="008569B6" w:rsidRDefault="00B33CB6" w:rsidP="00C92E4D">
            <w:pPr>
              <w:rPr>
                <w:b/>
                <w:bCs/>
              </w:rPr>
            </w:pPr>
            <w:r>
              <w:rPr>
                <w:bCs/>
              </w:rPr>
              <w:t>Д</w:t>
            </w:r>
            <w:r w:rsidRPr="002961F4">
              <w:rPr>
                <w:bCs/>
              </w:rPr>
              <w:t>ифференцированный зачет</w:t>
            </w:r>
          </w:p>
        </w:tc>
        <w:tc>
          <w:tcPr>
            <w:tcW w:w="3117" w:type="pct"/>
          </w:tcPr>
          <w:p w14:paraId="7A5EE5A4" w14:textId="7CE5F530" w:rsidR="00B33CB6" w:rsidRPr="002961F4" w:rsidRDefault="00B33CB6" w:rsidP="00B33CB6">
            <w:pPr>
              <w:autoSpaceDE w:val="0"/>
              <w:autoSpaceDN w:val="0"/>
              <w:adjustRightInd w:val="0"/>
              <w:rPr>
                <w:rFonts w:eastAsia="Calibri"/>
                <w:b/>
                <w:iCs/>
                <w:highlight w:val="yellow"/>
              </w:rPr>
            </w:pPr>
            <w:r w:rsidRPr="00B33CB6">
              <w:rPr>
                <w:bCs/>
              </w:rPr>
              <w:t xml:space="preserve">Моделирование каркаса </w:t>
            </w:r>
            <w:proofErr w:type="spellStart"/>
            <w:r w:rsidRPr="00B33CB6">
              <w:rPr>
                <w:bCs/>
              </w:rPr>
              <w:t>бюгельного</w:t>
            </w:r>
            <w:proofErr w:type="spellEnd"/>
            <w:r w:rsidRPr="00B33CB6">
              <w:rPr>
                <w:bCs/>
              </w:rPr>
              <w:t xml:space="preserve"> протеза.</w:t>
            </w:r>
          </w:p>
        </w:tc>
        <w:tc>
          <w:tcPr>
            <w:tcW w:w="760" w:type="pct"/>
            <w:vMerge w:val="restart"/>
            <w:vAlign w:val="center"/>
          </w:tcPr>
          <w:p w14:paraId="259CC262" w14:textId="77777777" w:rsidR="00B33CB6" w:rsidRPr="008569B6" w:rsidRDefault="00B33CB6" w:rsidP="00C92E4D">
            <w:pPr>
              <w:suppressAutoHyphens/>
              <w:jc w:val="center"/>
              <w:rPr>
                <w:i/>
              </w:rPr>
            </w:pPr>
            <w:r w:rsidRPr="00F914AD">
              <w:rPr>
                <w:bCs/>
              </w:rPr>
              <w:t>6</w:t>
            </w:r>
          </w:p>
        </w:tc>
      </w:tr>
      <w:tr w:rsidR="00B33CB6" w:rsidRPr="008569B6" w14:paraId="101CE0E8" w14:textId="77777777" w:rsidTr="00C92E4D">
        <w:tc>
          <w:tcPr>
            <w:tcW w:w="1123" w:type="pct"/>
            <w:vMerge/>
          </w:tcPr>
          <w:p w14:paraId="0CB88066" w14:textId="77777777" w:rsidR="00B33CB6" w:rsidRPr="008569B6" w:rsidRDefault="00B33CB6" w:rsidP="00C92E4D">
            <w:pPr>
              <w:rPr>
                <w:b/>
                <w:bCs/>
              </w:rPr>
            </w:pPr>
          </w:p>
        </w:tc>
        <w:tc>
          <w:tcPr>
            <w:tcW w:w="3117" w:type="pct"/>
          </w:tcPr>
          <w:p w14:paraId="1D2278F0" w14:textId="69E55C70" w:rsidR="00B33CB6" w:rsidRDefault="00B33CB6" w:rsidP="00B33CB6">
            <w:pPr>
              <w:autoSpaceDE w:val="0"/>
              <w:autoSpaceDN w:val="0"/>
              <w:adjustRightInd w:val="0"/>
              <w:rPr>
                <w:bCs/>
              </w:rPr>
            </w:pPr>
            <w:r>
              <w:rPr>
                <w:bCs/>
              </w:rPr>
              <w:t>Окончательное м</w:t>
            </w:r>
            <w:r w:rsidRPr="00B33CB6">
              <w:rPr>
                <w:bCs/>
              </w:rPr>
              <w:t xml:space="preserve">оделирование </w:t>
            </w:r>
            <w:r>
              <w:rPr>
                <w:bCs/>
              </w:rPr>
              <w:t>восковой композиции</w:t>
            </w:r>
            <w:r w:rsidRPr="00B33CB6">
              <w:rPr>
                <w:bCs/>
              </w:rPr>
              <w:t>.</w:t>
            </w:r>
          </w:p>
        </w:tc>
        <w:tc>
          <w:tcPr>
            <w:tcW w:w="760" w:type="pct"/>
            <w:vMerge/>
            <w:vAlign w:val="center"/>
          </w:tcPr>
          <w:p w14:paraId="4E864549" w14:textId="77777777" w:rsidR="00B33CB6" w:rsidRPr="00F914AD" w:rsidRDefault="00B33CB6" w:rsidP="00C92E4D">
            <w:pPr>
              <w:suppressAutoHyphens/>
              <w:jc w:val="center"/>
              <w:rPr>
                <w:bCs/>
              </w:rPr>
            </w:pPr>
          </w:p>
        </w:tc>
      </w:tr>
      <w:tr w:rsidR="00B33CB6" w:rsidRPr="008569B6" w14:paraId="595DA784" w14:textId="77777777" w:rsidTr="00C92E4D">
        <w:tc>
          <w:tcPr>
            <w:tcW w:w="1123" w:type="pct"/>
            <w:vMerge/>
          </w:tcPr>
          <w:p w14:paraId="20583DEB" w14:textId="77777777" w:rsidR="00B33CB6" w:rsidRPr="008569B6" w:rsidRDefault="00B33CB6" w:rsidP="00C92E4D">
            <w:pPr>
              <w:rPr>
                <w:b/>
                <w:bCs/>
              </w:rPr>
            </w:pPr>
          </w:p>
        </w:tc>
        <w:tc>
          <w:tcPr>
            <w:tcW w:w="3117" w:type="pct"/>
          </w:tcPr>
          <w:p w14:paraId="416C33FF" w14:textId="77777777" w:rsidR="00B33CB6" w:rsidRPr="00B33CB6" w:rsidRDefault="00B33CB6" w:rsidP="00B33CB6">
            <w:pPr>
              <w:autoSpaceDE w:val="0"/>
              <w:autoSpaceDN w:val="0"/>
              <w:adjustRightInd w:val="0"/>
              <w:rPr>
                <w:bCs/>
              </w:rPr>
            </w:pPr>
            <w:r w:rsidRPr="00B33CB6">
              <w:rPr>
                <w:bCs/>
              </w:rPr>
              <w:t xml:space="preserve">Проверка документации </w:t>
            </w:r>
          </w:p>
          <w:p w14:paraId="744C333D" w14:textId="6F13A6AF" w:rsidR="00B33CB6" w:rsidRDefault="00B33CB6" w:rsidP="00B33CB6">
            <w:pPr>
              <w:autoSpaceDE w:val="0"/>
              <w:autoSpaceDN w:val="0"/>
              <w:adjustRightInd w:val="0"/>
              <w:rPr>
                <w:bCs/>
              </w:rPr>
            </w:pPr>
            <w:r w:rsidRPr="00B33CB6">
              <w:rPr>
                <w:bCs/>
              </w:rPr>
              <w:t>Оценка выполнения практических манипуляций</w:t>
            </w:r>
          </w:p>
        </w:tc>
        <w:tc>
          <w:tcPr>
            <w:tcW w:w="760" w:type="pct"/>
            <w:vMerge/>
            <w:vAlign w:val="center"/>
          </w:tcPr>
          <w:p w14:paraId="2A56A751" w14:textId="77777777" w:rsidR="00B33CB6" w:rsidRPr="00F914AD" w:rsidRDefault="00B33CB6" w:rsidP="00C92E4D">
            <w:pPr>
              <w:suppressAutoHyphens/>
              <w:jc w:val="center"/>
              <w:rPr>
                <w:bCs/>
              </w:rPr>
            </w:pPr>
          </w:p>
        </w:tc>
      </w:tr>
      <w:tr w:rsidR="00217453" w:rsidRPr="008569B6" w14:paraId="54AED25F" w14:textId="77777777" w:rsidTr="00C92E4D">
        <w:tc>
          <w:tcPr>
            <w:tcW w:w="4240" w:type="pct"/>
            <w:gridSpan w:val="2"/>
          </w:tcPr>
          <w:p w14:paraId="0BA05947" w14:textId="77777777" w:rsidR="00217453" w:rsidRPr="008569B6" w:rsidRDefault="00217453" w:rsidP="00C92E4D">
            <w:pPr>
              <w:rPr>
                <w:b/>
                <w:bCs/>
              </w:rPr>
            </w:pPr>
            <w:r w:rsidRPr="008569B6">
              <w:rPr>
                <w:b/>
                <w:bCs/>
              </w:rPr>
              <w:t>Всего</w:t>
            </w:r>
          </w:p>
        </w:tc>
        <w:tc>
          <w:tcPr>
            <w:tcW w:w="760" w:type="pct"/>
            <w:vAlign w:val="center"/>
          </w:tcPr>
          <w:p w14:paraId="218DB6E9" w14:textId="77777777" w:rsidR="00217453" w:rsidRPr="008569B6" w:rsidRDefault="00217453" w:rsidP="00C92E4D">
            <w:pPr>
              <w:jc w:val="center"/>
              <w:rPr>
                <w:b/>
              </w:rPr>
            </w:pPr>
            <w:r>
              <w:rPr>
                <w:b/>
              </w:rPr>
              <w:t>36</w:t>
            </w:r>
          </w:p>
        </w:tc>
      </w:tr>
    </w:tbl>
    <w:p w14:paraId="51C97C86" w14:textId="77777777" w:rsidR="00217453" w:rsidRPr="008569B6" w:rsidRDefault="00217453" w:rsidP="00217453">
      <w:pPr>
        <w:suppressAutoHyphens/>
      </w:pPr>
    </w:p>
    <w:p w14:paraId="3273CDB1" w14:textId="710C273C" w:rsidR="000069E9" w:rsidRPr="00717680" w:rsidRDefault="000069E9" w:rsidP="00B33CB6">
      <w:pPr>
        <w:suppressAutoHyphens/>
        <w:jc w:val="center"/>
        <w:rPr>
          <w:b/>
          <w:bCs/>
        </w:rPr>
      </w:pPr>
      <w:r w:rsidRPr="007C5546">
        <w:rPr>
          <w:b/>
          <w:sz w:val="28"/>
          <w:szCs w:val="28"/>
        </w:rPr>
        <w:br w:type="page"/>
      </w:r>
      <w:r w:rsidRPr="00717680">
        <w:rPr>
          <w:b/>
          <w:bCs/>
        </w:rPr>
        <w:lastRenderedPageBreak/>
        <w:t xml:space="preserve">3. УСЛОВИЯ РЕАЛИЗАЦИИ </w:t>
      </w:r>
      <w:r w:rsidRPr="00717680">
        <w:rPr>
          <w:b/>
        </w:rPr>
        <w:t>УЧЕБНОЙ ПРАКТИКИ</w:t>
      </w:r>
    </w:p>
    <w:p w14:paraId="1FA6D7DE" w14:textId="77777777" w:rsidR="000069E9" w:rsidRPr="00717680" w:rsidRDefault="000069E9" w:rsidP="000069E9">
      <w:pPr>
        <w:pStyle w:val="a3"/>
        <w:rPr>
          <w:b/>
          <w:bCs/>
          <w:sz w:val="24"/>
          <w:szCs w:val="24"/>
        </w:rPr>
      </w:pPr>
      <w:r w:rsidRPr="00717680">
        <w:rPr>
          <w:b/>
          <w:bCs/>
          <w:sz w:val="24"/>
          <w:szCs w:val="24"/>
        </w:rPr>
        <w:t xml:space="preserve">3.1. Для реализации программы </w:t>
      </w:r>
      <w:r w:rsidRPr="00717680">
        <w:rPr>
          <w:b/>
          <w:sz w:val="24"/>
          <w:szCs w:val="24"/>
        </w:rPr>
        <w:t>учебной практики</w:t>
      </w:r>
      <w:r w:rsidRPr="00717680">
        <w:rPr>
          <w:bCs/>
          <w:sz w:val="24"/>
          <w:szCs w:val="24"/>
        </w:rPr>
        <w:t xml:space="preserve"> </w:t>
      </w:r>
      <w:r w:rsidRPr="00717680">
        <w:rPr>
          <w:b/>
          <w:bCs/>
          <w:sz w:val="24"/>
          <w:szCs w:val="24"/>
        </w:rPr>
        <w:t>предусмотрены следующие специальные помещения:</w:t>
      </w:r>
    </w:p>
    <w:p w14:paraId="5EB42DF2" w14:textId="77777777" w:rsidR="000069E9" w:rsidRPr="00717680" w:rsidRDefault="000069E9" w:rsidP="000069E9">
      <w:pPr>
        <w:suppressAutoHyphens/>
        <w:ind w:firstLine="709"/>
        <w:jc w:val="both"/>
        <w:rPr>
          <w:iCs/>
        </w:rPr>
      </w:pPr>
      <w:r w:rsidRPr="009D5E63">
        <w:rPr>
          <w:bCs/>
          <w:iCs/>
        </w:rPr>
        <w:t>Лаборатория «</w:t>
      </w:r>
      <w:r w:rsidRPr="007C6FAF">
        <w:rPr>
          <w:bCs/>
          <w:iCs/>
          <w:u w:val="single"/>
        </w:rPr>
        <w:t>Зуботехническая</w:t>
      </w:r>
      <w:r w:rsidRPr="009D5E63">
        <w:rPr>
          <w:bCs/>
          <w:iCs/>
        </w:rPr>
        <w:t>»</w:t>
      </w:r>
      <w:r>
        <w:rPr>
          <w:i/>
        </w:rPr>
        <w:t>,</w:t>
      </w:r>
      <w:r>
        <w:rPr>
          <w:iCs/>
        </w:rPr>
        <w:t xml:space="preserve"> оснащенная</w:t>
      </w:r>
      <w:r w:rsidRPr="00717680">
        <w:rPr>
          <w:iCs/>
        </w:rPr>
        <w:t xml:space="preserve"> оборудованием:</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4320"/>
        <w:gridCol w:w="10204"/>
      </w:tblGrid>
      <w:tr w:rsidR="000069E9" w:rsidRPr="00717680" w14:paraId="1DF6F9ED" w14:textId="77777777" w:rsidTr="00665190">
        <w:tc>
          <w:tcPr>
            <w:tcW w:w="212" w:type="pct"/>
            <w:shd w:val="clear" w:color="auto" w:fill="auto"/>
            <w:vAlign w:val="center"/>
          </w:tcPr>
          <w:p w14:paraId="41539600" w14:textId="77777777" w:rsidR="000069E9" w:rsidRPr="00717680" w:rsidRDefault="000069E9" w:rsidP="00665190">
            <w:pPr>
              <w:pStyle w:val="a3"/>
              <w:rPr>
                <w:iCs/>
                <w:sz w:val="24"/>
                <w:szCs w:val="24"/>
              </w:rPr>
            </w:pPr>
            <w:r w:rsidRPr="00717680">
              <w:rPr>
                <w:iCs/>
                <w:sz w:val="24"/>
                <w:szCs w:val="24"/>
              </w:rPr>
              <w:t>№</w:t>
            </w:r>
          </w:p>
        </w:tc>
        <w:tc>
          <w:tcPr>
            <w:tcW w:w="1424" w:type="pct"/>
            <w:shd w:val="clear" w:color="auto" w:fill="auto"/>
            <w:vAlign w:val="center"/>
          </w:tcPr>
          <w:p w14:paraId="3EAE45DB" w14:textId="77777777" w:rsidR="000069E9" w:rsidRPr="00717680" w:rsidRDefault="000069E9" w:rsidP="00665190">
            <w:pPr>
              <w:pStyle w:val="a3"/>
              <w:rPr>
                <w:iCs/>
                <w:sz w:val="24"/>
                <w:szCs w:val="24"/>
              </w:rPr>
            </w:pPr>
            <w:r w:rsidRPr="00717680">
              <w:rPr>
                <w:iCs/>
                <w:sz w:val="24"/>
                <w:szCs w:val="24"/>
              </w:rPr>
              <w:t>Наименование оборудования</w:t>
            </w:r>
          </w:p>
        </w:tc>
        <w:tc>
          <w:tcPr>
            <w:tcW w:w="3364" w:type="pct"/>
            <w:shd w:val="clear" w:color="auto" w:fill="auto"/>
            <w:vAlign w:val="center"/>
          </w:tcPr>
          <w:p w14:paraId="3EBAC3D1" w14:textId="77777777" w:rsidR="000069E9" w:rsidRPr="00717680" w:rsidRDefault="000069E9" w:rsidP="00665190">
            <w:pPr>
              <w:pStyle w:val="a3"/>
              <w:rPr>
                <w:iCs/>
                <w:sz w:val="24"/>
                <w:szCs w:val="24"/>
              </w:rPr>
            </w:pPr>
            <w:r w:rsidRPr="00717680">
              <w:rPr>
                <w:iCs/>
                <w:sz w:val="24"/>
                <w:szCs w:val="24"/>
              </w:rPr>
              <w:t>Техническое описание</w:t>
            </w:r>
          </w:p>
        </w:tc>
      </w:tr>
      <w:tr w:rsidR="000069E9" w:rsidRPr="00717680" w14:paraId="49979DAA" w14:textId="77777777" w:rsidTr="00665190">
        <w:trPr>
          <w:trHeight w:val="278"/>
        </w:trPr>
        <w:tc>
          <w:tcPr>
            <w:tcW w:w="5000" w:type="pct"/>
            <w:gridSpan w:val="3"/>
            <w:shd w:val="clear" w:color="auto" w:fill="auto"/>
          </w:tcPr>
          <w:p w14:paraId="26DEBA23" w14:textId="77777777" w:rsidR="000069E9" w:rsidRPr="00C42549" w:rsidRDefault="000069E9" w:rsidP="00665190">
            <w:pPr>
              <w:pStyle w:val="a3"/>
              <w:rPr>
                <w:b/>
                <w:iCs/>
                <w:sz w:val="24"/>
                <w:szCs w:val="24"/>
              </w:rPr>
            </w:pPr>
            <w:r w:rsidRPr="00C42549">
              <w:rPr>
                <w:b/>
                <w:iCs/>
                <w:sz w:val="24"/>
                <w:szCs w:val="24"/>
              </w:rPr>
              <w:t>I Специализированная мебель и системы хранения</w:t>
            </w:r>
          </w:p>
        </w:tc>
      </w:tr>
      <w:tr w:rsidR="000069E9" w:rsidRPr="00717680" w14:paraId="0577272D" w14:textId="77777777" w:rsidTr="00665190">
        <w:trPr>
          <w:trHeight w:val="247"/>
        </w:trPr>
        <w:tc>
          <w:tcPr>
            <w:tcW w:w="5000" w:type="pct"/>
            <w:gridSpan w:val="3"/>
            <w:shd w:val="clear" w:color="auto" w:fill="auto"/>
          </w:tcPr>
          <w:p w14:paraId="58887180" w14:textId="77777777" w:rsidR="000069E9" w:rsidRPr="00C42549" w:rsidRDefault="000069E9" w:rsidP="00665190">
            <w:pPr>
              <w:pStyle w:val="a3"/>
              <w:rPr>
                <w:b/>
                <w:iCs/>
                <w:sz w:val="24"/>
                <w:szCs w:val="24"/>
              </w:rPr>
            </w:pPr>
            <w:r w:rsidRPr="00C42549">
              <w:rPr>
                <w:b/>
                <w:iCs/>
                <w:sz w:val="24"/>
                <w:szCs w:val="24"/>
              </w:rPr>
              <w:t>Основное оборудование</w:t>
            </w:r>
          </w:p>
        </w:tc>
      </w:tr>
      <w:tr w:rsidR="000069E9" w:rsidRPr="00717680" w14:paraId="280AF58C" w14:textId="77777777" w:rsidTr="00665190">
        <w:tc>
          <w:tcPr>
            <w:tcW w:w="212" w:type="pct"/>
            <w:shd w:val="clear" w:color="auto" w:fill="auto"/>
          </w:tcPr>
          <w:p w14:paraId="47269D7F" w14:textId="77777777" w:rsidR="000069E9" w:rsidRPr="00717680" w:rsidRDefault="000069E9" w:rsidP="00665190">
            <w:pPr>
              <w:pStyle w:val="a3"/>
              <w:rPr>
                <w:iCs/>
                <w:sz w:val="24"/>
                <w:szCs w:val="24"/>
              </w:rPr>
            </w:pPr>
          </w:p>
        </w:tc>
        <w:tc>
          <w:tcPr>
            <w:tcW w:w="1424" w:type="pct"/>
            <w:shd w:val="clear" w:color="auto" w:fill="auto"/>
          </w:tcPr>
          <w:p w14:paraId="2F74FB29" w14:textId="77777777" w:rsidR="000069E9" w:rsidRPr="009D5E63" w:rsidRDefault="000069E9" w:rsidP="00665190">
            <w:pPr>
              <w:snapToGrid w:val="0"/>
              <w:rPr>
                <w:iCs/>
                <w:szCs w:val="28"/>
              </w:rPr>
            </w:pPr>
            <w:r>
              <w:rPr>
                <w:iCs/>
                <w:szCs w:val="28"/>
              </w:rPr>
              <w:t xml:space="preserve">Стол </w:t>
            </w:r>
            <w:r w:rsidRPr="002A02F6">
              <w:rPr>
                <w:iCs/>
                <w:szCs w:val="28"/>
              </w:rPr>
              <w:t xml:space="preserve"> преподавателя</w:t>
            </w:r>
          </w:p>
        </w:tc>
        <w:tc>
          <w:tcPr>
            <w:tcW w:w="3364" w:type="pct"/>
            <w:shd w:val="clear" w:color="auto" w:fill="auto"/>
          </w:tcPr>
          <w:p w14:paraId="35D42E8F" w14:textId="77777777" w:rsidR="000069E9" w:rsidRPr="002C1A08" w:rsidRDefault="000069E9" w:rsidP="002C1A08">
            <w:pPr>
              <w:rPr>
                <w:iCs/>
              </w:rPr>
            </w:pPr>
            <w:r w:rsidRPr="002C1A08">
              <w:rPr>
                <w:iCs/>
              </w:rPr>
              <w:t>Состоит из  каркаса, столешницы и  передних трёх ящиков.</w:t>
            </w:r>
          </w:p>
        </w:tc>
      </w:tr>
      <w:tr w:rsidR="000069E9" w:rsidRPr="00717680" w14:paraId="728D3C05" w14:textId="77777777" w:rsidTr="00665190">
        <w:tc>
          <w:tcPr>
            <w:tcW w:w="212" w:type="pct"/>
            <w:shd w:val="clear" w:color="auto" w:fill="auto"/>
          </w:tcPr>
          <w:p w14:paraId="477ACE48" w14:textId="77777777" w:rsidR="000069E9" w:rsidRPr="00717680" w:rsidRDefault="000069E9" w:rsidP="00665190">
            <w:pPr>
              <w:pStyle w:val="a3"/>
              <w:rPr>
                <w:iCs/>
                <w:sz w:val="24"/>
                <w:szCs w:val="24"/>
              </w:rPr>
            </w:pPr>
          </w:p>
        </w:tc>
        <w:tc>
          <w:tcPr>
            <w:tcW w:w="1424" w:type="pct"/>
            <w:shd w:val="clear" w:color="auto" w:fill="auto"/>
          </w:tcPr>
          <w:p w14:paraId="4D487281" w14:textId="77777777" w:rsidR="000069E9" w:rsidRPr="009D5E63" w:rsidRDefault="000069E9" w:rsidP="00665190">
            <w:pPr>
              <w:snapToGrid w:val="0"/>
              <w:rPr>
                <w:iCs/>
                <w:szCs w:val="28"/>
              </w:rPr>
            </w:pPr>
            <w:r w:rsidRPr="002A02F6">
              <w:rPr>
                <w:iCs/>
                <w:szCs w:val="28"/>
              </w:rPr>
              <w:t>Столы зуботехнические</w:t>
            </w:r>
          </w:p>
        </w:tc>
        <w:tc>
          <w:tcPr>
            <w:tcW w:w="3364" w:type="pct"/>
            <w:shd w:val="clear" w:color="auto" w:fill="auto"/>
          </w:tcPr>
          <w:p w14:paraId="6F5D8A3D" w14:textId="77777777" w:rsidR="000069E9" w:rsidRPr="002C1A08" w:rsidRDefault="000069E9" w:rsidP="002C1A08">
            <w:pPr>
              <w:rPr>
                <w:iCs/>
              </w:rPr>
            </w:pPr>
            <w:r w:rsidRPr="002C1A08">
              <w:rPr>
                <w:iCs/>
              </w:rPr>
              <w:t xml:space="preserve">Состоит из  каркаса, столешницы и  переднего выдвижного ящика. Рабочий </w:t>
            </w:r>
            <w:r w:rsidRPr="002C1A08">
              <w:rPr>
                <w:b/>
                <w:bCs/>
                <w:iCs/>
              </w:rPr>
              <w:t>стол</w:t>
            </w:r>
            <w:r w:rsidRPr="002C1A08">
              <w:rPr>
                <w:iCs/>
              </w:rPr>
              <w:t xml:space="preserve"> </w:t>
            </w:r>
            <w:r w:rsidRPr="002C1A08">
              <w:rPr>
                <w:bCs/>
                <w:iCs/>
              </w:rPr>
              <w:t>зубного</w:t>
            </w:r>
            <w:r w:rsidRPr="002C1A08">
              <w:rPr>
                <w:iCs/>
              </w:rPr>
              <w:t xml:space="preserve"> </w:t>
            </w:r>
            <w:r w:rsidRPr="002C1A08">
              <w:rPr>
                <w:bCs/>
                <w:iCs/>
              </w:rPr>
              <w:t>техника</w:t>
            </w:r>
            <w:r w:rsidRPr="002C1A08">
              <w:rPr>
                <w:iCs/>
              </w:rPr>
              <w:t xml:space="preserve"> имеет  длину не менее I м, ширину 0,7 м и высоту 0,75—0,8 м. В центре </w:t>
            </w:r>
            <w:r w:rsidRPr="002C1A08">
              <w:rPr>
                <w:bCs/>
                <w:iCs/>
              </w:rPr>
              <w:t>стола</w:t>
            </w:r>
            <w:r w:rsidRPr="002C1A08">
              <w:rPr>
                <w:iCs/>
              </w:rPr>
              <w:t xml:space="preserve"> имеется полукруглый вырез с деревянным выступом посередине, толщина которого равна 1,5—2 см и длина 7-8 см.</w:t>
            </w:r>
          </w:p>
        </w:tc>
      </w:tr>
      <w:tr w:rsidR="000069E9" w:rsidRPr="00717680" w14:paraId="1CD57BAA" w14:textId="77777777" w:rsidTr="00665190">
        <w:tc>
          <w:tcPr>
            <w:tcW w:w="212" w:type="pct"/>
            <w:shd w:val="clear" w:color="auto" w:fill="auto"/>
          </w:tcPr>
          <w:p w14:paraId="2F448161" w14:textId="77777777" w:rsidR="000069E9" w:rsidRPr="00717680" w:rsidRDefault="000069E9" w:rsidP="00665190">
            <w:pPr>
              <w:pStyle w:val="a3"/>
              <w:rPr>
                <w:iCs/>
                <w:sz w:val="24"/>
                <w:szCs w:val="24"/>
              </w:rPr>
            </w:pPr>
          </w:p>
        </w:tc>
        <w:tc>
          <w:tcPr>
            <w:tcW w:w="1424" w:type="pct"/>
            <w:shd w:val="clear" w:color="auto" w:fill="auto"/>
          </w:tcPr>
          <w:p w14:paraId="72243FED" w14:textId="77777777" w:rsidR="000069E9" w:rsidRPr="002A02F6" w:rsidRDefault="000069E9" w:rsidP="00665190">
            <w:pPr>
              <w:snapToGrid w:val="0"/>
              <w:rPr>
                <w:iCs/>
                <w:szCs w:val="28"/>
              </w:rPr>
            </w:pPr>
            <w:r>
              <w:rPr>
                <w:iCs/>
              </w:rPr>
              <w:t>Стулья ученические</w:t>
            </w:r>
          </w:p>
        </w:tc>
        <w:tc>
          <w:tcPr>
            <w:tcW w:w="3364" w:type="pct"/>
            <w:shd w:val="clear" w:color="auto" w:fill="auto"/>
          </w:tcPr>
          <w:p w14:paraId="73B55131" w14:textId="77777777" w:rsidR="000069E9" w:rsidRPr="002C1A08" w:rsidRDefault="000069E9" w:rsidP="002C1A08">
            <w:pPr>
              <w:rPr>
                <w:iCs/>
              </w:rPr>
            </w:pPr>
            <w:r w:rsidRPr="002C1A08">
              <w:rPr>
                <w:iCs/>
              </w:rPr>
              <w:t xml:space="preserve">Каркас: металлический, трубчатый, покрытый хромом; </w:t>
            </w:r>
          </w:p>
          <w:p w14:paraId="0DF8CCCD" w14:textId="77777777" w:rsidR="000069E9" w:rsidRPr="002C1A08" w:rsidRDefault="000069E9" w:rsidP="002C1A08">
            <w:pPr>
              <w:rPr>
                <w:iCs/>
              </w:rPr>
            </w:pPr>
            <w:r w:rsidRPr="002C1A08">
              <w:rPr>
                <w:iCs/>
              </w:rPr>
              <w:t>Отделка - фанера, покрытая лаком.</w:t>
            </w:r>
          </w:p>
        </w:tc>
      </w:tr>
      <w:tr w:rsidR="000069E9" w:rsidRPr="00717680" w14:paraId="15311892" w14:textId="77777777" w:rsidTr="00665190">
        <w:tc>
          <w:tcPr>
            <w:tcW w:w="212" w:type="pct"/>
            <w:shd w:val="clear" w:color="auto" w:fill="auto"/>
          </w:tcPr>
          <w:p w14:paraId="44F5DC29" w14:textId="77777777" w:rsidR="000069E9" w:rsidRPr="00717680" w:rsidRDefault="000069E9" w:rsidP="00665190">
            <w:pPr>
              <w:pStyle w:val="a3"/>
              <w:rPr>
                <w:iCs/>
                <w:sz w:val="24"/>
                <w:szCs w:val="24"/>
              </w:rPr>
            </w:pPr>
          </w:p>
        </w:tc>
        <w:tc>
          <w:tcPr>
            <w:tcW w:w="1424" w:type="pct"/>
            <w:shd w:val="clear" w:color="auto" w:fill="auto"/>
          </w:tcPr>
          <w:p w14:paraId="270BDB9A" w14:textId="77777777" w:rsidR="000069E9" w:rsidRPr="00B16456" w:rsidRDefault="000069E9" w:rsidP="00665190">
            <w:pPr>
              <w:jc w:val="both"/>
              <w:rPr>
                <w:rStyle w:val="a9"/>
                <w:i w:val="0"/>
                <w:iCs/>
                <w:color w:val="FF0000"/>
              </w:rPr>
            </w:pPr>
            <w:r w:rsidRPr="00B16456">
              <w:rPr>
                <w:iCs/>
              </w:rPr>
              <w:t>Стулья винтовые со спинкой</w:t>
            </w:r>
          </w:p>
        </w:tc>
        <w:tc>
          <w:tcPr>
            <w:tcW w:w="3364" w:type="pct"/>
            <w:shd w:val="clear" w:color="auto" w:fill="auto"/>
          </w:tcPr>
          <w:p w14:paraId="0CF45A19" w14:textId="77777777" w:rsidR="000069E9" w:rsidRPr="00B16456" w:rsidRDefault="000069E9" w:rsidP="002C1A08">
            <w:pPr>
              <w:rPr>
                <w:rStyle w:val="a9"/>
                <w:i w:val="0"/>
                <w:iCs/>
                <w:color w:val="FF0000"/>
              </w:rPr>
            </w:pPr>
            <w:r w:rsidRPr="00B16456">
              <w:t>имеют надежный стальной каркас с винтовой парой М27, позволяющей регулировать высоту сидения винтового стула от 460 до 650 мм.</w:t>
            </w:r>
          </w:p>
        </w:tc>
      </w:tr>
      <w:tr w:rsidR="000069E9" w:rsidRPr="00717680" w14:paraId="50021567" w14:textId="77777777" w:rsidTr="00665190">
        <w:tc>
          <w:tcPr>
            <w:tcW w:w="212" w:type="pct"/>
            <w:shd w:val="clear" w:color="auto" w:fill="auto"/>
          </w:tcPr>
          <w:p w14:paraId="17886851" w14:textId="77777777" w:rsidR="000069E9" w:rsidRPr="00717680" w:rsidRDefault="000069E9" w:rsidP="00665190">
            <w:pPr>
              <w:pStyle w:val="a3"/>
              <w:rPr>
                <w:iCs/>
                <w:sz w:val="24"/>
                <w:szCs w:val="24"/>
              </w:rPr>
            </w:pPr>
          </w:p>
        </w:tc>
        <w:tc>
          <w:tcPr>
            <w:tcW w:w="1424" w:type="pct"/>
            <w:shd w:val="clear" w:color="auto" w:fill="auto"/>
          </w:tcPr>
          <w:p w14:paraId="6716A5A5" w14:textId="77777777" w:rsidR="000069E9" w:rsidRPr="002A02F6" w:rsidRDefault="000069E9" w:rsidP="00665190">
            <w:pPr>
              <w:snapToGrid w:val="0"/>
              <w:rPr>
                <w:iCs/>
                <w:szCs w:val="28"/>
              </w:rPr>
            </w:pPr>
            <w:r>
              <w:rPr>
                <w:iCs/>
                <w:szCs w:val="28"/>
              </w:rPr>
              <w:t>Шкаф</w:t>
            </w:r>
            <w:r w:rsidRPr="002A02F6">
              <w:rPr>
                <w:iCs/>
                <w:szCs w:val="28"/>
              </w:rPr>
              <w:t xml:space="preserve"> для хранения инструментов</w:t>
            </w:r>
          </w:p>
        </w:tc>
        <w:tc>
          <w:tcPr>
            <w:tcW w:w="3364" w:type="pct"/>
            <w:shd w:val="clear" w:color="auto" w:fill="auto"/>
          </w:tcPr>
          <w:p w14:paraId="6ADD89F3" w14:textId="77777777" w:rsidR="000069E9" w:rsidRPr="002C1A08" w:rsidRDefault="000069E9" w:rsidP="002C1A08">
            <w:pPr>
              <w:rPr>
                <w:iCs/>
              </w:rPr>
            </w:pPr>
            <w:r w:rsidRPr="002C1A08">
              <w:rPr>
                <w:iCs/>
              </w:rPr>
              <w:t>Каркас: металлический</w:t>
            </w:r>
          </w:p>
        </w:tc>
      </w:tr>
      <w:tr w:rsidR="000069E9" w:rsidRPr="00717680" w14:paraId="08BF1AE9" w14:textId="77777777" w:rsidTr="00665190">
        <w:tc>
          <w:tcPr>
            <w:tcW w:w="212" w:type="pct"/>
            <w:shd w:val="clear" w:color="auto" w:fill="auto"/>
          </w:tcPr>
          <w:p w14:paraId="7AFC006F" w14:textId="77777777" w:rsidR="000069E9" w:rsidRPr="00717680" w:rsidRDefault="000069E9" w:rsidP="00665190">
            <w:pPr>
              <w:pStyle w:val="a3"/>
              <w:rPr>
                <w:iCs/>
                <w:sz w:val="24"/>
                <w:szCs w:val="24"/>
              </w:rPr>
            </w:pPr>
          </w:p>
        </w:tc>
        <w:tc>
          <w:tcPr>
            <w:tcW w:w="1424" w:type="pct"/>
            <w:shd w:val="clear" w:color="auto" w:fill="auto"/>
          </w:tcPr>
          <w:p w14:paraId="30A9915F" w14:textId="77777777" w:rsidR="000069E9" w:rsidRPr="002A02F6" w:rsidRDefault="000069E9" w:rsidP="00665190">
            <w:pPr>
              <w:snapToGrid w:val="0"/>
              <w:rPr>
                <w:iCs/>
                <w:szCs w:val="28"/>
              </w:rPr>
            </w:pPr>
            <w:r>
              <w:rPr>
                <w:iCs/>
                <w:szCs w:val="28"/>
              </w:rPr>
              <w:t>Параллелометр</w:t>
            </w:r>
          </w:p>
        </w:tc>
        <w:tc>
          <w:tcPr>
            <w:tcW w:w="3364" w:type="pct"/>
            <w:shd w:val="clear" w:color="auto" w:fill="auto"/>
          </w:tcPr>
          <w:p w14:paraId="743AA454" w14:textId="77F14C88" w:rsidR="000069E9" w:rsidRPr="002C1A08" w:rsidRDefault="000B5D34" w:rsidP="000B5D34">
            <w:pPr>
              <w:rPr>
                <w:iCs/>
              </w:rPr>
            </w:pPr>
            <w:r w:rsidRPr="004F6F9F">
              <w:t xml:space="preserve">Параллелометрическое устройство с дополнительной функцией фиксации наконечника для фрезерных работ. Размеры: длина 175 мм, ширина 169 мм, высота 257 мм, вес 4,86 кг. </w:t>
            </w:r>
            <w:r w:rsidR="000069E9" w:rsidRPr="002C1A08">
              <w:rPr>
                <w:iCs/>
                <w:szCs w:val="28"/>
              </w:rPr>
              <w:t xml:space="preserve">Параллелометр </w:t>
            </w:r>
            <w:r>
              <w:rPr>
                <w:iCs/>
                <w:szCs w:val="28"/>
              </w:rPr>
              <w:t xml:space="preserve">идёт в комплекте </w:t>
            </w:r>
            <w:r w:rsidR="000069E9" w:rsidRPr="002C1A08">
              <w:rPr>
                <w:iCs/>
                <w:szCs w:val="28"/>
              </w:rPr>
              <w:t>со сменными инструментами.</w:t>
            </w:r>
            <w:r>
              <w:rPr>
                <w:iCs/>
                <w:szCs w:val="28"/>
              </w:rPr>
              <w:t xml:space="preserve"> </w:t>
            </w:r>
          </w:p>
        </w:tc>
      </w:tr>
      <w:tr w:rsidR="000069E9" w:rsidRPr="00717680" w14:paraId="2B04B40F" w14:textId="77777777" w:rsidTr="00665190">
        <w:tc>
          <w:tcPr>
            <w:tcW w:w="212" w:type="pct"/>
            <w:shd w:val="clear" w:color="auto" w:fill="auto"/>
          </w:tcPr>
          <w:p w14:paraId="267821CE" w14:textId="77777777" w:rsidR="000069E9" w:rsidRPr="00717680" w:rsidRDefault="000069E9" w:rsidP="00665190">
            <w:pPr>
              <w:pStyle w:val="a3"/>
              <w:rPr>
                <w:iCs/>
                <w:sz w:val="24"/>
                <w:szCs w:val="24"/>
              </w:rPr>
            </w:pPr>
          </w:p>
        </w:tc>
        <w:tc>
          <w:tcPr>
            <w:tcW w:w="1424" w:type="pct"/>
            <w:shd w:val="clear" w:color="auto" w:fill="auto"/>
          </w:tcPr>
          <w:p w14:paraId="69B5A869" w14:textId="77777777" w:rsidR="000069E9" w:rsidRPr="002A02F6" w:rsidRDefault="000069E9" w:rsidP="00665190">
            <w:pPr>
              <w:snapToGrid w:val="0"/>
              <w:rPr>
                <w:iCs/>
                <w:szCs w:val="28"/>
              </w:rPr>
            </w:pPr>
            <w:r>
              <w:rPr>
                <w:iCs/>
                <w:szCs w:val="28"/>
              </w:rPr>
              <w:t>Кювета для дублирования</w:t>
            </w:r>
          </w:p>
        </w:tc>
        <w:tc>
          <w:tcPr>
            <w:tcW w:w="3364" w:type="pct"/>
            <w:shd w:val="clear" w:color="auto" w:fill="auto"/>
          </w:tcPr>
          <w:p w14:paraId="790AB668" w14:textId="77777777" w:rsidR="000069E9" w:rsidRPr="002C1A08" w:rsidRDefault="000069E9" w:rsidP="002C1A08">
            <w:pPr>
              <w:rPr>
                <w:iCs/>
              </w:rPr>
            </w:pPr>
            <w:r w:rsidRPr="002C1A08">
              <w:rPr>
                <w:iCs/>
              </w:rPr>
              <w:t>Металлическая кювета, имеющая основание и корпус с торцевыми отверстиями.</w:t>
            </w:r>
          </w:p>
        </w:tc>
      </w:tr>
      <w:tr w:rsidR="000B5D34" w:rsidRPr="00717680" w14:paraId="47B67ACD" w14:textId="77777777" w:rsidTr="00665190">
        <w:tc>
          <w:tcPr>
            <w:tcW w:w="212" w:type="pct"/>
            <w:shd w:val="clear" w:color="auto" w:fill="auto"/>
          </w:tcPr>
          <w:p w14:paraId="6E7C7C16" w14:textId="77777777" w:rsidR="000B5D34" w:rsidRPr="00717680" w:rsidRDefault="000B5D34" w:rsidP="00665190">
            <w:pPr>
              <w:pStyle w:val="a3"/>
              <w:rPr>
                <w:iCs/>
                <w:sz w:val="24"/>
                <w:szCs w:val="24"/>
              </w:rPr>
            </w:pPr>
          </w:p>
        </w:tc>
        <w:tc>
          <w:tcPr>
            <w:tcW w:w="1424" w:type="pct"/>
            <w:shd w:val="clear" w:color="auto" w:fill="auto"/>
          </w:tcPr>
          <w:p w14:paraId="38B153A0" w14:textId="2572C2CD" w:rsidR="000B5D34" w:rsidRPr="00B16456" w:rsidRDefault="000B5D34" w:rsidP="00665190">
            <w:pPr>
              <w:snapToGrid w:val="0"/>
              <w:rPr>
                <w:iCs/>
              </w:rPr>
            </w:pPr>
            <w:r w:rsidRPr="004F6F9F">
              <w:rPr>
                <w:iCs/>
              </w:rPr>
              <w:t>Микрометр для воска</w:t>
            </w:r>
          </w:p>
        </w:tc>
        <w:tc>
          <w:tcPr>
            <w:tcW w:w="3364" w:type="pct"/>
            <w:shd w:val="clear" w:color="auto" w:fill="auto"/>
          </w:tcPr>
          <w:p w14:paraId="05E1EFBB" w14:textId="56B4FC75" w:rsidR="000B5D34" w:rsidRPr="000B5D34" w:rsidRDefault="000B5D34" w:rsidP="002C1A08">
            <w:r w:rsidRPr="004F6F9F">
              <w:t xml:space="preserve"> Инструменты HLW изготавливаются из высокопрочной коррозийно–устойчивой стали, отвечающей современным нормам медицинских инструментов </w:t>
            </w:r>
            <w:r>
              <w:t>(ISO 9001:2008; ISO 13485:2003)</w:t>
            </w:r>
            <w:r w:rsidRPr="004F6F9F">
              <w:t xml:space="preserve"> </w:t>
            </w:r>
          </w:p>
        </w:tc>
      </w:tr>
      <w:tr w:rsidR="000B5D34" w:rsidRPr="00717680" w14:paraId="22D57BC9" w14:textId="77777777" w:rsidTr="00665190">
        <w:tc>
          <w:tcPr>
            <w:tcW w:w="212" w:type="pct"/>
            <w:shd w:val="clear" w:color="auto" w:fill="auto"/>
          </w:tcPr>
          <w:p w14:paraId="3E91E835" w14:textId="77777777" w:rsidR="000B5D34" w:rsidRPr="00717680" w:rsidRDefault="000B5D34" w:rsidP="00665190">
            <w:pPr>
              <w:pStyle w:val="a3"/>
              <w:rPr>
                <w:iCs/>
                <w:sz w:val="24"/>
                <w:szCs w:val="24"/>
              </w:rPr>
            </w:pPr>
          </w:p>
        </w:tc>
        <w:tc>
          <w:tcPr>
            <w:tcW w:w="1424" w:type="pct"/>
            <w:shd w:val="clear" w:color="auto" w:fill="auto"/>
          </w:tcPr>
          <w:p w14:paraId="7E861C02" w14:textId="387E3EE6" w:rsidR="000B5D34" w:rsidRDefault="000B5D34" w:rsidP="00665190">
            <w:pPr>
              <w:snapToGrid w:val="0"/>
              <w:rPr>
                <w:iCs/>
                <w:szCs w:val="28"/>
              </w:rPr>
            </w:pPr>
            <w:r w:rsidRPr="00E803D8">
              <w:rPr>
                <w:iCs/>
              </w:rPr>
              <w:t>Вибростолик</w:t>
            </w:r>
          </w:p>
        </w:tc>
        <w:tc>
          <w:tcPr>
            <w:tcW w:w="3364" w:type="pct"/>
            <w:shd w:val="clear" w:color="auto" w:fill="auto"/>
          </w:tcPr>
          <w:p w14:paraId="5E3FDC56" w14:textId="77777777" w:rsidR="000B5D34" w:rsidRPr="0054735F" w:rsidRDefault="000B5D34" w:rsidP="00C92E4D">
            <w:pPr>
              <w:jc w:val="both"/>
              <w:rPr>
                <w:bCs/>
              </w:rPr>
            </w:pPr>
            <w:r w:rsidRPr="0054735F">
              <w:rPr>
                <w:bCs/>
              </w:rPr>
              <w:t>Технические х</w:t>
            </w:r>
            <w:r>
              <w:rPr>
                <w:bCs/>
              </w:rPr>
              <w:t>арактеристики</w:t>
            </w:r>
            <w:r w:rsidRPr="0054735F">
              <w:rPr>
                <w:bCs/>
              </w:rPr>
              <w:t>:</w:t>
            </w:r>
          </w:p>
          <w:p w14:paraId="52F4C6D4" w14:textId="77777777" w:rsidR="000B5D34" w:rsidRPr="00E803D8" w:rsidRDefault="000B5D34" w:rsidP="00C92E4D">
            <w:pPr>
              <w:jc w:val="both"/>
            </w:pPr>
            <w:r w:rsidRPr="00E803D8">
              <w:t>Электропитание: 220 В, 50 Гц</w:t>
            </w:r>
            <w:r>
              <w:t xml:space="preserve">. </w:t>
            </w:r>
            <w:r w:rsidRPr="00E803D8">
              <w:t>Потребляемая мощность: 120 Вт</w:t>
            </w:r>
            <w:r>
              <w:t>.</w:t>
            </w:r>
          </w:p>
          <w:p w14:paraId="137C88F6" w14:textId="77777777" w:rsidR="000B5D34" w:rsidRPr="00E803D8" w:rsidRDefault="000B5D34" w:rsidP="00C92E4D">
            <w:pPr>
              <w:jc w:val="both"/>
            </w:pPr>
            <w:r w:rsidRPr="00E803D8">
              <w:t>Габаритные размеры: 205 х 155 х 100 мм</w:t>
            </w:r>
          </w:p>
          <w:p w14:paraId="79ED61FF" w14:textId="77059DD3" w:rsidR="000B5D34" w:rsidRDefault="000B5D34" w:rsidP="000B5D34">
            <w:pPr>
              <w:jc w:val="both"/>
              <w:rPr>
                <w:iCs/>
              </w:rPr>
            </w:pPr>
            <w:r w:rsidRPr="00E803D8">
              <w:t>Диаметр рабочей части - 100 мм</w:t>
            </w:r>
            <w:r>
              <w:t xml:space="preserve"> </w:t>
            </w:r>
            <w:r w:rsidRPr="00E803D8">
              <w:t>Вес: 2 кг</w:t>
            </w:r>
          </w:p>
        </w:tc>
      </w:tr>
      <w:tr w:rsidR="000B5D34" w:rsidRPr="00717680" w14:paraId="4278DF8B" w14:textId="77777777" w:rsidTr="00665190">
        <w:tc>
          <w:tcPr>
            <w:tcW w:w="212" w:type="pct"/>
            <w:shd w:val="clear" w:color="auto" w:fill="auto"/>
          </w:tcPr>
          <w:p w14:paraId="72FA8324" w14:textId="77777777" w:rsidR="000B5D34" w:rsidRPr="00717680" w:rsidRDefault="000B5D34" w:rsidP="00665190">
            <w:pPr>
              <w:pStyle w:val="a3"/>
              <w:rPr>
                <w:iCs/>
                <w:sz w:val="24"/>
                <w:szCs w:val="24"/>
              </w:rPr>
            </w:pPr>
          </w:p>
        </w:tc>
        <w:tc>
          <w:tcPr>
            <w:tcW w:w="1424" w:type="pct"/>
            <w:shd w:val="clear" w:color="auto" w:fill="auto"/>
          </w:tcPr>
          <w:p w14:paraId="0F85F3F7" w14:textId="57FC01C9" w:rsidR="000B5D34" w:rsidRPr="00B16456" w:rsidRDefault="000B5D34" w:rsidP="00665190">
            <w:pPr>
              <w:jc w:val="both"/>
              <w:rPr>
                <w:rStyle w:val="a9"/>
                <w:i w:val="0"/>
                <w:iCs/>
                <w:color w:val="FF0000"/>
              </w:rPr>
            </w:pPr>
            <w:r w:rsidRPr="004F6F9F">
              <w:rPr>
                <w:iCs/>
              </w:rPr>
              <w:t>Артикулятор</w:t>
            </w:r>
          </w:p>
        </w:tc>
        <w:tc>
          <w:tcPr>
            <w:tcW w:w="3364" w:type="pct"/>
            <w:shd w:val="clear" w:color="auto" w:fill="auto"/>
          </w:tcPr>
          <w:p w14:paraId="2C40AFFC" w14:textId="1C2179C9" w:rsidR="000B5D34" w:rsidRPr="004F6F9F" w:rsidRDefault="000B5D34" w:rsidP="000B5D34">
            <w:r w:rsidRPr="004F6F9F">
              <w:t>Строение артикулятора включает:</w:t>
            </w:r>
            <w:r>
              <w:t xml:space="preserve"> верхнюю и нижнюю рам</w:t>
            </w:r>
            <w:r w:rsidRPr="004F6F9F">
              <w:t>у;</w:t>
            </w:r>
            <w:r>
              <w:t xml:space="preserve"> </w:t>
            </w:r>
            <w:r w:rsidRPr="004F6F9F">
              <w:t>суставную ось;</w:t>
            </w:r>
            <w:r>
              <w:t xml:space="preserve"> </w:t>
            </w:r>
            <w:r w:rsidRPr="004F6F9F">
              <w:t>резцовый штифт и индикатор;</w:t>
            </w:r>
            <w:r>
              <w:t xml:space="preserve"> </w:t>
            </w:r>
            <w:r w:rsidRPr="004F6F9F">
              <w:t>верхний и нижний держатели;</w:t>
            </w:r>
            <w:r>
              <w:t xml:space="preserve"> </w:t>
            </w:r>
            <w:proofErr w:type="spellStart"/>
            <w:r w:rsidRPr="004F6F9F">
              <w:t>мыщелковую</w:t>
            </w:r>
            <w:proofErr w:type="spellEnd"/>
            <w:r w:rsidRPr="004F6F9F">
              <w:t xml:space="preserve"> колею;</w:t>
            </w:r>
            <w:r>
              <w:t xml:space="preserve"> </w:t>
            </w:r>
            <w:r w:rsidRPr="004F6F9F">
              <w:t>суставные столбцы.</w:t>
            </w:r>
          </w:p>
          <w:p w14:paraId="20ED162F" w14:textId="48AC13D7" w:rsidR="000B5D34" w:rsidRPr="00B16456" w:rsidRDefault="000B5D34" w:rsidP="00665190">
            <w:pPr>
              <w:jc w:val="both"/>
              <w:rPr>
                <w:rStyle w:val="a9"/>
                <w:i w:val="0"/>
                <w:iCs/>
                <w:color w:val="FF0000"/>
              </w:rPr>
            </w:pPr>
            <w:r w:rsidRPr="004F6F9F">
              <w:t>Использование аппарата имеет определяющее значение при изготовлении зубных протезов, так как требуется провести правильную постановку каждого искусственного зуба.</w:t>
            </w:r>
          </w:p>
        </w:tc>
      </w:tr>
      <w:tr w:rsidR="000B5D34" w:rsidRPr="00E803D8" w14:paraId="355DD1E5" w14:textId="77777777" w:rsidTr="00665190">
        <w:tc>
          <w:tcPr>
            <w:tcW w:w="212" w:type="pct"/>
            <w:shd w:val="clear" w:color="auto" w:fill="auto"/>
          </w:tcPr>
          <w:p w14:paraId="2C8C84B0" w14:textId="77777777" w:rsidR="000B5D34" w:rsidRPr="00E803D8" w:rsidRDefault="000B5D34" w:rsidP="00665190">
            <w:pPr>
              <w:pStyle w:val="a3"/>
              <w:rPr>
                <w:iCs/>
                <w:sz w:val="24"/>
                <w:szCs w:val="24"/>
              </w:rPr>
            </w:pPr>
          </w:p>
        </w:tc>
        <w:tc>
          <w:tcPr>
            <w:tcW w:w="1424" w:type="pct"/>
            <w:shd w:val="clear" w:color="auto" w:fill="auto"/>
          </w:tcPr>
          <w:p w14:paraId="25CB1F8B" w14:textId="5C424AF1" w:rsidR="000B5D34" w:rsidRPr="00E803D8" w:rsidRDefault="000B5D34" w:rsidP="00665190">
            <w:pPr>
              <w:jc w:val="both"/>
              <w:rPr>
                <w:iCs/>
              </w:rPr>
            </w:pPr>
            <w:r w:rsidRPr="004F6F9F">
              <w:rPr>
                <w:iCs/>
              </w:rPr>
              <w:t>Моделировочные инструменты</w:t>
            </w:r>
          </w:p>
        </w:tc>
        <w:tc>
          <w:tcPr>
            <w:tcW w:w="3364" w:type="pct"/>
            <w:shd w:val="clear" w:color="auto" w:fill="auto"/>
          </w:tcPr>
          <w:p w14:paraId="7C85D589" w14:textId="252A0F73" w:rsidR="000B5D34" w:rsidRPr="000B5D34" w:rsidRDefault="000B5D34" w:rsidP="000B5D34">
            <w:pPr>
              <w:pStyle w:val="af6"/>
              <w:rPr>
                <w:lang w:val="ru-RU"/>
              </w:rPr>
            </w:pPr>
            <w:proofErr w:type="spellStart"/>
            <w:r w:rsidRPr="004F6F9F">
              <w:t>OptraSculpt</w:t>
            </w:r>
            <w:proofErr w:type="spellEnd"/>
            <w:r w:rsidRPr="004F6F9F">
              <w:rPr>
                <w:lang w:val="ru-RU"/>
              </w:rPr>
              <w:t xml:space="preserve"> – это инновационный </w:t>
            </w:r>
            <w:proofErr w:type="spellStart"/>
            <w:r w:rsidRPr="004F6F9F">
              <w:rPr>
                <w:lang w:val="ru-RU"/>
              </w:rPr>
              <w:t>моделировочный</w:t>
            </w:r>
            <w:proofErr w:type="spellEnd"/>
            <w:r w:rsidRPr="004F6F9F">
              <w:rPr>
                <w:lang w:val="ru-RU"/>
              </w:rPr>
              <w:t xml:space="preserve"> инструмент для более легкой работы с композитными материалами. Он состоит из высококачественной рукоятки и специально разработанных моделировочных насадок шести различных форм.</w:t>
            </w:r>
          </w:p>
        </w:tc>
      </w:tr>
      <w:tr w:rsidR="000B5D34" w:rsidRPr="00E803D8" w14:paraId="58152BF8" w14:textId="77777777" w:rsidTr="00665190">
        <w:tc>
          <w:tcPr>
            <w:tcW w:w="212" w:type="pct"/>
            <w:shd w:val="clear" w:color="auto" w:fill="auto"/>
          </w:tcPr>
          <w:p w14:paraId="6B4A1209" w14:textId="77777777" w:rsidR="000B5D34" w:rsidRPr="00E803D8" w:rsidRDefault="000B5D34" w:rsidP="00665190">
            <w:pPr>
              <w:pStyle w:val="a3"/>
              <w:rPr>
                <w:iCs/>
                <w:sz w:val="24"/>
                <w:szCs w:val="24"/>
              </w:rPr>
            </w:pPr>
          </w:p>
        </w:tc>
        <w:tc>
          <w:tcPr>
            <w:tcW w:w="1424" w:type="pct"/>
            <w:shd w:val="clear" w:color="auto" w:fill="auto"/>
          </w:tcPr>
          <w:p w14:paraId="13A2C6ED" w14:textId="77777777" w:rsidR="000B5D34" w:rsidRPr="00E803D8" w:rsidRDefault="000B5D34" w:rsidP="00665190">
            <w:pPr>
              <w:jc w:val="both"/>
              <w:rPr>
                <w:iCs/>
              </w:rPr>
            </w:pPr>
            <w:proofErr w:type="spellStart"/>
            <w:r w:rsidRPr="00E803D8">
              <w:rPr>
                <w:iCs/>
              </w:rPr>
              <w:t>Бюгель</w:t>
            </w:r>
            <w:proofErr w:type="spellEnd"/>
            <w:r w:rsidRPr="00E803D8">
              <w:rPr>
                <w:iCs/>
              </w:rPr>
              <w:t xml:space="preserve"> </w:t>
            </w:r>
            <w:proofErr w:type="spellStart"/>
            <w:r w:rsidRPr="00E803D8">
              <w:rPr>
                <w:iCs/>
              </w:rPr>
              <w:t>однокюветный</w:t>
            </w:r>
            <w:proofErr w:type="spellEnd"/>
          </w:p>
        </w:tc>
        <w:tc>
          <w:tcPr>
            <w:tcW w:w="3364" w:type="pct"/>
            <w:shd w:val="clear" w:color="auto" w:fill="auto"/>
          </w:tcPr>
          <w:p w14:paraId="66B63BE6" w14:textId="77777777" w:rsidR="000B5D34" w:rsidRPr="00E803D8" w:rsidRDefault="000B5D34" w:rsidP="000069E9">
            <w:pPr>
              <w:numPr>
                <w:ilvl w:val="0"/>
                <w:numId w:val="17"/>
              </w:numPr>
              <w:tabs>
                <w:tab w:val="clear" w:pos="720"/>
                <w:tab w:val="num" w:pos="232"/>
              </w:tabs>
              <w:ind w:left="516" w:hanging="426"/>
            </w:pPr>
            <w:r w:rsidRPr="00E803D8">
              <w:t>Предназначен для фиксации кюветы после ее обжатия на прессе и удержания ее в зафиксированном положении</w:t>
            </w:r>
          </w:p>
          <w:p w14:paraId="7824E388" w14:textId="77777777" w:rsidR="000B5D34" w:rsidRPr="00E803D8" w:rsidRDefault="000B5D34" w:rsidP="000069E9">
            <w:pPr>
              <w:numPr>
                <w:ilvl w:val="0"/>
                <w:numId w:val="17"/>
              </w:numPr>
              <w:tabs>
                <w:tab w:val="clear" w:pos="720"/>
                <w:tab w:val="num" w:pos="232"/>
              </w:tabs>
              <w:ind w:left="516" w:hanging="426"/>
            </w:pPr>
            <w:r w:rsidRPr="00E803D8">
              <w:t>Габаритные размеры, мм не более 150х125х65</w:t>
            </w:r>
          </w:p>
          <w:p w14:paraId="3A39D7B6" w14:textId="77777777" w:rsidR="000B5D34" w:rsidRPr="00E803D8" w:rsidRDefault="000B5D34" w:rsidP="00665190">
            <w:pPr>
              <w:jc w:val="both"/>
            </w:pPr>
            <w:r w:rsidRPr="00E803D8">
              <w:t>Масса кг, не более 1.2</w:t>
            </w:r>
          </w:p>
        </w:tc>
      </w:tr>
      <w:tr w:rsidR="000B5D34" w:rsidRPr="00E803D8" w14:paraId="3ADFBB48" w14:textId="77777777" w:rsidTr="00665190">
        <w:tc>
          <w:tcPr>
            <w:tcW w:w="212" w:type="pct"/>
            <w:shd w:val="clear" w:color="auto" w:fill="auto"/>
          </w:tcPr>
          <w:p w14:paraId="3F44B48B" w14:textId="77777777" w:rsidR="000B5D34" w:rsidRPr="00E803D8" w:rsidRDefault="000B5D34" w:rsidP="00665190">
            <w:pPr>
              <w:pStyle w:val="a3"/>
              <w:rPr>
                <w:iCs/>
                <w:sz w:val="24"/>
                <w:szCs w:val="24"/>
              </w:rPr>
            </w:pPr>
          </w:p>
        </w:tc>
        <w:tc>
          <w:tcPr>
            <w:tcW w:w="1424" w:type="pct"/>
            <w:shd w:val="clear" w:color="auto" w:fill="auto"/>
          </w:tcPr>
          <w:p w14:paraId="49CEFE1B" w14:textId="77777777" w:rsidR="000B5D34" w:rsidRPr="00E803D8" w:rsidRDefault="000B5D34" w:rsidP="00665190">
            <w:pPr>
              <w:jc w:val="both"/>
              <w:rPr>
                <w:iCs/>
              </w:rPr>
            </w:pPr>
            <w:r w:rsidRPr="00E803D8">
              <w:rPr>
                <w:iCs/>
              </w:rPr>
              <w:t>Вакуумный смеситель</w:t>
            </w:r>
          </w:p>
        </w:tc>
        <w:tc>
          <w:tcPr>
            <w:tcW w:w="3364" w:type="pct"/>
            <w:shd w:val="clear" w:color="auto" w:fill="auto"/>
          </w:tcPr>
          <w:p w14:paraId="24F721D6" w14:textId="58EA0C0D" w:rsidR="000B5D34" w:rsidRPr="00E803D8" w:rsidRDefault="000B5D34" w:rsidP="00665190">
            <w:pPr>
              <w:jc w:val="both"/>
            </w:pPr>
            <w:r w:rsidRPr="00E803D8">
              <w:t>• Мощный двигатель, разгоняющий лопасти до 400 оборотов / минуту и способный обрабатывать до 2000 мл масс одновременно. Компактные габариты.</w:t>
            </w:r>
          </w:p>
          <w:p w14:paraId="37F13089" w14:textId="48674404" w:rsidR="000B5D34" w:rsidRPr="00E803D8" w:rsidRDefault="000B5D34" w:rsidP="000B5D34">
            <w:pPr>
              <w:jc w:val="both"/>
            </w:pPr>
            <w:r w:rsidRPr="00E803D8">
              <w:t>Репрезентативный интерфейс с манометром давления, встроенным вакуумным насосом и цифровым таймером.</w:t>
            </w:r>
            <w:r>
              <w:t xml:space="preserve"> </w:t>
            </w:r>
            <w:r w:rsidRPr="00E803D8">
              <w:t>Чаша из крепкого прозрачного стекла</w:t>
            </w:r>
          </w:p>
        </w:tc>
      </w:tr>
      <w:tr w:rsidR="000B5D34" w:rsidRPr="00E803D8" w14:paraId="34C1B7C8" w14:textId="77777777" w:rsidTr="00665190">
        <w:tc>
          <w:tcPr>
            <w:tcW w:w="212" w:type="pct"/>
            <w:shd w:val="clear" w:color="auto" w:fill="auto"/>
          </w:tcPr>
          <w:p w14:paraId="342085E2" w14:textId="77777777" w:rsidR="000B5D34" w:rsidRPr="00E803D8" w:rsidRDefault="000B5D34" w:rsidP="00665190">
            <w:pPr>
              <w:pStyle w:val="a3"/>
              <w:rPr>
                <w:iCs/>
                <w:sz w:val="24"/>
                <w:szCs w:val="24"/>
              </w:rPr>
            </w:pPr>
          </w:p>
        </w:tc>
        <w:tc>
          <w:tcPr>
            <w:tcW w:w="1424" w:type="pct"/>
            <w:shd w:val="clear" w:color="auto" w:fill="auto"/>
          </w:tcPr>
          <w:p w14:paraId="5EBD08F0" w14:textId="67396EA2" w:rsidR="000B5D34" w:rsidRPr="00E803D8" w:rsidRDefault="000B5D34" w:rsidP="00665190">
            <w:pPr>
              <w:jc w:val="both"/>
              <w:rPr>
                <w:iCs/>
              </w:rPr>
            </w:pPr>
            <w:r w:rsidRPr="004F6F9F">
              <w:rPr>
                <w:iCs/>
              </w:rPr>
              <w:t>Ключ для бюгеля</w:t>
            </w:r>
          </w:p>
        </w:tc>
        <w:tc>
          <w:tcPr>
            <w:tcW w:w="3364" w:type="pct"/>
            <w:shd w:val="clear" w:color="auto" w:fill="auto"/>
          </w:tcPr>
          <w:p w14:paraId="29BC381F" w14:textId="3AA5EEDB" w:rsidR="000B5D34" w:rsidRPr="00E803D8" w:rsidRDefault="000B5D34" w:rsidP="000B5D34">
            <w:r w:rsidRPr="004F6F9F">
              <w:t> Предназначен для создания большего усилия при закреплении кювет в металлической рамке бюгеля.</w:t>
            </w:r>
            <w:r w:rsidRPr="004F6F9F">
              <w:rPr>
                <w:b/>
                <w:bCs/>
              </w:rPr>
              <w:t xml:space="preserve"> </w:t>
            </w:r>
            <w:r w:rsidRPr="004F6F9F">
              <w:t>Размер: 17 или 19</w:t>
            </w:r>
          </w:p>
        </w:tc>
      </w:tr>
      <w:tr w:rsidR="000B5D34" w:rsidRPr="00E803D8" w14:paraId="1A4BA81C" w14:textId="77777777" w:rsidTr="0054735F">
        <w:tc>
          <w:tcPr>
            <w:tcW w:w="212" w:type="pct"/>
            <w:shd w:val="clear" w:color="auto" w:fill="auto"/>
          </w:tcPr>
          <w:p w14:paraId="0C8B8584" w14:textId="77777777" w:rsidR="000B5D34" w:rsidRPr="00E803D8" w:rsidRDefault="000B5D34" w:rsidP="00665190">
            <w:pPr>
              <w:pStyle w:val="a3"/>
              <w:rPr>
                <w:iCs/>
                <w:sz w:val="24"/>
                <w:szCs w:val="24"/>
              </w:rPr>
            </w:pPr>
          </w:p>
        </w:tc>
        <w:tc>
          <w:tcPr>
            <w:tcW w:w="4788" w:type="pct"/>
            <w:gridSpan w:val="2"/>
            <w:shd w:val="clear" w:color="auto" w:fill="auto"/>
          </w:tcPr>
          <w:p w14:paraId="5FDF7300" w14:textId="2938AA92" w:rsidR="000B5D34" w:rsidRPr="00E803D8" w:rsidRDefault="000B5D34" w:rsidP="00665190">
            <w:pPr>
              <w:jc w:val="both"/>
              <w:rPr>
                <w:b/>
                <w:bCs/>
              </w:rPr>
            </w:pPr>
            <w:r w:rsidRPr="004F6F9F">
              <w:rPr>
                <w:b/>
                <w:bCs/>
                <w:iCs/>
              </w:rPr>
              <w:t>Дополнительное оборудование</w:t>
            </w:r>
          </w:p>
        </w:tc>
      </w:tr>
      <w:tr w:rsidR="000B5D34" w:rsidRPr="00E803D8" w14:paraId="0B998BA2" w14:textId="77777777" w:rsidTr="00665190">
        <w:tc>
          <w:tcPr>
            <w:tcW w:w="212" w:type="pct"/>
            <w:shd w:val="clear" w:color="auto" w:fill="auto"/>
          </w:tcPr>
          <w:p w14:paraId="1A0745DC" w14:textId="77777777" w:rsidR="000B5D34" w:rsidRPr="00E803D8" w:rsidRDefault="000B5D34" w:rsidP="00665190">
            <w:pPr>
              <w:pStyle w:val="a3"/>
              <w:rPr>
                <w:iCs/>
                <w:sz w:val="24"/>
                <w:szCs w:val="24"/>
              </w:rPr>
            </w:pPr>
          </w:p>
        </w:tc>
        <w:tc>
          <w:tcPr>
            <w:tcW w:w="1424" w:type="pct"/>
            <w:shd w:val="clear" w:color="auto" w:fill="auto"/>
          </w:tcPr>
          <w:p w14:paraId="240FB7D4" w14:textId="02CC0C30" w:rsidR="000B5D34" w:rsidRPr="004F6F9F" w:rsidRDefault="000B5D34" w:rsidP="00665190">
            <w:pPr>
              <w:jc w:val="both"/>
              <w:rPr>
                <w:b/>
                <w:bCs/>
                <w:iCs/>
              </w:rPr>
            </w:pPr>
            <w:proofErr w:type="spellStart"/>
            <w:r w:rsidRPr="004F6F9F">
              <w:rPr>
                <w:iCs/>
              </w:rPr>
              <w:t>Гипсоотстойник</w:t>
            </w:r>
            <w:proofErr w:type="spellEnd"/>
          </w:p>
        </w:tc>
        <w:tc>
          <w:tcPr>
            <w:tcW w:w="3364" w:type="pct"/>
            <w:shd w:val="clear" w:color="auto" w:fill="auto"/>
          </w:tcPr>
          <w:p w14:paraId="0A0C0E9E" w14:textId="68FC3D3D" w:rsidR="000B5D34" w:rsidRPr="00E803D8" w:rsidRDefault="000B5D34" w:rsidP="00665190">
            <w:pPr>
              <w:jc w:val="both"/>
              <w:rPr>
                <w:b/>
                <w:bCs/>
              </w:rPr>
            </w:pPr>
            <w:proofErr w:type="spellStart"/>
            <w:r w:rsidRPr="004F6F9F">
              <w:t>Гипсоотстойник</w:t>
            </w:r>
            <w:proofErr w:type="spellEnd"/>
            <w:r w:rsidRPr="004F6F9F">
              <w:t xml:space="preserve"> состоит из пластикового корпуса, крышки и лотков (для удобной чистки). Цельно литой корпус. На ржавеет, не гниёт. Крышка имеет герметичное уплотнение. Эффективность 98%.</w:t>
            </w:r>
          </w:p>
        </w:tc>
      </w:tr>
      <w:tr w:rsidR="000B5D34" w:rsidRPr="00E803D8" w14:paraId="64D77030" w14:textId="77777777" w:rsidTr="00665190">
        <w:tc>
          <w:tcPr>
            <w:tcW w:w="212" w:type="pct"/>
            <w:shd w:val="clear" w:color="auto" w:fill="auto"/>
          </w:tcPr>
          <w:p w14:paraId="199DCE8B" w14:textId="77777777" w:rsidR="000B5D34" w:rsidRPr="00E803D8" w:rsidRDefault="000B5D34" w:rsidP="00665190">
            <w:pPr>
              <w:pStyle w:val="a3"/>
              <w:rPr>
                <w:iCs/>
                <w:sz w:val="24"/>
                <w:szCs w:val="24"/>
              </w:rPr>
            </w:pPr>
          </w:p>
        </w:tc>
        <w:tc>
          <w:tcPr>
            <w:tcW w:w="1424" w:type="pct"/>
            <w:shd w:val="clear" w:color="auto" w:fill="auto"/>
          </w:tcPr>
          <w:p w14:paraId="56095F78" w14:textId="37F7DD85" w:rsidR="000B5D34" w:rsidRPr="004F6F9F" w:rsidRDefault="000B5D34" w:rsidP="00665190">
            <w:pPr>
              <w:jc w:val="both"/>
              <w:rPr>
                <w:iCs/>
              </w:rPr>
            </w:pPr>
            <w:r w:rsidRPr="00E803D8">
              <w:rPr>
                <w:iCs/>
              </w:rPr>
              <w:t>Бункер для хранения и раздачи гипса</w:t>
            </w:r>
          </w:p>
        </w:tc>
        <w:tc>
          <w:tcPr>
            <w:tcW w:w="3364" w:type="pct"/>
            <w:shd w:val="clear" w:color="auto" w:fill="auto"/>
          </w:tcPr>
          <w:p w14:paraId="40A0688B" w14:textId="65892516" w:rsidR="000B5D34" w:rsidRPr="004F6F9F" w:rsidRDefault="000B5D34" w:rsidP="00665190">
            <w:pPr>
              <w:jc w:val="both"/>
            </w:pPr>
            <w:r w:rsidRPr="004F6F9F">
              <w:t xml:space="preserve">Бункер для раздачи гипса БУНКЕР 5.0 М предназначен для механической подачи гипса. БУНКЕР применяется в </w:t>
            </w:r>
            <w:proofErr w:type="spellStart"/>
            <w:r w:rsidRPr="004F6F9F">
              <w:t>гипсовочных</w:t>
            </w:r>
            <w:proofErr w:type="spellEnd"/>
            <w:r w:rsidRPr="004F6F9F">
              <w:t xml:space="preserve"> и литейных лабораториях.   Технические характеристики: Максимальная загрузка гипса  5 кг Влажность гипса, не более    5% Высота корпуса    360 мм Масса (без гипса)    3,3 кг   Брошюра БУНКЕР 5.0 М</w:t>
            </w:r>
          </w:p>
        </w:tc>
      </w:tr>
      <w:tr w:rsidR="000B5D34" w:rsidRPr="00E803D8" w14:paraId="32E3F5B2" w14:textId="77777777" w:rsidTr="00665190">
        <w:tc>
          <w:tcPr>
            <w:tcW w:w="212" w:type="pct"/>
            <w:shd w:val="clear" w:color="auto" w:fill="auto"/>
          </w:tcPr>
          <w:p w14:paraId="4F7B84C9" w14:textId="77777777" w:rsidR="000B5D34" w:rsidRPr="00E803D8" w:rsidRDefault="000B5D34" w:rsidP="00665190">
            <w:pPr>
              <w:pStyle w:val="a3"/>
              <w:rPr>
                <w:iCs/>
                <w:sz w:val="24"/>
                <w:szCs w:val="24"/>
              </w:rPr>
            </w:pPr>
          </w:p>
        </w:tc>
        <w:tc>
          <w:tcPr>
            <w:tcW w:w="1424" w:type="pct"/>
            <w:shd w:val="clear" w:color="auto" w:fill="auto"/>
          </w:tcPr>
          <w:p w14:paraId="50A1E777" w14:textId="7C92777F" w:rsidR="000B5D34" w:rsidRPr="004F6F9F" w:rsidRDefault="000B5D34" w:rsidP="00C42549">
            <w:pPr>
              <w:rPr>
                <w:b/>
                <w:bCs/>
                <w:iCs/>
              </w:rPr>
            </w:pPr>
            <w:r w:rsidRPr="004F6F9F">
              <w:rPr>
                <w:iCs/>
              </w:rPr>
              <w:t>Пескоструйный аппарат</w:t>
            </w:r>
          </w:p>
        </w:tc>
        <w:tc>
          <w:tcPr>
            <w:tcW w:w="3364" w:type="pct"/>
            <w:shd w:val="clear" w:color="auto" w:fill="auto"/>
          </w:tcPr>
          <w:p w14:paraId="6E399A5E" w14:textId="19FF46A3" w:rsidR="000B5D34" w:rsidRPr="00E803D8" w:rsidRDefault="000B5D34" w:rsidP="00665190">
            <w:pPr>
              <w:jc w:val="both"/>
              <w:rPr>
                <w:b/>
                <w:bCs/>
              </w:rPr>
            </w:pPr>
            <w:r w:rsidRPr="004F6F9F">
              <w:t>Бюджетный пескоструйный аппарат для зуботехнических лабораторий с одним струйным модулем (сопло ø 1.5 мм). Полностью собран на элементах системы АСОЗ ПЛЮС</w:t>
            </w:r>
          </w:p>
        </w:tc>
      </w:tr>
      <w:tr w:rsidR="004F45BC" w:rsidRPr="00E803D8" w14:paraId="53255B53" w14:textId="77777777" w:rsidTr="00665190">
        <w:tc>
          <w:tcPr>
            <w:tcW w:w="212" w:type="pct"/>
            <w:shd w:val="clear" w:color="auto" w:fill="auto"/>
          </w:tcPr>
          <w:p w14:paraId="1A819628" w14:textId="77777777" w:rsidR="004F45BC" w:rsidRPr="00E803D8" w:rsidRDefault="004F45BC" w:rsidP="00665190">
            <w:pPr>
              <w:pStyle w:val="a3"/>
              <w:rPr>
                <w:iCs/>
                <w:sz w:val="24"/>
                <w:szCs w:val="24"/>
              </w:rPr>
            </w:pPr>
          </w:p>
        </w:tc>
        <w:tc>
          <w:tcPr>
            <w:tcW w:w="1424" w:type="pct"/>
            <w:shd w:val="clear" w:color="auto" w:fill="auto"/>
          </w:tcPr>
          <w:p w14:paraId="786A38FF" w14:textId="4BFCA4E1" w:rsidR="004F45BC" w:rsidRPr="004F6F9F" w:rsidRDefault="004F45BC" w:rsidP="00C42549">
            <w:pPr>
              <w:rPr>
                <w:iCs/>
              </w:rPr>
            </w:pPr>
            <w:r w:rsidRPr="004F6F9F">
              <w:rPr>
                <w:iCs/>
              </w:rPr>
              <w:t>Спиртовки</w:t>
            </w:r>
          </w:p>
        </w:tc>
        <w:tc>
          <w:tcPr>
            <w:tcW w:w="3364" w:type="pct"/>
            <w:shd w:val="clear" w:color="auto" w:fill="auto"/>
          </w:tcPr>
          <w:p w14:paraId="1E197EE2" w14:textId="4EA556A8" w:rsidR="004F45BC" w:rsidRPr="004F6F9F" w:rsidRDefault="004F45BC" w:rsidP="004F45BC">
            <w:pPr>
              <w:pStyle w:val="af6"/>
            </w:pPr>
            <w:r w:rsidRPr="004F6F9F">
              <w:rPr>
                <w:lang w:val="ru-RU"/>
              </w:rPr>
              <w:t>Это классический вариант лабораторного оборудования, предназначенный для подогрева и выпаривания жидкости и твердых материалов. Горелка изготовлена из стекла и оснащена металлической оправой</w:t>
            </w:r>
            <w:r>
              <w:rPr>
                <w:lang w:val="ru-RU"/>
              </w:rPr>
              <w:t>.</w:t>
            </w:r>
          </w:p>
        </w:tc>
      </w:tr>
      <w:tr w:rsidR="004F45BC" w:rsidRPr="00E803D8" w14:paraId="5916CEB4" w14:textId="77777777" w:rsidTr="00665190">
        <w:tc>
          <w:tcPr>
            <w:tcW w:w="212" w:type="pct"/>
            <w:shd w:val="clear" w:color="auto" w:fill="auto"/>
          </w:tcPr>
          <w:p w14:paraId="6FF76AF9" w14:textId="77777777" w:rsidR="004F45BC" w:rsidRPr="00E803D8" w:rsidRDefault="004F45BC" w:rsidP="00665190">
            <w:pPr>
              <w:pStyle w:val="a3"/>
              <w:rPr>
                <w:iCs/>
                <w:sz w:val="24"/>
                <w:szCs w:val="24"/>
              </w:rPr>
            </w:pPr>
          </w:p>
        </w:tc>
        <w:tc>
          <w:tcPr>
            <w:tcW w:w="1424" w:type="pct"/>
            <w:shd w:val="clear" w:color="auto" w:fill="auto"/>
          </w:tcPr>
          <w:p w14:paraId="01CFCA59" w14:textId="18796F30" w:rsidR="004F45BC" w:rsidRPr="004F6F9F" w:rsidRDefault="004F45BC" w:rsidP="00C42549">
            <w:pPr>
              <w:rPr>
                <w:iCs/>
              </w:rPr>
            </w:pPr>
            <w:r w:rsidRPr="004F6F9F">
              <w:rPr>
                <w:iCs/>
              </w:rPr>
              <w:t>Триммер для обработки гипсовых моделей</w:t>
            </w:r>
          </w:p>
        </w:tc>
        <w:tc>
          <w:tcPr>
            <w:tcW w:w="3364" w:type="pct"/>
            <w:shd w:val="clear" w:color="auto" w:fill="auto"/>
          </w:tcPr>
          <w:p w14:paraId="1B925D6D" w14:textId="10306005" w:rsidR="004F45BC" w:rsidRPr="004F6F9F" w:rsidRDefault="004F45BC" w:rsidP="004F45BC">
            <w:r w:rsidRPr="004F6F9F">
              <w:t>Конструкция триммера компактна и функциональна. Внутри металлического литого корпуса размещается электродвигатель и шлифовальный диск.</w:t>
            </w:r>
            <w:r>
              <w:t xml:space="preserve"> </w:t>
            </w:r>
            <w:r w:rsidRPr="004F6F9F">
              <w:t>Электродвигатель закреплен на резиновых амортизаторах, что уменьшает вибрацию и шум, а также обеспечивает плавность хода диска. С фронтальной стороны корпуса триммера установлена крышка со специальным окном, через которое осуществляется прижим гипсовой модели к рабочей поверхности диска. Модель при обработке размещается на рабочем столике. Столик триммера имеет регулировку угла наклона и контейнер для сбора отработанного материала.</w:t>
            </w:r>
            <w:r w:rsidRPr="004F6F9F">
              <w:br/>
              <w:t xml:space="preserve">Технические </w:t>
            </w:r>
            <w:proofErr w:type="gramStart"/>
            <w:r w:rsidRPr="004F6F9F">
              <w:t>характеристики:</w:t>
            </w:r>
            <w:r w:rsidRPr="004F6F9F">
              <w:br/>
              <w:t>Электропитание</w:t>
            </w:r>
            <w:proofErr w:type="gramEnd"/>
            <w:r w:rsidRPr="004F6F9F">
              <w:t>: 220 В (50 Гц)</w:t>
            </w:r>
            <w:r w:rsidRPr="004F6F9F">
              <w:br/>
              <w:t>Потребляемая мощность: 500 Вт</w:t>
            </w:r>
            <w:r w:rsidRPr="004F6F9F">
              <w:br/>
            </w:r>
            <w:r w:rsidRPr="004F6F9F">
              <w:lastRenderedPageBreak/>
              <w:t>Частота вращения диска: 2800 об/мин</w:t>
            </w:r>
            <w:r w:rsidRPr="004F6F9F">
              <w:br/>
              <w:t>Продолжительность непрерывной работы: 1 час</w:t>
            </w:r>
            <w:r w:rsidRPr="004F6F9F">
              <w:br/>
              <w:t>Габаритные размеры: 440х350х350 мм</w:t>
            </w:r>
            <w:r w:rsidRPr="004F6F9F">
              <w:br/>
              <w:t>Вес: 20 кг</w:t>
            </w:r>
          </w:p>
        </w:tc>
      </w:tr>
      <w:tr w:rsidR="004F45BC" w:rsidRPr="00E803D8" w14:paraId="30444FEB" w14:textId="77777777" w:rsidTr="00665190">
        <w:tc>
          <w:tcPr>
            <w:tcW w:w="212" w:type="pct"/>
            <w:shd w:val="clear" w:color="auto" w:fill="auto"/>
          </w:tcPr>
          <w:p w14:paraId="6899C7DA" w14:textId="77777777" w:rsidR="004F45BC" w:rsidRPr="00E803D8" w:rsidRDefault="004F45BC" w:rsidP="00665190">
            <w:pPr>
              <w:pStyle w:val="a3"/>
              <w:rPr>
                <w:iCs/>
                <w:sz w:val="24"/>
                <w:szCs w:val="24"/>
              </w:rPr>
            </w:pPr>
          </w:p>
        </w:tc>
        <w:tc>
          <w:tcPr>
            <w:tcW w:w="1424" w:type="pct"/>
            <w:shd w:val="clear" w:color="auto" w:fill="auto"/>
          </w:tcPr>
          <w:p w14:paraId="6E94E815" w14:textId="14E8D98B" w:rsidR="004F45BC" w:rsidRPr="004F6F9F" w:rsidRDefault="004F45BC" w:rsidP="00C42549">
            <w:pPr>
              <w:rPr>
                <w:iCs/>
              </w:rPr>
            </w:pPr>
            <w:r w:rsidRPr="004F6F9F">
              <w:rPr>
                <w:iCs/>
              </w:rPr>
              <w:t>Шлифмотор</w:t>
            </w:r>
          </w:p>
        </w:tc>
        <w:tc>
          <w:tcPr>
            <w:tcW w:w="3364" w:type="pct"/>
            <w:shd w:val="clear" w:color="auto" w:fill="auto"/>
          </w:tcPr>
          <w:p w14:paraId="6198716D" w14:textId="091CE554" w:rsidR="004F45BC" w:rsidRPr="004F6F9F" w:rsidRDefault="004F45BC" w:rsidP="004F45BC">
            <w:pPr>
              <w:spacing w:before="100" w:beforeAutospacing="1" w:after="100" w:afterAutospacing="1"/>
            </w:pPr>
            <w:r w:rsidRPr="004F45BC">
              <w:rPr>
                <w:bCs/>
              </w:rPr>
              <w:t xml:space="preserve">Технические </w:t>
            </w:r>
            <w:proofErr w:type="gramStart"/>
            <w:r w:rsidRPr="004F45BC">
              <w:rPr>
                <w:bCs/>
              </w:rPr>
              <w:t>характеристики:</w:t>
            </w:r>
            <w:r w:rsidRPr="004F6F9F">
              <w:rPr>
                <w:b/>
                <w:bCs/>
              </w:rPr>
              <w:t> </w:t>
            </w:r>
            <w:r w:rsidRPr="004F6F9F">
              <w:t> напряжение</w:t>
            </w:r>
            <w:proofErr w:type="gramEnd"/>
            <w:r w:rsidRPr="004F6F9F">
              <w:t xml:space="preserve"> питания - 220 В, 50 Гц;</w:t>
            </w:r>
            <w:r>
              <w:t xml:space="preserve"> </w:t>
            </w:r>
            <w:r w:rsidRPr="004F6F9F">
              <w:t>номинальная мощность - 180 Вт;</w:t>
            </w:r>
            <w:r>
              <w:t xml:space="preserve"> </w:t>
            </w:r>
            <w:r w:rsidRPr="004F6F9F">
              <w:t>потребляемый ток – 1,8 А;</w:t>
            </w:r>
            <w:r>
              <w:t xml:space="preserve"> </w:t>
            </w:r>
            <w:r w:rsidRPr="004F6F9F">
              <w:t>частота вращения - 1500 и 3000 об./мин;</w:t>
            </w:r>
            <w:r>
              <w:t xml:space="preserve"> </w:t>
            </w:r>
            <w:r w:rsidRPr="004F6F9F">
              <w:t>режим работы - непрерывный в течение 8 ч ежедневно;</w:t>
            </w:r>
            <w:r>
              <w:t xml:space="preserve"> масса - 16 кг; </w:t>
            </w:r>
            <w:r w:rsidRPr="004F6F9F">
              <w:t>габаритные раз</w:t>
            </w:r>
            <w:r>
              <w:t>меры - (</w:t>
            </w:r>
            <w:proofErr w:type="spellStart"/>
            <w:r>
              <w:t>ДхШхВ</w:t>
            </w:r>
            <w:proofErr w:type="spellEnd"/>
            <w:r>
              <w:t xml:space="preserve">) - 310х300х230 мм,  </w:t>
            </w:r>
            <w:r w:rsidRPr="004F6F9F">
              <w:t>шум  – не более 65дБА. на расстоянии 1,5м</w:t>
            </w:r>
            <w:r>
              <w:t xml:space="preserve">. </w:t>
            </w:r>
            <w:r w:rsidRPr="004F6F9F">
              <w:t>Класс защиты по ГОСТ 12.2.025-76-1.</w:t>
            </w:r>
            <w:r>
              <w:t xml:space="preserve"> </w:t>
            </w:r>
            <w:r w:rsidRPr="004F6F9F">
              <w:t>Средний срок службы до списания – не менее 5 лет.</w:t>
            </w:r>
          </w:p>
        </w:tc>
      </w:tr>
      <w:tr w:rsidR="004F45BC" w:rsidRPr="00E803D8" w14:paraId="30CC6BF0" w14:textId="77777777" w:rsidTr="00665190">
        <w:tc>
          <w:tcPr>
            <w:tcW w:w="212" w:type="pct"/>
            <w:shd w:val="clear" w:color="auto" w:fill="auto"/>
          </w:tcPr>
          <w:p w14:paraId="4A78B59F" w14:textId="3F1DFDF4" w:rsidR="004F45BC" w:rsidRPr="00E803D8" w:rsidRDefault="004F45BC" w:rsidP="00665190">
            <w:pPr>
              <w:pStyle w:val="a3"/>
              <w:rPr>
                <w:iCs/>
                <w:sz w:val="24"/>
                <w:szCs w:val="24"/>
              </w:rPr>
            </w:pPr>
          </w:p>
        </w:tc>
        <w:tc>
          <w:tcPr>
            <w:tcW w:w="1424" w:type="pct"/>
            <w:shd w:val="clear" w:color="auto" w:fill="auto"/>
          </w:tcPr>
          <w:p w14:paraId="13DC622A" w14:textId="49DA192D" w:rsidR="004F45BC" w:rsidRPr="004F6F9F" w:rsidRDefault="004F45BC" w:rsidP="00C42549">
            <w:pPr>
              <w:rPr>
                <w:iCs/>
              </w:rPr>
            </w:pPr>
            <w:r w:rsidRPr="004F6F9F">
              <w:rPr>
                <w:iCs/>
              </w:rPr>
              <w:t>Шпатель для гипса</w:t>
            </w:r>
          </w:p>
        </w:tc>
        <w:tc>
          <w:tcPr>
            <w:tcW w:w="3364" w:type="pct"/>
            <w:shd w:val="clear" w:color="auto" w:fill="auto"/>
          </w:tcPr>
          <w:p w14:paraId="08AEB117" w14:textId="4F04BF65" w:rsidR="004F45BC" w:rsidRPr="004F6F9F" w:rsidRDefault="004F45BC" w:rsidP="00665190">
            <w:pPr>
              <w:jc w:val="both"/>
            </w:pPr>
            <w:r w:rsidRPr="004F6F9F">
              <w:t>Шпатель узкий из нержавеющей стали.</w:t>
            </w:r>
          </w:p>
        </w:tc>
      </w:tr>
      <w:tr w:rsidR="004F45BC" w:rsidRPr="00E803D8" w14:paraId="43D5FEAF" w14:textId="77777777" w:rsidTr="00665190">
        <w:tc>
          <w:tcPr>
            <w:tcW w:w="212" w:type="pct"/>
            <w:shd w:val="clear" w:color="auto" w:fill="auto"/>
          </w:tcPr>
          <w:p w14:paraId="7DB57212" w14:textId="77777777" w:rsidR="004F45BC" w:rsidRPr="00E803D8" w:rsidRDefault="004F45BC" w:rsidP="00665190">
            <w:pPr>
              <w:pStyle w:val="a3"/>
              <w:rPr>
                <w:iCs/>
                <w:sz w:val="24"/>
                <w:szCs w:val="24"/>
              </w:rPr>
            </w:pPr>
          </w:p>
        </w:tc>
        <w:tc>
          <w:tcPr>
            <w:tcW w:w="1424" w:type="pct"/>
            <w:shd w:val="clear" w:color="auto" w:fill="auto"/>
          </w:tcPr>
          <w:p w14:paraId="34E61C5E" w14:textId="042F5CB0" w:rsidR="004F45BC" w:rsidRPr="004F6F9F" w:rsidRDefault="004F45BC" w:rsidP="00C42549">
            <w:pPr>
              <w:rPr>
                <w:iCs/>
              </w:rPr>
            </w:pPr>
            <w:r w:rsidRPr="004F6F9F">
              <w:rPr>
                <w:iCs/>
              </w:rPr>
              <w:t>Шпатель зуботехнический</w:t>
            </w:r>
          </w:p>
        </w:tc>
        <w:tc>
          <w:tcPr>
            <w:tcW w:w="3364" w:type="pct"/>
            <w:shd w:val="clear" w:color="auto" w:fill="auto"/>
          </w:tcPr>
          <w:p w14:paraId="7ADB22E1" w14:textId="05249617" w:rsidR="004F45BC" w:rsidRPr="004F6F9F" w:rsidRDefault="004F45BC" w:rsidP="004F45BC">
            <w:pPr>
              <w:spacing w:before="100" w:beforeAutospacing="1" w:after="100" w:afterAutospacing="1"/>
            </w:pPr>
            <w:r w:rsidRPr="004F6F9F">
              <w:rPr>
                <w:color w:val="000000"/>
              </w:rPr>
              <w:t>Нож-шпатель 3.044-2: двусторонний зуботехнический инструмент, предназначенный для обработки воска при изготовлении зубных протезов.</w:t>
            </w:r>
            <w:r>
              <w:rPr>
                <w:color w:val="000000"/>
              </w:rPr>
              <w:t xml:space="preserve"> </w:t>
            </w:r>
            <w:r w:rsidRPr="004F6F9F">
              <w:rPr>
                <w:color w:val="000000"/>
              </w:rPr>
              <w:t>Шпатель зуботехнический выполняют из высокопрочных сплавов с добавлением кобальта и никеля. Он и</w:t>
            </w:r>
            <w:r>
              <w:rPr>
                <w:color w:val="000000"/>
              </w:rPr>
              <w:t xml:space="preserve">меет две функциональные </w:t>
            </w:r>
            <w:proofErr w:type="gramStart"/>
            <w:r>
              <w:rPr>
                <w:color w:val="000000"/>
              </w:rPr>
              <w:t xml:space="preserve">стороны:   </w:t>
            </w:r>
            <w:proofErr w:type="gramEnd"/>
            <w:r>
              <w:rPr>
                <w:color w:val="000000"/>
              </w:rPr>
              <w:t xml:space="preserve">                                                                                                                                                          - </w:t>
            </w:r>
            <w:r w:rsidRPr="004F6F9F">
              <w:t>одного конца расположена режущая часть лезвие.</w:t>
            </w:r>
            <w:r>
              <w:t xml:space="preserve">                                                                                                     – н</w:t>
            </w:r>
            <w:r w:rsidRPr="004F6F9F">
              <w:t xml:space="preserve">а противоположной стороне находится </w:t>
            </w:r>
            <w:proofErr w:type="spellStart"/>
            <w:r w:rsidRPr="004F6F9F">
              <w:t>моделировочная</w:t>
            </w:r>
            <w:proofErr w:type="spellEnd"/>
            <w:r w:rsidRPr="004F6F9F">
              <w:t xml:space="preserve"> часть шпатель.</w:t>
            </w:r>
          </w:p>
        </w:tc>
      </w:tr>
      <w:tr w:rsidR="004F45BC" w:rsidRPr="00E803D8" w14:paraId="79F970EF" w14:textId="77777777" w:rsidTr="0054735F">
        <w:tc>
          <w:tcPr>
            <w:tcW w:w="212" w:type="pct"/>
            <w:shd w:val="clear" w:color="auto" w:fill="auto"/>
          </w:tcPr>
          <w:p w14:paraId="21A9DB4C" w14:textId="77777777" w:rsidR="004F45BC" w:rsidRPr="00E803D8" w:rsidRDefault="004F45BC" w:rsidP="00665190">
            <w:pPr>
              <w:pStyle w:val="a3"/>
              <w:rPr>
                <w:iCs/>
                <w:sz w:val="24"/>
                <w:szCs w:val="24"/>
              </w:rPr>
            </w:pPr>
          </w:p>
        </w:tc>
        <w:tc>
          <w:tcPr>
            <w:tcW w:w="4788" w:type="pct"/>
            <w:gridSpan w:val="2"/>
            <w:shd w:val="clear" w:color="auto" w:fill="auto"/>
          </w:tcPr>
          <w:p w14:paraId="42741293" w14:textId="773152C2" w:rsidR="004F45BC" w:rsidRPr="00E803D8" w:rsidRDefault="004F45BC" w:rsidP="00665190">
            <w:pPr>
              <w:jc w:val="both"/>
              <w:rPr>
                <w:b/>
                <w:bCs/>
              </w:rPr>
            </w:pPr>
            <w:r w:rsidRPr="004F6F9F">
              <w:rPr>
                <w:b/>
                <w:bCs/>
                <w:iCs/>
                <w:lang w:val="en-US"/>
              </w:rPr>
              <w:t>II</w:t>
            </w:r>
            <w:r w:rsidRPr="004F45BC">
              <w:rPr>
                <w:b/>
                <w:bCs/>
                <w:iCs/>
              </w:rPr>
              <w:t xml:space="preserve"> </w:t>
            </w:r>
            <w:r w:rsidRPr="004F6F9F">
              <w:rPr>
                <w:b/>
                <w:bCs/>
                <w:iCs/>
              </w:rPr>
              <w:t>Технические средства</w:t>
            </w:r>
          </w:p>
        </w:tc>
      </w:tr>
      <w:tr w:rsidR="004F45BC" w:rsidRPr="00E803D8" w14:paraId="29AD23A0" w14:textId="77777777" w:rsidTr="00665190">
        <w:tc>
          <w:tcPr>
            <w:tcW w:w="212" w:type="pct"/>
            <w:shd w:val="clear" w:color="auto" w:fill="auto"/>
          </w:tcPr>
          <w:p w14:paraId="523E093A" w14:textId="77777777" w:rsidR="004F45BC" w:rsidRPr="00E803D8" w:rsidRDefault="004F45BC" w:rsidP="00665190">
            <w:pPr>
              <w:pStyle w:val="a3"/>
              <w:rPr>
                <w:iCs/>
                <w:sz w:val="24"/>
                <w:szCs w:val="24"/>
              </w:rPr>
            </w:pPr>
          </w:p>
        </w:tc>
        <w:tc>
          <w:tcPr>
            <w:tcW w:w="1424" w:type="pct"/>
            <w:shd w:val="clear" w:color="auto" w:fill="auto"/>
          </w:tcPr>
          <w:p w14:paraId="30F4C7D1" w14:textId="735798B6" w:rsidR="004F45BC" w:rsidRPr="00E803D8" w:rsidRDefault="004F45BC" w:rsidP="0054735F">
            <w:pPr>
              <w:rPr>
                <w:iCs/>
              </w:rPr>
            </w:pPr>
            <w:r w:rsidRPr="004F6F9F">
              <w:rPr>
                <w:rFonts w:eastAsia="Calibri"/>
                <w:iCs/>
              </w:rPr>
              <w:t xml:space="preserve">Компьютерная техника с лицензионным программным обеспечением </w:t>
            </w:r>
            <w:r w:rsidRPr="004F6F9F">
              <w:rPr>
                <w:iCs/>
              </w:rPr>
              <w:t>и возможностью подключения к информационно-телекоммуникационной сети «Интернет»</w:t>
            </w:r>
          </w:p>
        </w:tc>
        <w:tc>
          <w:tcPr>
            <w:tcW w:w="3364" w:type="pct"/>
            <w:shd w:val="clear" w:color="auto" w:fill="auto"/>
          </w:tcPr>
          <w:p w14:paraId="39A27D49" w14:textId="028A7C00" w:rsidR="004F45BC" w:rsidRPr="0054735F" w:rsidRDefault="004F45BC" w:rsidP="00665190">
            <w:pPr>
              <w:jc w:val="both"/>
              <w:rPr>
                <w:b/>
                <w:bCs/>
                <w:iCs/>
              </w:rPr>
            </w:pPr>
            <w:r>
              <w:rPr>
                <w:iCs/>
              </w:rPr>
              <w:t>Процессор</w:t>
            </w:r>
            <w:r w:rsidRPr="0038324C">
              <w:rPr>
                <w:iCs/>
              </w:rPr>
              <w:t xml:space="preserve"> -</w:t>
            </w:r>
            <w:r w:rsidRPr="0038324C">
              <w:rPr>
                <w:iCs/>
                <w:lang w:val="en-US"/>
              </w:rPr>
              <w:t>Intel</w:t>
            </w:r>
            <w:r w:rsidRPr="0038324C">
              <w:rPr>
                <w:iCs/>
              </w:rPr>
              <w:t>(</w:t>
            </w:r>
            <w:r w:rsidRPr="0038324C">
              <w:rPr>
                <w:iCs/>
                <w:lang w:val="en-US"/>
              </w:rPr>
              <w:t>R</w:t>
            </w:r>
            <w:r w:rsidRPr="0038324C">
              <w:rPr>
                <w:iCs/>
              </w:rPr>
              <w:t xml:space="preserve">) </w:t>
            </w:r>
            <w:r w:rsidRPr="0038324C">
              <w:rPr>
                <w:iCs/>
                <w:lang w:val="en-US"/>
              </w:rPr>
              <w:t>Core</w:t>
            </w:r>
            <w:r w:rsidRPr="0038324C">
              <w:rPr>
                <w:iCs/>
              </w:rPr>
              <w:t>(</w:t>
            </w:r>
            <w:r w:rsidRPr="0038324C">
              <w:rPr>
                <w:iCs/>
                <w:lang w:val="en-US"/>
              </w:rPr>
              <w:t>TM</w:t>
            </w:r>
            <w:r w:rsidRPr="0038324C">
              <w:rPr>
                <w:iCs/>
              </w:rPr>
              <w:t xml:space="preserve">) </w:t>
            </w:r>
            <w:r w:rsidRPr="0038324C">
              <w:rPr>
                <w:iCs/>
                <w:lang w:val="en-US"/>
              </w:rPr>
              <w:t>i</w:t>
            </w:r>
            <w:r w:rsidRPr="0038324C">
              <w:rPr>
                <w:iCs/>
              </w:rPr>
              <w:t>3-6006</w:t>
            </w:r>
            <w:r w:rsidRPr="0038324C">
              <w:rPr>
                <w:iCs/>
                <w:lang w:val="en-US"/>
              </w:rPr>
              <w:t>U</w:t>
            </w:r>
            <w:r w:rsidRPr="0038324C">
              <w:rPr>
                <w:iCs/>
              </w:rPr>
              <w:t xml:space="preserve"> </w:t>
            </w:r>
            <w:r w:rsidRPr="0038324C">
              <w:rPr>
                <w:iCs/>
                <w:lang w:val="en-US"/>
              </w:rPr>
              <w:t>CPU</w:t>
            </w:r>
            <w:r w:rsidRPr="0038324C">
              <w:rPr>
                <w:iCs/>
              </w:rPr>
              <w:t xml:space="preserve"> @ 2.00</w:t>
            </w:r>
            <w:r w:rsidRPr="0038324C">
              <w:rPr>
                <w:iCs/>
                <w:lang w:val="en-US"/>
              </w:rPr>
              <w:t>GHz</w:t>
            </w:r>
            <w:r w:rsidRPr="0038324C">
              <w:rPr>
                <w:iCs/>
              </w:rPr>
              <w:t xml:space="preserve">   2.00 </w:t>
            </w:r>
            <w:r w:rsidRPr="0038324C">
              <w:rPr>
                <w:iCs/>
                <w:lang w:val="en-US"/>
              </w:rPr>
              <w:t>GHz</w:t>
            </w:r>
            <w:r w:rsidRPr="0038324C">
              <w:rPr>
                <w:iCs/>
              </w:rPr>
              <w:t xml:space="preserve">, </w:t>
            </w:r>
            <w:r>
              <w:rPr>
                <w:iCs/>
              </w:rPr>
              <w:t>оперативная память -</w:t>
            </w:r>
            <w:r w:rsidRPr="0038324C">
              <w:rPr>
                <w:iCs/>
              </w:rPr>
              <w:t>8,00 ГБ</w:t>
            </w:r>
            <w:r>
              <w:rPr>
                <w:iCs/>
              </w:rPr>
              <w:t xml:space="preserve">, тип системы - </w:t>
            </w:r>
            <w:r w:rsidRPr="0038324C">
              <w:rPr>
                <w:iCs/>
              </w:rPr>
              <w:t>64-разрядная операционная система, процессор x64</w:t>
            </w:r>
          </w:p>
        </w:tc>
      </w:tr>
      <w:tr w:rsidR="004F45BC" w:rsidRPr="00E803D8" w14:paraId="2D86F0DD" w14:textId="77777777" w:rsidTr="00665190">
        <w:tc>
          <w:tcPr>
            <w:tcW w:w="212" w:type="pct"/>
            <w:shd w:val="clear" w:color="auto" w:fill="auto"/>
          </w:tcPr>
          <w:p w14:paraId="206414FB" w14:textId="77777777" w:rsidR="004F45BC" w:rsidRPr="00E803D8" w:rsidRDefault="004F45BC" w:rsidP="00665190">
            <w:pPr>
              <w:pStyle w:val="a3"/>
              <w:rPr>
                <w:iCs/>
                <w:sz w:val="24"/>
                <w:szCs w:val="24"/>
              </w:rPr>
            </w:pPr>
          </w:p>
        </w:tc>
        <w:tc>
          <w:tcPr>
            <w:tcW w:w="1424" w:type="pct"/>
            <w:shd w:val="clear" w:color="auto" w:fill="auto"/>
          </w:tcPr>
          <w:p w14:paraId="3A85B3FB" w14:textId="54DDE020" w:rsidR="004F45BC" w:rsidRPr="004F6F9F" w:rsidRDefault="004F45BC" w:rsidP="0054735F">
            <w:pPr>
              <w:rPr>
                <w:rFonts w:eastAsia="Calibri"/>
                <w:iCs/>
              </w:rPr>
            </w:pPr>
            <w:r w:rsidRPr="00E803D8">
              <w:rPr>
                <w:rFonts w:eastAsia="Calibri"/>
                <w:iCs/>
              </w:rPr>
              <w:t>Оборудование для отображения графической информации и ее коллективного просмотра (телевизор)</w:t>
            </w:r>
          </w:p>
        </w:tc>
        <w:tc>
          <w:tcPr>
            <w:tcW w:w="3364" w:type="pct"/>
            <w:shd w:val="clear" w:color="auto" w:fill="auto"/>
          </w:tcPr>
          <w:p w14:paraId="5EEC1233" w14:textId="77777777" w:rsidR="004F45BC" w:rsidRPr="00E803D8" w:rsidRDefault="004F45BC" w:rsidP="00C92E4D">
            <w:pPr>
              <w:jc w:val="both"/>
            </w:pPr>
            <w:r w:rsidRPr="00E803D8">
              <w:t>разрешение дисплея: 1366x768 пикселей;</w:t>
            </w:r>
          </w:p>
          <w:p w14:paraId="218321EB" w14:textId="77777777" w:rsidR="004F45BC" w:rsidRPr="00E803D8" w:rsidRDefault="004F45BC" w:rsidP="00C92E4D">
            <w:pPr>
              <w:jc w:val="both"/>
            </w:pPr>
            <w:r w:rsidRPr="00E803D8">
              <w:t>частота кадров: 50 Гц;</w:t>
            </w:r>
          </w:p>
          <w:p w14:paraId="3EB903B8" w14:textId="77777777" w:rsidR="004F45BC" w:rsidRPr="00E803D8" w:rsidRDefault="004F45BC" w:rsidP="00C92E4D">
            <w:pPr>
              <w:jc w:val="both"/>
            </w:pPr>
            <w:r w:rsidRPr="00E803D8">
              <w:t>мощность звука: 10 Вт;</w:t>
            </w:r>
          </w:p>
          <w:p w14:paraId="36567302" w14:textId="5AD09165" w:rsidR="004F45BC" w:rsidRDefault="004F45BC" w:rsidP="00665190">
            <w:pPr>
              <w:jc w:val="both"/>
              <w:rPr>
                <w:iCs/>
              </w:rPr>
            </w:pPr>
            <w:r w:rsidRPr="00E803D8">
              <w:t>динамики: 2 шт.;</w:t>
            </w:r>
          </w:p>
        </w:tc>
      </w:tr>
      <w:tr w:rsidR="004F45BC" w:rsidRPr="00E803D8" w14:paraId="09BE1F83" w14:textId="77777777" w:rsidTr="0054735F">
        <w:tc>
          <w:tcPr>
            <w:tcW w:w="212" w:type="pct"/>
            <w:shd w:val="clear" w:color="auto" w:fill="auto"/>
          </w:tcPr>
          <w:p w14:paraId="5A8B9544" w14:textId="77777777" w:rsidR="004F45BC" w:rsidRPr="00E803D8" w:rsidRDefault="004F45BC" w:rsidP="00665190">
            <w:pPr>
              <w:pStyle w:val="a3"/>
              <w:rPr>
                <w:iCs/>
                <w:sz w:val="24"/>
                <w:szCs w:val="24"/>
              </w:rPr>
            </w:pPr>
          </w:p>
        </w:tc>
        <w:tc>
          <w:tcPr>
            <w:tcW w:w="4788" w:type="pct"/>
            <w:gridSpan w:val="2"/>
            <w:shd w:val="clear" w:color="auto" w:fill="auto"/>
          </w:tcPr>
          <w:p w14:paraId="2D39494F" w14:textId="5A200758" w:rsidR="004F45BC" w:rsidRPr="00E803D8" w:rsidRDefault="004F45BC" w:rsidP="00C92E4D">
            <w:pPr>
              <w:jc w:val="both"/>
            </w:pPr>
            <w:r w:rsidRPr="004F6F9F">
              <w:rPr>
                <w:b/>
                <w:bCs/>
                <w:iCs/>
                <w:lang w:val="en-US"/>
              </w:rPr>
              <w:t>III</w:t>
            </w:r>
            <w:r w:rsidRPr="004F6F9F">
              <w:rPr>
                <w:b/>
                <w:bCs/>
                <w:iCs/>
              </w:rPr>
              <w:t xml:space="preserve"> Демонстрационные учебно-наглядные пособия</w:t>
            </w:r>
          </w:p>
        </w:tc>
      </w:tr>
      <w:tr w:rsidR="004F45BC" w:rsidRPr="00E803D8" w14:paraId="307D7276" w14:textId="77777777" w:rsidTr="00665190">
        <w:tc>
          <w:tcPr>
            <w:tcW w:w="212" w:type="pct"/>
            <w:shd w:val="clear" w:color="auto" w:fill="auto"/>
          </w:tcPr>
          <w:p w14:paraId="626808DF" w14:textId="77777777" w:rsidR="004F45BC" w:rsidRPr="00E803D8" w:rsidRDefault="004F45BC" w:rsidP="00665190">
            <w:pPr>
              <w:pStyle w:val="a3"/>
              <w:rPr>
                <w:iCs/>
                <w:sz w:val="24"/>
                <w:szCs w:val="24"/>
              </w:rPr>
            </w:pPr>
          </w:p>
        </w:tc>
        <w:tc>
          <w:tcPr>
            <w:tcW w:w="1424" w:type="pct"/>
            <w:shd w:val="clear" w:color="auto" w:fill="auto"/>
          </w:tcPr>
          <w:p w14:paraId="4C2947F9" w14:textId="4952A774" w:rsidR="004F45BC" w:rsidRPr="00E803D8" w:rsidRDefault="004F45BC" w:rsidP="0054735F">
            <w:pPr>
              <w:rPr>
                <w:rFonts w:eastAsia="Calibri"/>
                <w:iCs/>
              </w:rPr>
            </w:pPr>
            <w:r w:rsidRPr="00B16456">
              <w:rPr>
                <w:iCs/>
              </w:rPr>
              <w:t>Учебные наглядные пособия (наборы таблиц, планшетов, плакатов</w:t>
            </w:r>
            <w:r>
              <w:rPr>
                <w:iCs/>
              </w:rPr>
              <w:t>)</w:t>
            </w:r>
            <w:r w:rsidRPr="00B16456">
              <w:rPr>
                <w:iCs/>
              </w:rPr>
              <w:t>.</w:t>
            </w:r>
          </w:p>
        </w:tc>
        <w:tc>
          <w:tcPr>
            <w:tcW w:w="3364" w:type="pct"/>
            <w:shd w:val="clear" w:color="auto" w:fill="auto"/>
          </w:tcPr>
          <w:p w14:paraId="66BB0A0D" w14:textId="02EEDC58" w:rsidR="004F45BC" w:rsidRPr="00E803D8" w:rsidRDefault="004F45BC" w:rsidP="00C92E4D">
            <w:pPr>
              <w:jc w:val="both"/>
            </w:pPr>
            <w:r w:rsidRPr="002C1A08">
              <w:rPr>
                <w:iCs/>
              </w:rPr>
              <w:t xml:space="preserve">Стенд: Дублирование модели. </w:t>
            </w:r>
            <w:r w:rsidRPr="002C1A08">
              <w:t>Моделирование  каркаса бюгельного протеза на огнеупорной модели.</w:t>
            </w:r>
          </w:p>
        </w:tc>
      </w:tr>
      <w:tr w:rsidR="004F45BC" w:rsidRPr="00E803D8" w14:paraId="748EFF4E" w14:textId="77777777" w:rsidTr="0054735F">
        <w:tc>
          <w:tcPr>
            <w:tcW w:w="212" w:type="pct"/>
            <w:shd w:val="clear" w:color="auto" w:fill="auto"/>
          </w:tcPr>
          <w:p w14:paraId="1D6A490E" w14:textId="77777777" w:rsidR="004F45BC" w:rsidRPr="00E803D8" w:rsidRDefault="004F45BC" w:rsidP="00665190">
            <w:pPr>
              <w:pStyle w:val="a3"/>
              <w:rPr>
                <w:iCs/>
                <w:sz w:val="24"/>
                <w:szCs w:val="24"/>
              </w:rPr>
            </w:pPr>
          </w:p>
        </w:tc>
        <w:tc>
          <w:tcPr>
            <w:tcW w:w="4788" w:type="pct"/>
            <w:gridSpan w:val="2"/>
            <w:shd w:val="clear" w:color="auto" w:fill="auto"/>
          </w:tcPr>
          <w:p w14:paraId="2C2DCFF0" w14:textId="5F68E084" w:rsidR="004F45BC" w:rsidRPr="00E803D8" w:rsidRDefault="004F45BC" w:rsidP="00665190">
            <w:pPr>
              <w:jc w:val="both"/>
            </w:pPr>
          </w:p>
        </w:tc>
      </w:tr>
    </w:tbl>
    <w:p w14:paraId="06B4482E" w14:textId="77777777" w:rsidR="000069E9" w:rsidRPr="00E803D8" w:rsidRDefault="000069E9" w:rsidP="000069E9">
      <w:pPr>
        <w:pStyle w:val="a3"/>
        <w:rPr>
          <w:sz w:val="24"/>
          <w:szCs w:val="24"/>
        </w:rPr>
      </w:pPr>
      <w:r w:rsidRPr="00E803D8">
        <w:rPr>
          <w:bCs/>
          <w:sz w:val="24"/>
          <w:szCs w:val="24"/>
        </w:rPr>
        <w:tab/>
      </w:r>
    </w:p>
    <w:p w14:paraId="4D41BBFD" w14:textId="77777777" w:rsidR="000069E9" w:rsidRPr="00E803D8" w:rsidRDefault="000069E9" w:rsidP="000069E9">
      <w:pPr>
        <w:pStyle w:val="a3"/>
        <w:rPr>
          <w:b/>
          <w:sz w:val="24"/>
          <w:szCs w:val="24"/>
        </w:rPr>
      </w:pPr>
    </w:p>
    <w:p w14:paraId="6DD5CA59" w14:textId="77777777" w:rsidR="000069E9" w:rsidRDefault="000069E9" w:rsidP="000069E9">
      <w:pPr>
        <w:pStyle w:val="a3"/>
        <w:rPr>
          <w:sz w:val="24"/>
          <w:szCs w:val="24"/>
        </w:rPr>
        <w:sectPr w:rsidR="000069E9" w:rsidSect="00665190">
          <w:footerReference w:type="default" r:id="rId8"/>
          <w:pgSz w:w="16838" w:h="11906" w:orient="landscape"/>
          <w:pgMar w:top="851" w:right="1134" w:bottom="1701" w:left="1134" w:header="709" w:footer="709" w:gutter="0"/>
          <w:cols w:space="708"/>
          <w:docGrid w:linePitch="360"/>
        </w:sectPr>
      </w:pPr>
    </w:p>
    <w:p w14:paraId="3DC0B8AF" w14:textId="77777777" w:rsidR="000069E9" w:rsidRPr="00D712EF" w:rsidRDefault="000069E9" w:rsidP="000069E9">
      <w:pPr>
        <w:ind w:firstLine="709"/>
        <w:jc w:val="both"/>
        <w:rPr>
          <w:b/>
          <w:sz w:val="28"/>
          <w:szCs w:val="28"/>
        </w:rPr>
      </w:pPr>
      <w:r w:rsidRPr="00D712EF">
        <w:rPr>
          <w:sz w:val="28"/>
          <w:szCs w:val="28"/>
        </w:rPr>
        <w:lastRenderedPageBreak/>
        <w:t xml:space="preserve">Учебная практика реализуется в кабинетах и лабораториях ГБПОУ СК «Ставропольский базовый медицинский колледж» и требует наличия оборудования, инструментов, расходных материалов, обеспечивающих выполнение всех видов работ, определенных содержанием программы учебной практики. </w:t>
      </w:r>
    </w:p>
    <w:p w14:paraId="2579F142" w14:textId="77777777" w:rsidR="000069E9" w:rsidRPr="00D712EF" w:rsidRDefault="000069E9" w:rsidP="000069E9">
      <w:pPr>
        <w:ind w:firstLine="709"/>
        <w:jc w:val="both"/>
        <w:rPr>
          <w:sz w:val="28"/>
          <w:szCs w:val="28"/>
        </w:rPr>
      </w:pPr>
      <w:r w:rsidRPr="00D712EF">
        <w:rPr>
          <w:sz w:val="28"/>
          <w:szCs w:val="28"/>
        </w:rPr>
        <w:t>Допускается замена оборудования его виртуальными аналогами.</w:t>
      </w:r>
    </w:p>
    <w:p w14:paraId="52294917" w14:textId="77777777" w:rsidR="000069E9" w:rsidRPr="00D712EF" w:rsidRDefault="000069E9" w:rsidP="000069E9">
      <w:pPr>
        <w:ind w:firstLine="709"/>
        <w:jc w:val="both"/>
        <w:rPr>
          <w:b/>
          <w:bCs/>
          <w:sz w:val="28"/>
          <w:szCs w:val="28"/>
        </w:rPr>
      </w:pPr>
      <w:r w:rsidRPr="00D712EF">
        <w:rPr>
          <w:b/>
          <w:bCs/>
          <w:sz w:val="28"/>
          <w:szCs w:val="28"/>
        </w:rPr>
        <w:t>3.2. Информационное обеспечение реализации программы</w:t>
      </w:r>
    </w:p>
    <w:p w14:paraId="14E5E893" w14:textId="77777777" w:rsidR="000069E9" w:rsidRPr="00D712EF" w:rsidRDefault="000069E9" w:rsidP="000069E9">
      <w:pPr>
        <w:suppressAutoHyphens/>
        <w:ind w:firstLine="709"/>
        <w:jc w:val="both"/>
        <w:rPr>
          <w:sz w:val="28"/>
          <w:szCs w:val="28"/>
        </w:rPr>
      </w:pPr>
      <w:r w:rsidRPr="00D712EF">
        <w:rPr>
          <w:bCs/>
          <w:sz w:val="28"/>
          <w:szCs w:val="28"/>
        </w:rPr>
        <w:t>Для реализации программы библиотечный фонд образовательной организации обеспечивается п</w:t>
      </w:r>
      <w:r w:rsidRPr="00D712EF">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D712EF">
        <w:rPr>
          <w:bCs/>
          <w:sz w:val="28"/>
          <w:szCs w:val="28"/>
        </w:rPr>
        <w:t xml:space="preserve">библиотечного фонда в качестве основного используются печатные и /или электронные издания. </w:t>
      </w:r>
    </w:p>
    <w:p w14:paraId="5318147C" w14:textId="77777777" w:rsidR="000069E9" w:rsidRDefault="000069E9" w:rsidP="000069E9">
      <w:pPr>
        <w:ind w:firstLine="708"/>
        <w:jc w:val="both"/>
        <w:rPr>
          <w:b/>
          <w:sz w:val="28"/>
          <w:szCs w:val="28"/>
        </w:rPr>
      </w:pPr>
      <w:r w:rsidRPr="00D712EF">
        <w:rPr>
          <w:b/>
          <w:sz w:val="28"/>
          <w:szCs w:val="28"/>
        </w:rPr>
        <w:t>3.2.</w:t>
      </w:r>
      <w:r>
        <w:rPr>
          <w:b/>
          <w:sz w:val="28"/>
          <w:szCs w:val="28"/>
        </w:rPr>
        <w:t>1</w:t>
      </w:r>
      <w:r w:rsidRPr="00D712EF">
        <w:rPr>
          <w:b/>
          <w:sz w:val="28"/>
          <w:szCs w:val="28"/>
        </w:rPr>
        <w:t>.Основные печатные издания</w:t>
      </w:r>
    </w:p>
    <w:p w14:paraId="5DD6C504" w14:textId="77777777" w:rsidR="000069E9" w:rsidRPr="0090283C" w:rsidRDefault="000069E9" w:rsidP="000069E9">
      <w:pPr>
        <w:spacing w:line="276" w:lineRule="auto"/>
        <w:jc w:val="both"/>
        <w:rPr>
          <w:sz w:val="28"/>
          <w:szCs w:val="28"/>
        </w:rPr>
      </w:pPr>
      <w:r w:rsidRPr="0090283C">
        <w:rPr>
          <w:sz w:val="28"/>
          <w:szCs w:val="28"/>
        </w:rPr>
        <w:t xml:space="preserve">Смирнов, Б. А. Зуботехническое дело в стоматологии: учебник / Б. А. Смирнов, А. С. Щербаков. – 2-е изд., доп. и </w:t>
      </w:r>
      <w:proofErr w:type="spellStart"/>
      <w:r w:rsidRPr="0090283C">
        <w:rPr>
          <w:sz w:val="28"/>
          <w:szCs w:val="28"/>
        </w:rPr>
        <w:t>перераб</w:t>
      </w:r>
      <w:proofErr w:type="spellEnd"/>
      <w:r w:rsidRPr="0090283C">
        <w:rPr>
          <w:sz w:val="28"/>
          <w:szCs w:val="28"/>
        </w:rPr>
        <w:t>. –  Москва: ГЭОТАР-Медиа, 2023. –  336 с.: ил. – ISBN 978-5-9704-4764-2. – Текст: непосредственный.</w:t>
      </w:r>
    </w:p>
    <w:p w14:paraId="135120D8" w14:textId="77777777" w:rsidR="000069E9" w:rsidRPr="0090283C" w:rsidRDefault="000069E9" w:rsidP="000069E9">
      <w:pPr>
        <w:spacing w:line="276" w:lineRule="auto"/>
        <w:jc w:val="both"/>
        <w:rPr>
          <w:sz w:val="28"/>
          <w:szCs w:val="28"/>
        </w:rPr>
      </w:pPr>
      <w:r w:rsidRPr="0090283C">
        <w:rPr>
          <w:sz w:val="28"/>
          <w:szCs w:val="28"/>
        </w:rPr>
        <w:t>Демичев, С. В. Первая помощь: учебник / С.В. Демичев. – Москва: ГЭОТАР-Медиа, 2023. – 192 с. – ISBN 978-5-9704-4166-4. – Текст: непосредственный.</w:t>
      </w:r>
    </w:p>
    <w:p w14:paraId="2A65B1A5" w14:textId="77777777" w:rsidR="000069E9" w:rsidRPr="0090283C" w:rsidRDefault="000069E9" w:rsidP="000069E9">
      <w:pPr>
        <w:ind w:firstLine="709"/>
        <w:contextualSpacing/>
        <w:jc w:val="both"/>
        <w:rPr>
          <w:b/>
          <w:sz w:val="28"/>
          <w:szCs w:val="28"/>
        </w:rPr>
      </w:pPr>
      <w:r w:rsidRPr="0090283C">
        <w:rPr>
          <w:b/>
          <w:sz w:val="28"/>
          <w:szCs w:val="28"/>
        </w:rPr>
        <w:t>3.2.2. Основные электронные издания</w:t>
      </w:r>
    </w:p>
    <w:p w14:paraId="1A5CE31B" w14:textId="77777777" w:rsidR="000069E9" w:rsidRPr="0090283C" w:rsidRDefault="000069E9" w:rsidP="000069E9">
      <w:pPr>
        <w:spacing w:line="276" w:lineRule="auto"/>
        <w:jc w:val="both"/>
        <w:rPr>
          <w:sz w:val="28"/>
          <w:szCs w:val="28"/>
        </w:rPr>
      </w:pPr>
      <w:r w:rsidRPr="0090283C">
        <w:rPr>
          <w:sz w:val="28"/>
          <w:szCs w:val="28"/>
        </w:rPr>
        <w:t xml:space="preserve">Основы технологии зубного протезирования: учебник: в 2 т. / Е. А. Брагин [и др.]; под ред. Э. С. </w:t>
      </w:r>
      <w:proofErr w:type="spellStart"/>
      <w:r w:rsidRPr="0090283C">
        <w:rPr>
          <w:sz w:val="28"/>
          <w:szCs w:val="28"/>
        </w:rPr>
        <w:t>Каливраджияна</w:t>
      </w:r>
      <w:proofErr w:type="spellEnd"/>
      <w:r w:rsidRPr="0090283C">
        <w:rPr>
          <w:sz w:val="28"/>
          <w:szCs w:val="28"/>
        </w:rPr>
        <w:t>. – Москва: ГЭОТАР-Медиа, 2023г. – Т. 2. – 392 с.: ил. – ISBN 978-5-9704-4755-0// ЭБС Консультант  студента [сайт]. – URL: http://www.medcollegelib.ru/book/ISBN9785970447550.html (дата обращения: 01.12.2021). – Режим доступа: по подписке. – Текст: электронный</w:t>
      </w:r>
    </w:p>
    <w:p w14:paraId="78814651" w14:textId="77777777" w:rsidR="000069E9" w:rsidRDefault="000069E9" w:rsidP="000069E9">
      <w:pPr>
        <w:jc w:val="both"/>
        <w:rPr>
          <w:sz w:val="28"/>
          <w:szCs w:val="28"/>
        </w:rPr>
      </w:pPr>
      <w:r w:rsidRPr="0090283C">
        <w:rPr>
          <w:sz w:val="28"/>
          <w:szCs w:val="28"/>
        </w:rPr>
        <w:t xml:space="preserve">Смирнов, Б. А. Зуботехническое дело в стоматологии: учебник / Б. А. Смирнов, А. С. Щербаков. – 2-е изд., доп. и </w:t>
      </w:r>
      <w:proofErr w:type="spellStart"/>
      <w:r w:rsidRPr="0090283C">
        <w:rPr>
          <w:sz w:val="28"/>
          <w:szCs w:val="28"/>
        </w:rPr>
        <w:t>перераб</w:t>
      </w:r>
      <w:proofErr w:type="spellEnd"/>
      <w:r w:rsidRPr="0090283C">
        <w:rPr>
          <w:sz w:val="28"/>
          <w:szCs w:val="28"/>
        </w:rPr>
        <w:t>. –  Москва: ГЭОТАР-Медиа, 2023г. –  336 с.: ил. – 336 с. – ISBN 978-5-9704-4764-2. //ЭБС</w:t>
      </w:r>
    </w:p>
    <w:p w14:paraId="12738485" w14:textId="77777777" w:rsidR="000069E9" w:rsidRPr="0090283C" w:rsidRDefault="000069E9" w:rsidP="000069E9">
      <w:pPr>
        <w:spacing w:line="276" w:lineRule="auto"/>
        <w:jc w:val="both"/>
        <w:rPr>
          <w:sz w:val="28"/>
          <w:szCs w:val="28"/>
        </w:rPr>
      </w:pPr>
      <w:r w:rsidRPr="0090283C">
        <w:rPr>
          <w:sz w:val="28"/>
          <w:szCs w:val="28"/>
        </w:rPr>
        <w:t>Консультант студента [сайт]. – URL: Консультант студента [сайт]. – URL: http://www.medcollegelib.ru/book/ISBN9785970447642.html (дата обращения: 15.12.2021). –  Режим доступа: по подписке. – Текст: электронный.</w:t>
      </w:r>
    </w:p>
    <w:p w14:paraId="74AF95CA" w14:textId="77777777" w:rsidR="000069E9" w:rsidRPr="0090283C" w:rsidRDefault="000069E9" w:rsidP="000069E9">
      <w:pPr>
        <w:spacing w:line="276" w:lineRule="auto"/>
        <w:jc w:val="both"/>
        <w:rPr>
          <w:sz w:val="28"/>
          <w:szCs w:val="28"/>
        </w:rPr>
      </w:pPr>
      <w:r w:rsidRPr="0090283C">
        <w:rPr>
          <w:sz w:val="28"/>
          <w:szCs w:val="28"/>
        </w:rPr>
        <w:t>http://www.medcollegelib.ru/book/ISBN9785970450390.html (дата обращения: 17.12.2021). – Режим доступа: по подписке.</w:t>
      </w:r>
    </w:p>
    <w:p w14:paraId="0F125E6C" w14:textId="77777777" w:rsidR="000069E9" w:rsidRPr="00584F6B" w:rsidRDefault="000069E9" w:rsidP="000069E9">
      <w:pPr>
        <w:spacing w:line="276" w:lineRule="auto"/>
        <w:jc w:val="both"/>
        <w:rPr>
          <w:sz w:val="28"/>
          <w:szCs w:val="28"/>
        </w:rPr>
      </w:pPr>
      <w:r w:rsidRPr="00584F6B">
        <w:rPr>
          <w:sz w:val="28"/>
          <w:szCs w:val="28"/>
        </w:rPr>
        <w:t>. – Москва: ГЭОТАР-Медиа, 2023г. – 168 с. – ISBN 978-5-9704-5450-3. – Текст: электронный //ЭБС</w:t>
      </w:r>
    </w:p>
    <w:p w14:paraId="4EBD0843" w14:textId="77777777" w:rsidR="000069E9" w:rsidRPr="00584F6B" w:rsidRDefault="000069E9" w:rsidP="000069E9">
      <w:pPr>
        <w:spacing w:line="276" w:lineRule="auto"/>
        <w:jc w:val="both"/>
        <w:rPr>
          <w:sz w:val="28"/>
          <w:szCs w:val="28"/>
        </w:rPr>
      </w:pPr>
      <w:r w:rsidRPr="00584F6B">
        <w:rPr>
          <w:sz w:val="28"/>
          <w:szCs w:val="28"/>
        </w:rPr>
        <w:t>Консультант студента. – URL:</w:t>
      </w:r>
    </w:p>
    <w:p w14:paraId="44F2C091" w14:textId="77777777" w:rsidR="000069E9" w:rsidRPr="00584F6B" w:rsidRDefault="000069E9" w:rsidP="000069E9">
      <w:pPr>
        <w:spacing w:after="200" w:line="276" w:lineRule="auto"/>
        <w:jc w:val="both"/>
        <w:rPr>
          <w:sz w:val="28"/>
          <w:szCs w:val="28"/>
        </w:rPr>
      </w:pPr>
      <w:r w:rsidRPr="00584F6B">
        <w:rPr>
          <w:sz w:val="28"/>
          <w:szCs w:val="28"/>
        </w:rPr>
        <w:t>http://www.medcollegelib.ru/book/ISBN9785970454503.html (дата обращения: 01.12.2021). – Режим доступа: по подписке.</w:t>
      </w:r>
    </w:p>
    <w:p w14:paraId="2FD2466E" w14:textId="77777777" w:rsidR="000069E9" w:rsidRPr="00584F6B" w:rsidRDefault="000069E9" w:rsidP="000069E9">
      <w:pPr>
        <w:ind w:firstLine="709"/>
        <w:jc w:val="both"/>
        <w:rPr>
          <w:b/>
          <w:bCs/>
          <w:sz w:val="28"/>
          <w:szCs w:val="28"/>
        </w:rPr>
      </w:pPr>
      <w:r w:rsidRPr="00584F6B">
        <w:rPr>
          <w:b/>
          <w:bCs/>
          <w:sz w:val="28"/>
          <w:szCs w:val="28"/>
        </w:rPr>
        <w:t>3.2.3 Дополнительные источники:</w:t>
      </w:r>
    </w:p>
    <w:p w14:paraId="30E4B5F1" w14:textId="77777777" w:rsidR="000069E9" w:rsidRPr="00584F6B" w:rsidRDefault="000069E9" w:rsidP="000069E9">
      <w:pPr>
        <w:spacing w:after="200" w:line="276" w:lineRule="auto"/>
        <w:jc w:val="both"/>
        <w:rPr>
          <w:sz w:val="28"/>
          <w:szCs w:val="28"/>
        </w:rPr>
      </w:pPr>
      <w:r w:rsidRPr="00584F6B">
        <w:rPr>
          <w:sz w:val="28"/>
          <w:szCs w:val="28"/>
        </w:rPr>
        <w:t xml:space="preserve">Арутюнов, С. Д. Зубопротезная техника: учебник / под ред. М. М. Расулова, </w:t>
      </w:r>
      <w:r w:rsidRPr="00584F6B">
        <w:rPr>
          <w:sz w:val="28"/>
          <w:szCs w:val="28"/>
        </w:rPr>
        <w:br/>
        <w:t xml:space="preserve">Т. И. Ибрагимова, И. Ю. Лебеденко. – 2-е изд., </w:t>
      </w:r>
      <w:proofErr w:type="spellStart"/>
      <w:r w:rsidRPr="00584F6B">
        <w:rPr>
          <w:sz w:val="28"/>
          <w:szCs w:val="28"/>
        </w:rPr>
        <w:t>испр</w:t>
      </w:r>
      <w:proofErr w:type="spellEnd"/>
      <w:r w:rsidRPr="00584F6B">
        <w:rPr>
          <w:sz w:val="28"/>
          <w:szCs w:val="28"/>
        </w:rPr>
        <w:t xml:space="preserve">. и доп. – Москва: ГЭОТАР-Медиа, 2019. – 384 с. – ISBN 978-5-9704-3830-5. – Текст: непосредственный. </w:t>
      </w:r>
    </w:p>
    <w:p w14:paraId="51249912" w14:textId="77777777" w:rsidR="000069E9" w:rsidRPr="00584F6B" w:rsidRDefault="000069E9" w:rsidP="000069E9">
      <w:pPr>
        <w:ind w:firstLine="709"/>
        <w:jc w:val="center"/>
        <w:rPr>
          <w:b/>
        </w:rPr>
      </w:pPr>
    </w:p>
    <w:p w14:paraId="04111C10" w14:textId="77777777" w:rsidR="000069E9" w:rsidRPr="00584F6B" w:rsidRDefault="000069E9" w:rsidP="000069E9">
      <w:pPr>
        <w:ind w:firstLine="709"/>
        <w:jc w:val="center"/>
        <w:rPr>
          <w:b/>
        </w:rPr>
      </w:pPr>
    </w:p>
    <w:p w14:paraId="1F6E4118" w14:textId="77777777" w:rsidR="000069E9" w:rsidRPr="00584F6B" w:rsidRDefault="000069E9" w:rsidP="000069E9">
      <w:pPr>
        <w:jc w:val="center"/>
        <w:rPr>
          <w:b/>
          <w:sz w:val="28"/>
          <w:szCs w:val="28"/>
        </w:rPr>
      </w:pPr>
      <w:r w:rsidRPr="00584F6B">
        <w:rPr>
          <w:b/>
          <w:sz w:val="28"/>
          <w:szCs w:val="28"/>
        </w:rPr>
        <w:t>4. КОНТРОЛЬ И ОЦЕНКА РЕЗУЛЬТАТОВ ОСВОЕНИЯ УЧЕБНОЙ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4572"/>
        <w:gridCol w:w="2286"/>
      </w:tblGrid>
      <w:tr w:rsidR="000069E9" w:rsidRPr="00584F6B" w14:paraId="724C8972" w14:textId="77777777" w:rsidTr="00665190">
        <w:trPr>
          <w:trHeight w:val="1098"/>
        </w:trPr>
        <w:tc>
          <w:tcPr>
            <w:tcW w:w="1520" w:type="pct"/>
            <w:vAlign w:val="center"/>
          </w:tcPr>
          <w:p w14:paraId="63C400CC" w14:textId="77777777" w:rsidR="000069E9" w:rsidRPr="00584F6B" w:rsidRDefault="000069E9" w:rsidP="00665190">
            <w:pPr>
              <w:suppressAutoHyphens/>
              <w:jc w:val="center"/>
              <w:rPr>
                <w:color w:val="C00000"/>
              </w:rPr>
            </w:pPr>
            <w:r w:rsidRPr="00584F6B">
              <w:t>Код и наименование профессиональных и общих компетенций, личностных результатов, формируемых в рамках программы учебной практики</w:t>
            </w:r>
          </w:p>
        </w:tc>
        <w:tc>
          <w:tcPr>
            <w:tcW w:w="2320" w:type="pct"/>
            <w:vAlign w:val="center"/>
          </w:tcPr>
          <w:p w14:paraId="715F6C18" w14:textId="77777777" w:rsidR="000069E9" w:rsidRPr="00584F6B" w:rsidRDefault="000069E9" w:rsidP="00665190">
            <w:pPr>
              <w:suppressAutoHyphens/>
              <w:jc w:val="center"/>
            </w:pPr>
            <w:r w:rsidRPr="00584F6B">
              <w:t>Критерии оценки</w:t>
            </w:r>
          </w:p>
        </w:tc>
        <w:tc>
          <w:tcPr>
            <w:tcW w:w="1160" w:type="pct"/>
            <w:vAlign w:val="center"/>
          </w:tcPr>
          <w:p w14:paraId="74C2DAB0" w14:textId="77777777" w:rsidR="000069E9" w:rsidRPr="00584F6B" w:rsidRDefault="000069E9" w:rsidP="00665190">
            <w:pPr>
              <w:suppressAutoHyphens/>
              <w:jc w:val="center"/>
            </w:pPr>
            <w:r w:rsidRPr="00584F6B">
              <w:t>Методы оценки</w:t>
            </w:r>
          </w:p>
        </w:tc>
      </w:tr>
      <w:tr w:rsidR="000069E9" w:rsidRPr="00584F6B" w14:paraId="2125E480" w14:textId="77777777" w:rsidTr="00665190">
        <w:trPr>
          <w:trHeight w:val="691"/>
        </w:trPr>
        <w:tc>
          <w:tcPr>
            <w:tcW w:w="1520" w:type="pct"/>
          </w:tcPr>
          <w:p w14:paraId="7D41CFD3" w14:textId="77777777" w:rsidR="000069E9" w:rsidRPr="00584F6B" w:rsidRDefault="000069E9" w:rsidP="00070A4C">
            <w:pPr>
              <w:pStyle w:val="2"/>
              <w:spacing w:before="0" w:line="276" w:lineRule="auto"/>
              <w:rPr>
                <w:rStyle w:val="a9"/>
                <w:rFonts w:ascii="Times New Roman" w:hAnsi="Times New Roman"/>
                <w:b/>
                <w:i w:val="0"/>
                <w:color w:val="auto"/>
                <w:sz w:val="24"/>
                <w:szCs w:val="24"/>
              </w:rPr>
            </w:pPr>
            <w:r w:rsidRPr="00584F6B">
              <w:rPr>
                <w:rFonts w:ascii="Times New Roman" w:eastAsia="Times New Roman" w:hAnsi="Times New Roman" w:cs="Times New Roman"/>
                <w:b/>
                <w:color w:val="000000"/>
                <w:sz w:val="24"/>
                <w:szCs w:val="24"/>
              </w:rPr>
              <w:t>ПК 2.4. Изготавливать литые бюгельные зубные протезы</w:t>
            </w:r>
          </w:p>
        </w:tc>
        <w:tc>
          <w:tcPr>
            <w:tcW w:w="2320" w:type="pct"/>
          </w:tcPr>
          <w:p w14:paraId="60CEC3C4" w14:textId="77777777" w:rsidR="000069E9" w:rsidRPr="00C23620" w:rsidRDefault="000069E9" w:rsidP="00665190">
            <w:pPr>
              <w:ind w:right="58"/>
              <w:rPr>
                <w:highlight w:val="yellow"/>
              </w:rPr>
            </w:pPr>
            <w:r w:rsidRPr="00C23620">
              <w:t>Правильность подготовки  рабочего места с учетом соблюдения правил охраны труда при воздействии профессиональных вредностей.</w:t>
            </w:r>
          </w:p>
          <w:p w14:paraId="7739289E" w14:textId="77777777" w:rsidR="000069E9" w:rsidRPr="00C23620" w:rsidRDefault="000069E9" w:rsidP="00665190">
            <w:r w:rsidRPr="00C23620">
              <w:t>Выбор технологического оборудования.</w:t>
            </w:r>
          </w:p>
          <w:p w14:paraId="66D81D3F" w14:textId="77777777" w:rsidR="000069E9" w:rsidRPr="00C23620" w:rsidRDefault="000069E9" w:rsidP="00665190">
            <w:r w:rsidRPr="00C23620">
              <w:t>Точность и грамотность оформления отчетно-учетной документации.</w:t>
            </w:r>
          </w:p>
          <w:p w14:paraId="0BE6F0A7" w14:textId="77777777" w:rsidR="000069E9" w:rsidRPr="00C23620" w:rsidRDefault="000069E9" w:rsidP="00665190">
            <w:r w:rsidRPr="00C23620">
              <w:t xml:space="preserve">Демонстрация умения работать с современными зуботехническими материалами и оборудованием с учетом соблюдения правил охраны труда при воздействии профессиональных вредностей. Точность и скорость выполнения лабораторных этапов изготовления  </w:t>
            </w:r>
            <w:r w:rsidRPr="00186A69">
              <w:t>бюгельны</w:t>
            </w:r>
            <w:r>
              <w:t>х</w:t>
            </w:r>
            <w:r w:rsidRPr="00186A69">
              <w:t xml:space="preserve"> зубных</w:t>
            </w:r>
            <w:r>
              <w:t xml:space="preserve"> протезов.</w:t>
            </w:r>
          </w:p>
          <w:p w14:paraId="35AAE653" w14:textId="77777777" w:rsidR="000069E9" w:rsidRPr="00584F6B" w:rsidRDefault="000069E9" w:rsidP="00665190">
            <w:pPr>
              <w:rPr>
                <w:rStyle w:val="a9"/>
                <w:i w:val="0"/>
                <w:color w:val="FF0000"/>
              </w:rPr>
            </w:pPr>
            <w:r w:rsidRPr="00C23620">
              <w:t>Демонстрация умения оценки качества выполненной работы.</w:t>
            </w:r>
          </w:p>
        </w:tc>
        <w:tc>
          <w:tcPr>
            <w:tcW w:w="1160" w:type="pct"/>
          </w:tcPr>
          <w:p w14:paraId="7852C5B5" w14:textId="77777777" w:rsidR="000069E9" w:rsidRPr="00C23620" w:rsidRDefault="000069E9" w:rsidP="00665190">
            <w:r w:rsidRPr="00C23620">
              <w:t>Фронтальный опрос.</w:t>
            </w:r>
          </w:p>
          <w:p w14:paraId="1A779C81" w14:textId="77777777" w:rsidR="000069E9" w:rsidRPr="00C23620" w:rsidRDefault="000069E9" w:rsidP="00665190">
            <w:r w:rsidRPr="00C23620">
              <w:t>Задания в тестовой форме.</w:t>
            </w:r>
          </w:p>
          <w:p w14:paraId="79BBBBFA" w14:textId="77777777" w:rsidR="000069E9" w:rsidRPr="00C23620" w:rsidRDefault="000069E9" w:rsidP="00665190">
            <w:pPr>
              <w:ind w:left="86" w:hanging="86"/>
              <w:rPr>
                <w:bCs/>
              </w:rPr>
            </w:pPr>
            <w:r w:rsidRPr="00C23620">
              <w:t>Решение ситуационных задач.</w:t>
            </w:r>
            <w:r w:rsidRPr="00C23620">
              <w:rPr>
                <w:bCs/>
              </w:rPr>
              <w:t xml:space="preserve"> </w:t>
            </w:r>
          </w:p>
          <w:p w14:paraId="32277216" w14:textId="77777777" w:rsidR="000069E9" w:rsidRPr="00C23620" w:rsidRDefault="000069E9" w:rsidP="00665190">
            <w:pPr>
              <w:rPr>
                <w:bCs/>
              </w:rPr>
            </w:pPr>
            <w:r w:rsidRPr="00C23620">
              <w:rPr>
                <w:bCs/>
              </w:rPr>
              <w:t>Тестирование</w:t>
            </w:r>
          </w:p>
          <w:p w14:paraId="2E509108" w14:textId="77777777" w:rsidR="000069E9" w:rsidRPr="00C23620" w:rsidRDefault="000069E9" w:rsidP="00665190">
            <w:r w:rsidRPr="00C23620">
              <w:t>Оценка умений</w:t>
            </w:r>
          </w:p>
          <w:p w14:paraId="63D8ADFB" w14:textId="77777777" w:rsidR="000069E9" w:rsidRPr="00C23620" w:rsidRDefault="000069E9" w:rsidP="00665190">
            <w:r w:rsidRPr="00C23620">
              <w:t>Защита рефератов, докладов. Решение кроссвордов</w:t>
            </w:r>
          </w:p>
          <w:p w14:paraId="0A975A5E" w14:textId="77777777" w:rsidR="000069E9" w:rsidRPr="00C23620" w:rsidRDefault="000069E9" w:rsidP="00665190">
            <w:pPr>
              <w:rPr>
                <w:bCs/>
              </w:rPr>
            </w:pPr>
            <w:r w:rsidRPr="00C23620">
              <w:rPr>
                <w:bCs/>
              </w:rPr>
              <w:t>Оценка  выполненных  манипуляционных работ.</w:t>
            </w:r>
          </w:p>
          <w:p w14:paraId="6B727601" w14:textId="77777777" w:rsidR="000069E9" w:rsidRPr="00584F6B" w:rsidRDefault="000069E9" w:rsidP="00665190">
            <w:pPr>
              <w:suppressAutoHyphens/>
              <w:rPr>
                <w:color w:val="FF0000"/>
              </w:rPr>
            </w:pPr>
          </w:p>
        </w:tc>
      </w:tr>
    </w:tbl>
    <w:p w14:paraId="45BBB7C6" w14:textId="77777777" w:rsidR="000069E9" w:rsidRDefault="000069E9" w:rsidP="000069E9"/>
    <w:tbl>
      <w:tblPr>
        <w:tblpPr w:leftFromText="180" w:rightFromText="180" w:vertAnchor="text" w:tblpX="-73"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575"/>
        <w:gridCol w:w="2229"/>
      </w:tblGrid>
      <w:tr w:rsidR="000069E9" w:rsidRPr="00584F6B" w14:paraId="02ABCB29" w14:textId="77777777" w:rsidTr="00665190">
        <w:tc>
          <w:tcPr>
            <w:tcW w:w="3119" w:type="dxa"/>
            <w:tcBorders>
              <w:top w:val="single" w:sz="4" w:space="0" w:color="auto"/>
              <w:left w:val="single" w:sz="4" w:space="0" w:color="auto"/>
              <w:bottom w:val="single" w:sz="4" w:space="0" w:color="auto"/>
              <w:right w:val="single" w:sz="4" w:space="0" w:color="auto"/>
            </w:tcBorders>
            <w:hideMark/>
          </w:tcPr>
          <w:p w14:paraId="4D860663" w14:textId="77777777" w:rsidR="000069E9" w:rsidRPr="00584F6B" w:rsidRDefault="000069E9" w:rsidP="00665190">
            <w:pPr>
              <w:pStyle w:val="Default"/>
              <w:spacing w:line="276" w:lineRule="auto"/>
              <w:ind w:right="33"/>
            </w:pPr>
            <w:r w:rsidRPr="00584F6B">
              <w:t>ОК 01. Выбирать способы решения задач профессиональной деятельности применительно к различным контекстам</w:t>
            </w:r>
          </w:p>
        </w:tc>
        <w:tc>
          <w:tcPr>
            <w:tcW w:w="4575" w:type="dxa"/>
            <w:tcBorders>
              <w:top w:val="single" w:sz="4" w:space="0" w:color="auto"/>
              <w:left w:val="single" w:sz="4" w:space="0" w:color="auto"/>
              <w:bottom w:val="single" w:sz="4" w:space="0" w:color="auto"/>
              <w:right w:val="single" w:sz="4" w:space="0" w:color="auto"/>
            </w:tcBorders>
            <w:hideMark/>
          </w:tcPr>
          <w:p w14:paraId="29AFED8A" w14:textId="77777777" w:rsidR="000069E9" w:rsidRPr="00584F6B" w:rsidRDefault="000069E9" w:rsidP="00665190">
            <w:pPr>
              <w:suppressAutoHyphens/>
            </w:pPr>
            <w:r w:rsidRPr="00584F6B">
              <w:t>Обоснованность выбора и применения методов и способов решения</w:t>
            </w:r>
          </w:p>
          <w:p w14:paraId="5D389E59" w14:textId="77777777" w:rsidR="000069E9" w:rsidRPr="00584F6B" w:rsidRDefault="000069E9" w:rsidP="00665190">
            <w:pPr>
              <w:suppressAutoHyphens/>
            </w:pPr>
            <w:r w:rsidRPr="00584F6B">
              <w:t>профессиональных задач;</w:t>
            </w:r>
          </w:p>
          <w:p w14:paraId="601FA6A7" w14:textId="77777777" w:rsidR="000069E9" w:rsidRPr="00584F6B" w:rsidRDefault="000069E9" w:rsidP="00665190">
            <w:pPr>
              <w:suppressAutoHyphens/>
            </w:pPr>
            <w:r w:rsidRPr="00584F6B">
              <w:t>адекватная оценка и самооценка</w:t>
            </w:r>
          </w:p>
          <w:p w14:paraId="39494B35" w14:textId="77777777" w:rsidR="000069E9" w:rsidRPr="00584F6B" w:rsidRDefault="000069E9" w:rsidP="00665190">
            <w:pPr>
              <w:suppressAutoHyphens/>
            </w:pPr>
            <w:r w:rsidRPr="00584F6B">
              <w:t>эффективности и качества выполнения профессиональных задач.</w:t>
            </w:r>
          </w:p>
        </w:tc>
        <w:tc>
          <w:tcPr>
            <w:tcW w:w="2229" w:type="dxa"/>
            <w:vMerge w:val="restart"/>
            <w:tcBorders>
              <w:top w:val="single" w:sz="4" w:space="0" w:color="auto"/>
              <w:left w:val="single" w:sz="4" w:space="0" w:color="auto"/>
              <w:bottom w:val="single" w:sz="4" w:space="0" w:color="auto"/>
              <w:right w:val="single" w:sz="4" w:space="0" w:color="auto"/>
            </w:tcBorders>
          </w:tcPr>
          <w:p w14:paraId="4BD6F15E" w14:textId="77777777" w:rsidR="000069E9" w:rsidRPr="00584F6B" w:rsidRDefault="000069E9" w:rsidP="00665190">
            <w:pPr>
              <w:suppressAutoHyphens/>
            </w:pPr>
            <w:r w:rsidRPr="00584F6B">
              <w:t>Интерпретация результатов деятельности обучающихся на теоретических и лабораторно -практических занятиях в процессе освоения образовательной программы.</w:t>
            </w:r>
          </w:p>
          <w:p w14:paraId="0FF67712" w14:textId="77777777" w:rsidR="000069E9" w:rsidRPr="00584F6B" w:rsidRDefault="000069E9" w:rsidP="00665190">
            <w:pPr>
              <w:suppressAutoHyphens/>
            </w:pPr>
            <w:r w:rsidRPr="00584F6B">
              <w:t>Экспертное наблюдение и оценка деятельности при выполнении работ в рамках учебной практики.</w:t>
            </w:r>
          </w:p>
          <w:p w14:paraId="7D42B1CC" w14:textId="77777777" w:rsidR="000069E9" w:rsidRPr="00584F6B" w:rsidRDefault="000069E9" w:rsidP="00665190"/>
        </w:tc>
      </w:tr>
      <w:tr w:rsidR="000069E9" w:rsidRPr="00584F6B" w14:paraId="13EEF90D" w14:textId="77777777" w:rsidTr="00665190">
        <w:tc>
          <w:tcPr>
            <w:tcW w:w="3119" w:type="dxa"/>
            <w:tcBorders>
              <w:top w:val="single" w:sz="4" w:space="0" w:color="auto"/>
              <w:left w:val="single" w:sz="4" w:space="0" w:color="auto"/>
              <w:bottom w:val="single" w:sz="4" w:space="0" w:color="auto"/>
              <w:right w:val="single" w:sz="4" w:space="0" w:color="auto"/>
            </w:tcBorders>
            <w:hideMark/>
          </w:tcPr>
          <w:p w14:paraId="139D9487" w14:textId="77777777" w:rsidR="000069E9" w:rsidRPr="00584F6B" w:rsidRDefault="000069E9" w:rsidP="00665190">
            <w:pPr>
              <w:pStyle w:val="Default"/>
              <w:spacing w:line="276" w:lineRule="auto"/>
              <w:ind w:right="33"/>
            </w:pPr>
            <w:r w:rsidRPr="00584F6B">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75" w:type="dxa"/>
            <w:tcBorders>
              <w:top w:val="single" w:sz="4" w:space="0" w:color="auto"/>
              <w:left w:val="single" w:sz="4" w:space="0" w:color="auto"/>
              <w:bottom w:val="single" w:sz="4" w:space="0" w:color="auto"/>
              <w:right w:val="single" w:sz="4" w:space="0" w:color="auto"/>
            </w:tcBorders>
            <w:hideMark/>
          </w:tcPr>
          <w:p w14:paraId="1F57AE1A" w14:textId="77777777" w:rsidR="000069E9" w:rsidRPr="00584F6B" w:rsidRDefault="000069E9" w:rsidP="00665190">
            <w:pPr>
              <w:suppressAutoHyphens/>
            </w:pPr>
            <w:r w:rsidRPr="00584F6B">
              <w:t xml:space="preserve">Результативность использования различных информационных источников, включая электронные ресурсы, </w:t>
            </w:r>
            <w:proofErr w:type="spellStart"/>
            <w:r w:rsidRPr="00584F6B">
              <w:t>медиаресурсы</w:t>
            </w:r>
            <w:proofErr w:type="spellEnd"/>
            <w:r w:rsidRPr="00584F6B">
              <w:t>, Интернет-ресурсы, периодические издания по специальности для решения</w:t>
            </w:r>
            <w:r>
              <w:t xml:space="preserve"> </w:t>
            </w:r>
            <w:r w:rsidRPr="00584F6B">
              <w:t>профессиональных задач.</w:t>
            </w:r>
          </w:p>
        </w:tc>
        <w:tc>
          <w:tcPr>
            <w:tcW w:w="2229" w:type="dxa"/>
            <w:vMerge/>
            <w:tcBorders>
              <w:top w:val="single" w:sz="4" w:space="0" w:color="auto"/>
              <w:left w:val="single" w:sz="4" w:space="0" w:color="auto"/>
              <w:bottom w:val="single" w:sz="4" w:space="0" w:color="auto"/>
              <w:right w:val="single" w:sz="4" w:space="0" w:color="auto"/>
            </w:tcBorders>
            <w:vAlign w:val="center"/>
            <w:hideMark/>
          </w:tcPr>
          <w:p w14:paraId="01BEE8A0" w14:textId="77777777" w:rsidR="000069E9" w:rsidRPr="00584F6B" w:rsidRDefault="000069E9" w:rsidP="00665190"/>
        </w:tc>
      </w:tr>
      <w:tr w:rsidR="000069E9" w:rsidRPr="00584F6B" w14:paraId="6AD376E8" w14:textId="77777777" w:rsidTr="00665190">
        <w:tc>
          <w:tcPr>
            <w:tcW w:w="3119" w:type="dxa"/>
            <w:tcBorders>
              <w:top w:val="single" w:sz="4" w:space="0" w:color="auto"/>
              <w:left w:val="single" w:sz="4" w:space="0" w:color="auto"/>
              <w:bottom w:val="single" w:sz="4" w:space="0" w:color="auto"/>
              <w:right w:val="single" w:sz="4" w:space="0" w:color="auto"/>
            </w:tcBorders>
            <w:hideMark/>
          </w:tcPr>
          <w:p w14:paraId="51D520AB" w14:textId="77777777" w:rsidR="000069E9" w:rsidRPr="00584F6B" w:rsidRDefault="000069E9" w:rsidP="00665190">
            <w:pPr>
              <w:pStyle w:val="Default"/>
              <w:spacing w:line="276" w:lineRule="auto"/>
              <w:ind w:right="33"/>
            </w:pPr>
            <w:r w:rsidRPr="00584F6B">
              <w:t xml:space="preserve">ОК 03. Планировать и реализовывать собственное </w:t>
            </w:r>
            <w:r w:rsidRPr="00584F6B">
              <w:lastRenderedPageBreak/>
              <w:t>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575" w:type="dxa"/>
            <w:tcBorders>
              <w:top w:val="single" w:sz="4" w:space="0" w:color="auto"/>
              <w:left w:val="single" w:sz="4" w:space="0" w:color="auto"/>
              <w:bottom w:val="single" w:sz="4" w:space="0" w:color="auto"/>
              <w:right w:val="single" w:sz="4" w:space="0" w:color="auto"/>
            </w:tcBorders>
            <w:hideMark/>
          </w:tcPr>
          <w:p w14:paraId="785332C2" w14:textId="77777777" w:rsidR="000069E9" w:rsidRPr="00584F6B" w:rsidRDefault="000069E9" w:rsidP="00665190">
            <w:pPr>
              <w:pStyle w:val="Default"/>
              <w:spacing w:line="276" w:lineRule="auto"/>
              <w:rPr>
                <w:color w:val="auto"/>
              </w:rPr>
            </w:pPr>
            <w:r w:rsidRPr="00584F6B">
              <w:rPr>
                <w:color w:val="auto"/>
              </w:rPr>
              <w:lastRenderedPageBreak/>
              <w:t xml:space="preserve">Осознанность определения и выстраивания траектории </w:t>
            </w:r>
            <w:r w:rsidRPr="00584F6B">
              <w:rPr>
                <w:color w:val="auto"/>
              </w:rPr>
              <w:lastRenderedPageBreak/>
              <w:t>профессионального развития и самообразования на основе предпринимательской и финансовой грамотности в профессиональной сфере и различных жизненных ситуациях.</w:t>
            </w:r>
          </w:p>
        </w:tc>
        <w:tc>
          <w:tcPr>
            <w:tcW w:w="2229" w:type="dxa"/>
            <w:vMerge/>
            <w:tcBorders>
              <w:top w:val="single" w:sz="4" w:space="0" w:color="auto"/>
              <w:left w:val="single" w:sz="4" w:space="0" w:color="auto"/>
              <w:bottom w:val="single" w:sz="4" w:space="0" w:color="auto"/>
              <w:right w:val="single" w:sz="4" w:space="0" w:color="auto"/>
            </w:tcBorders>
            <w:vAlign w:val="center"/>
            <w:hideMark/>
          </w:tcPr>
          <w:p w14:paraId="2ACF393C" w14:textId="77777777" w:rsidR="000069E9" w:rsidRPr="00584F6B" w:rsidRDefault="000069E9" w:rsidP="00665190"/>
        </w:tc>
      </w:tr>
      <w:tr w:rsidR="000069E9" w:rsidRPr="00584F6B" w14:paraId="03ED8760" w14:textId="77777777" w:rsidTr="00665190">
        <w:tc>
          <w:tcPr>
            <w:tcW w:w="3119" w:type="dxa"/>
            <w:tcBorders>
              <w:top w:val="single" w:sz="4" w:space="0" w:color="auto"/>
              <w:left w:val="single" w:sz="4" w:space="0" w:color="auto"/>
              <w:bottom w:val="single" w:sz="4" w:space="0" w:color="auto"/>
              <w:right w:val="single" w:sz="4" w:space="0" w:color="auto"/>
            </w:tcBorders>
            <w:hideMark/>
          </w:tcPr>
          <w:p w14:paraId="4D858064" w14:textId="77777777" w:rsidR="000069E9" w:rsidRPr="00584F6B" w:rsidRDefault="000069E9" w:rsidP="00665190">
            <w:pPr>
              <w:pStyle w:val="Default"/>
              <w:spacing w:line="276" w:lineRule="auto"/>
              <w:ind w:right="33"/>
            </w:pPr>
            <w:r w:rsidRPr="00584F6B">
              <w:lastRenderedPageBreak/>
              <w:t>ОК 04. Эффективно взаимодействовать и работать в коллективе и команде</w:t>
            </w:r>
          </w:p>
        </w:tc>
        <w:tc>
          <w:tcPr>
            <w:tcW w:w="4575" w:type="dxa"/>
            <w:tcBorders>
              <w:top w:val="single" w:sz="4" w:space="0" w:color="auto"/>
              <w:left w:val="single" w:sz="4" w:space="0" w:color="auto"/>
              <w:bottom w:val="single" w:sz="4" w:space="0" w:color="auto"/>
              <w:right w:val="single" w:sz="4" w:space="0" w:color="auto"/>
            </w:tcBorders>
            <w:hideMark/>
          </w:tcPr>
          <w:p w14:paraId="159B5B91" w14:textId="77777777" w:rsidR="000069E9" w:rsidRPr="00584F6B" w:rsidRDefault="000069E9" w:rsidP="00665190">
            <w:pPr>
              <w:suppressAutoHyphens/>
            </w:pPr>
            <w:r w:rsidRPr="00584F6B">
              <w:t>Эффективность взаимодействия с обучающимися, преподавателями, руководителями учебной практики в процессе обучения;</w:t>
            </w:r>
          </w:p>
          <w:p w14:paraId="041477FC" w14:textId="77777777" w:rsidR="000069E9" w:rsidRPr="00584F6B" w:rsidRDefault="000069E9" w:rsidP="00665190">
            <w:pPr>
              <w:suppressAutoHyphens/>
            </w:pPr>
            <w:r w:rsidRPr="00584F6B">
              <w:t>способность к сотрудничеству при решении совместных задач в группе;</w:t>
            </w:r>
          </w:p>
          <w:p w14:paraId="204BBBC4" w14:textId="77777777" w:rsidR="000069E9" w:rsidRPr="00584F6B" w:rsidRDefault="000069E9" w:rsidP="00665190">
            <w:pPr>
              <w:suppressAutoHyphens/>
            </w:pPr>
            <w:r w:rsidRPr="00584F6B">
              <w:t>обоснованность анализа и оценки работы членов команды при групповом взаимодействии.</w:t>
            </w:r>
          </w:p>
        </w:tc>
        <w:tc>
          <w:tcPr>
            <w:tcW w:w="2229" w:type="dxa"/>
            <w:vMerge/>
            <w:tcBorders>
              <w:top w:val="single" w:sz="4" w:space="0" w:color="auto"/>
              <w:left w:val="single" w:sz="4" w:space="0" w:color="auto"/>
              <w:bottom w:val="single" w:sz="4" w:space="0" w:color="auto"/>
              <w:right w:val="single" w:sz="4" w:space="0" w:color="auto"/>
            </w:tcBorders>
            <w:vAlign w:val="center"/>
            <w:hideMark/>
          </w:tcPr>
          <w:p w14:paraId="146F110B" w14:textId="77777777" w:rsidR="000069E9" w:rsidRPr="00584F6B" w:rsidRDefault="000069E9" w:rsidP="00665190"/>
        </w:tc>
      </w:tr>
      <w:tr w:rsidR="000069E9" w:rsidRPr="00584F6B" w14:paraId="730B71E6" w14:textId="77777777" w:rsidTr="00665190">
        <w:tc>
          <w:tcPr>
            <w:tcW w:w="3119" w:type="dxa"/>
            <w:tcBorders>
              <w:top w:val="single" w:sz="4" w:space="0" w:color="auto"/>
              <w:left w:val="single" w:sz="4" w:space="0" w:color="auto"/>
              <w:bottom w:val="single" w:sz="4" w:space="0" w:color="auto"/>
              <w:right w:val="single" w:sz="4" w:space="0" w:color="auto"/>
            </w:tcBorders>
            <w:hideMark/>
          </w:tcPr>
          <w:p w14:paraId="4A6F2014" w14:textId="77777777" w:rsidR="000069E9" w:rsidRPr="00584F6B" w:rsidRDefault="000069E9" w:rsidP="00665190">
            <w:pPr>
              <w:pStyle w:val="Default"/>
              <w:spacing w:line="276" w:lineRule="auto"/>
              <w:ind w:right="33"/>
            </w:pPr>
            <w:r w:rsidRPr="00584F6B">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75" w:type="dxa"/>
            <w:tcBorders>
              <w:top w:val="single" w:sz="4" w:space="0" w:color="auto"/>
              <w:left w:val="single" w:sz="4" w:space="0" w:color="auto"/>
              <w:bottom w:val="single" w:sz="4" w:space="0" w:color="auto"/>
              <w:right w:val="single" w:sz="4" w:space="0" w:color="auto"/>
            </w:tcBorders>
            <w:hideMark/>
          </w:tcPr>
          <w:p w14:paraId="242E6D91" w14:textId="77777777" w:rsidR="000069E9" w:rsidRPr="00584F6B" w:rsidRDefault="000069E9" w:rsidP="00665190">
            <w:pPr>
              <w:suppressAutoHyphens/>
            </w:pPr>
            <w:r w:rsidRPr="00584F6B">
              <w:t>Грамотность изложения своих мыслей и оформления документов по профессиональной тематике на</w:t>
            </w:r>
          </w:p>
          <w:p w14:paraId="242E2666" w14:textId="77777777" w:rsidR="000069E9" w:rsidRPr="00584F6B" w:rsidRDefault="000069E9" w:rsidP="00665190">
            <w:pPr>
              <w:suppressAutoHyphens/>
            </w:pPr>
            <w:r w:rsidRPr="00584F6B">
              <w:t>государственном языке, проявление толерантности в рабочем коллективе.</w:t>
            </w:r>
          </w:p>
        </w:tc>
        <w:tc>
          <w:tcPr>
            <w:tcW w:w="2229" w:type="dxa"/>
            <w:vMerge/>
            <w:tcBorders>
              <w:top w:val="single" w:sz="4" w:space="0" w:color="auto"/>
              <w:left w:val="single" w:sz="4" w:space="0" w:color="auto"/>
              <w:bottom w:val="single" w:sz="4" w:space="0" w:color="auto"/>
              <w:right w:val="single" w:sz="4" w:space="0" w:color="auto"/>
            </w:tcBorders>
            <w:vAlign w:val="center"/>
            <w:hideMark/>
          </w:tcPr>
          <w:p w14:paraId="1983DEEA" w14:textId="77777777" w:rsidR="000069E9" w:rsidRPr="00584F6B" w:rsidRDefault="000069E9" w:rsidP="00665190"/>
        </w:tc>
      </w:tr>
      <w:tr w:rsidR="000069E9" w:rsidRPr="00584F6B" w14:paraId="39324FDF" w14:textId="77777777" w:rsidTr="00665190">
        <w:tc>
          <w:tcPr>
            <w:tcW w:w="3119" w:type="dxa"/>
            <w:tcBorders>
              <w:top w:val="single" w:sz="4" w:space="0" w:color="auto"/>
              <w:left w:val="single" w:sz="4" w:space="0" w:color="auto"/>
              <w:bottom w:val="single" w:sz="4" w:space="0" w:color="auto"/>
              <w:right w:val="single" w:sz="4" w:space="0" w:color="auto"/>
            </w:tcBorders>
            <w:hideMark/>
          </w:tcPr>
          <w:p w14:paraId="191D7BEB" w14:textId="77777777" w:rsidR="000069E9" w:rsidRPr="00584F6B" w:rsidRDefault="000069E9" w:rsidP="00665190">
            <w:pPr>
              <w:pStyle w:val="Default"/>
              <w:spacing w:line="276" w:lineRule="auto"/>
              <w:ind w:right="33"/>
            </w:pPr>
            <w:r w:rsidRPr="00584F6B">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575" w:type="dxa"/>
            <w:tcBorders>
              <w:top w:val="single" w:sz="4" w:space="0" w:color="auto"/>
              <w:left w:val="single" w:sz="4" w:space="0" w:color="auto"/>
              <w:bottom w:val="single" w:sz="4" w:space="0" w:color="auto"/>
              <w:right w:val="single" w:sz="4" w:space="0" w:color="auto"/>
            </w:tcBorders>
            <w:hideMark/>
          </w:tcPr>
          <w:p w14:paraId="1B27A77D" w14:textId="77777777" w:rsidR="000069E9" w:rsidRPr="00584F6B" w:rsidRDefault="000069E9" w:rsidP="00665190">
            <w:pPr>
              <w:pStyle w:val="Default"/>
              <w:spacing w:line="276" w:lineRule="auto"/>
              <w:rPr>
                <w:color w:val="auto"/>
              </w:rPr>
            </w:pPr>
            <w:r w:rsidRPr="00584F6B">
              <w:rPr>
                <w:color w:val="auto"/>
              </w:rPr>
              <w:t>Осознание социальной значимости профессиональной деятельности;</w:t>
            </w:r>
          </w:p>
          <w:p w14:paraId="5B5113F7" w14:textId="77777777" w:rsidR="000069E9" w:rsidRPr="00584F6B" w:rsidRDefault="000069E9" w:rsidP="00665190">
            <w:pPr>
              <w:pStyle w:val="Default"/>
              <w:spacing w:line="276" w:lineRule="auto"/>
              <w:rPr>
                <w:color w:val="auto"/>
                <w:highlight w:val="yellow"/>
              </w:rPr>
            </w:pPr>
            <w:r w:rsidRPr="00584F6B">
              <w:rPr>
                <w:color w:val="auto"/>
              </w:rPr>
              <w:t>демонстрация уважения к истории своего Отечества, как единого многонационального государства, построенного на основе равенства межнациональных и межрелигиозных отношений;</w:t>
            </w:r>
            <w:r w:rsidRPr="00584F6B">
              <w:rPr>
                <w:color w:val="auto"/>
                <w:highlight w:val="yellow"/>
              </w:rPr>
              <w:t xml:space="preserve"> </w:t>
            </w:r>
          </w:p>
          <w:p w14:paraId="5077D55A" w14:textId="77777777" w:rsidR="000069E9" w:rsidRPr="00584F6B" w:rsidRDefault="000069E9" w:rsidP="00665190">
            <w:pPr>
              <w:pStyle w:val="Default"/>
              <w:spacing w:line="276" w:lineRule="auto"/>
              <w:rPr>
                <w:color w:val="auto"/>
              </w:rPr>
            </w:pPr>
            <w:r w:rsidRPr="00584F6B">
              <w:rPr>
                <w:color w:val="auto"/>
              </w:rPr>
              <w:t>демонстрация осознанного поведения, основанного на общечеловеческих гуманистических и демократических ценностях;</w:t>
            </w:r>
          </w:p>
          <w:p w14:paraId="2040C9BF" w14:textId="77777777" w:rsidR="000069E9" w:rsidRPr="00584F6B" w:rsidRDefault="000069E9" w:rsidP="00665190">
            <w:r w:rsidRPr="00584F6B">
              <w:t>отсутствие нарушения стандартов антикоррупционного поведения.</w:t>
            </w:r>
          </w:p>
        </w:tc>
        <w:tc>
          <w:tcPr>
            <w:tcW w:w="2229" w:type="dxa"/>
            <w:vMerge/>
            <w:tcBorders>
              <w:top w:val="single" w:sz="4" w:space="0" w:color="auto"/>
              <w:left w:val="single" w:sz="4" w:space="0" w:color="auto"/>
              <w:bottom w:val="single" w:sz="4" w:space="0" w:color="auto"/>
              <w:right w:val="single" w:sz="4" w:space="0" w:color="auto"/>
            </w:tcBorders>
            <w:vAlign w:val="center"/>
            <w:hideMark/>
          </w:tcPr>
          <w:p w14:paraId="70885503" w14:textId="77777777" w:rsidR="000069E9" w:rsidRPr="00584F6B" w:rsidRDefault="000069E9" w:rsidP="00665190"/>
        </w:tc>
      </w:tr>
      <w:tr w:rsidR="000069E9" w:rsidRPr="00584F6B" w14:paraId="6D43A6F5" w14:textId="77777777" w:rsidTr="00665190">
        <w:tc>
          <w:tcPr>
            <w:tcW w:w="3119" w:type="dxa"/>
            <w:tcBorders>
              <w:top w:val="single" w:sz="4" w:space="0" w:color="auto"/>
              <w:left w:val="single" w:sz="4" w:space="0" w:color="auto"/>
              <w:bottom w:val="single" w:sz="4" w:space="0" w:color="auto"/>
              <w:right w:val="single" w:sz="4" w:space="0" w:color="auto"/>
            </w:tcBorders>
            <w:hideMark/>
          </w:tcPr>
          <w:p w14:paraId="5A2EFA8C" w14:textId="77777777" w:rsidR="000069E9" w:rsidRPr="00584F6B" w:rsidRDefault="000069E9" w:rsidP="00665190">
            <w:pPr>
              <w:pStyle w:val="Default"/>
              <w:spacing w:line="276" w:lineRule="auto"/>
              <w:ind w:right="33"/>
            </w:pPr>
            <w:r w:rsidRPr="00584F6B">
              <w:t xml:space="preserve">ОК 07. Содействовать сохранению окружающей среды, ресурсосбережению, применять знания об изменении климата, </w:t>
            </w:r>
            <w:r w:rsidRPr="00584F6B">
              <w:lastRenderedPageBreak/>
              <w:t>принципы бережливого производства, эффективно действовать в чрезвычайных ситуациях</w:t>
            </w:r>
          </w:p>
        </w:tc>
        <w:tc>
          <w:tcPr>
            <w:tcW w:w="4575" w:type="dxa"/>
            <w:tcBorders>
              <w:top w:val="single" w:sz="4" w:space="0" w:color="auto"/>
              <w:left w:val="single" w:sz="4" w:space="0" w:color="auto"/>
              <w:bottom w:val="single" w:sz="4" w:space="0" w:color="auto"/>
              <w:right w:val="single" w:sz="4" w:space="0" w:color="auto"/>
            </w:tcBorders>
          </w:tcPr>
          <w:p w14:paraId="574EB336" w14:textId="77777777" w:rsidR="000069E9" w:rsidRPr="00584F6B" w:rsidRDefault="000069E9" w:rsidP="00665190">
            <w:pPr>
              <w:pStyle w:val="Default"/>
              <w:spacing w:line="276" w:lineRule="auto"/>
              <w:rPr>
                <w:color w:val="auto"/>
              </w:rPr>
            </w:pPr>
            <w:r w:rsidRPr="00584F6B">
              <w:rPr>
                <w:color w:val="auto"/>
              </w:rPr>
              <w:lastRenderedPageBreak/>
              <w:t>Эффективность применения правил экологической безопасности и принципов бережливого производства при организации и выполнении профессиональной деятельности</w:t>
            </w:r>
          </w:p>
          <w:p w14:paraId="013DFD1B" w14:textId="77777777" w:rsidR="000069E9" w:rsidRPr="00584F6B" w:rsidRDefault="000069E9" w:rsidP="00665190">
            <w:pPr>
              <w:pStyle w:val="Default"/>
              <w:spacing w:line="276" w:lineRule="auto"/>
              <w:rPr>
                <w:color w:val="auto"/>
              </w:rPr>
            </w:pPr>
          </w:p>
        </w:tc>
        <w:tc>
          <w:tcPr>
            <w:tcW w:w="2229" w:type="dxa"/>
            <w:vMerge/>
            <w:tcBorders>
              <w:top w:val="single" w:sz="4" w:space="0" w:color="auto"/>
              <w:left w:val="single" w:sz="4" w:space="0" w:color="auto"/>
              <w:bottom w:val="single" w:sz="4" w:space="0" w:color="auto"/>
              <w:right w:val="single" w:sz="4" w:space="0" w:color="auto"/>
            </w:tcBorders>
            <w:vAlign w:val="center"/>
            <w:hideMark/>
          </w:tcPr>
          <w:p w14:paraId="4223AA28" w14:textId="77777777" w:rsidR="000069E9" w:rsidRPr="00584F6B" w:rsidRDefault="000069E9" w:rsidP="00665190"/>
        </w:tc>
      </w:tr>
      <w:tr w:rsidR="000069E9" w:rsidRPr="00584F6B" w14:paraId="2DB5BDD2" w14:textId="77777777" w:rsidTr="00665190">
        <w:tc>
          <w:tcPr>
            <w:tcW w:w="3119" w:type="dxa"/>
            <w:tcBorders>
              <w:top w:val="single" w:sz="4" w:space="0" w:color="auto"/>
              <w:left w:val="single" w:sz="4" w:space="0" w:color="auto"/>
              <w:bottom w:val="single" w:sz="4" w:space="0" w:color="auto"/>
              <w:right w:val="single" w:sz="4" w:space="0" w:color="auto"/>
            </w:tcBorders>
            <w:hideMark/>
          </w:tcPr>
          <w:p w14:paraId="5768F5EB" w14:textId="77777777" w:rsidR="000069E9" w:rsidRPr="00584F6B" w:rsidRDefault="000069E9" w:rsidP="00665190">
            <w:pPr>
              <w:pStyle w:val="Default"/>
              <w:spacing w:line="276" w:lineRule="auto"/>
              <w:ind w:right="33"/>
            </w:pPr>
            <w:r w:rsidRPr="00584F6B">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75" w:type="dxa"/>
            <w:tcBorders>
              <w:top w:val="single" w:sz="4" w:space="0" w:color="auto"/>
              <w:left w:val="single" w:sz="4" w:space="0" w:color="auto"/>
              <w:bottom w:val="single" w:sz="4" w:space="0" w:color="auto"/>
              <w:right w:val="single" w:sz="4" w:space="0" w:color="auto"/>
            </w:tcBorders>
            <w:hideMark/>
          </w:tcPr>
          <w:p w14:paraId="70AF2E61" w14:textId="77777777" w:rsidR="000069E9" w:rsidRPr="00584F6B" w:rsidRDefault="000069E9" w:rsidP="00665190">
            <w:r w:rsidRPr="00584F6B">
              <w:t xml:space="preserve">Использование комплексов утренней гигиенической и производственной гимнастики; </w:t>
            </w:r>
          </w:p>
          <w:p w14:paraId="0B9342AB" w14:textId="77777777" w:rsidR="000069E9" w:rsidRPr="00584F6B" w:rsidRDefault="000069E9" w:rsidP="00665190">
            <w:r w:rsidRPr="00584F6B">
              <w:t>демонстрация умения выполнять упражнения на расслабление,</w:t>
            </w:r>
          </w:p>
          <w:p w14:paraId="2B713E2A" w14:textId="77777777" w:rsidR="000069E9" w:rsidRPr="00584F6B" w:rsidRDefault="000069E9" w:rsidP="00665190">
            <w:r w:rsidRPr="00584F6B">
              <w:t xml:space="preserve">определение и применение средств для совершенствования собственной физической подготовленности; </w:t>
            </w:r>
          </w:p>
          <w:p w14:paraId="326A92E5" w14:textId="77777777" w:rsidR="000069E9" w:rsidRPr="00584F6B" w:rsidRDefault="000069E9" w:rsidP="00665190">
            <w:r w:rsidRPr="00584F6B">
              <w:t>соблюдение и пропаганда здорового образа жизни</w:t>
            </w:r>
          </w:p>
        </w:tc>
        <w:tc>
          <w:tcPr>
            <w:tcW w:w="2229" w:type="dxa"/>
            <w:vMerge/>
            <w:tcBorders>
              <w:top w:val="single" w:sz="4" w:space="0" w:color="auto"/>
              <w:left w:val="single" w:sz="4" w:space="0" w:color="auto"/>
              <w:bottom w:val="single" w:sz="4" w:space="0" w:color="auto"/>
              <w:right w:val="single" w:sz="4" w:space="0" w:color="auto"/>
            </w:tcBorders>
            <w:vAlign w:val="center"/>
            <w:hideMark/>
          </w:tcPr>
          <w:p w14:paraId="3D923987" w14:textId="77777777" w:rsidR="000069E9" w:rsidRPr="00584F6B" w:rsidRDefault="000069E9" w:rsidP="00665190"/>
        </w:tc>
      </w:tr>
      <w:tr w:rsidR="000069E9" w:rsidRPr="00584F6B" w14:paraId="4035BF4B" w14:textId="77777777" w:rsidTr="00665190">
        <w:tc>
          <w:tcPr>
            <w:tcW w:w="3119" w:type="dxa"/>
            <w:tcBorders>
              <w:top w:val="single" w:sz="4" w:space="0" w:color="auto"/>
              <w:left w:val="single" w:sz="4" w:space="0" w:color="auto"/>
              <w:bottom w:val="single" w:sz="4" w:space="0" w:color="auto"/>
              <w:right w:val="single" w:sz="4" w:space="0" w:color="auto"/>
            </w:tcBorders>
            <w:hideMark/>
          </w:tcPr>
          <w:p w14:paraId="303FE999" w14:textId="77777777" w:rsidR="000069E9" w:rsidRPr="00584F6B" w:rsidRDefault="000069E9" w:rsidP="00665190">
            <w:pPr>
              <w:pStyle w:val="Default"/>
              <w:spacing w:line="276" w:lineRule="auto"/>
              <w:ind w:right="33"/>
            </w:pPr>
            <w:r w:rsidRPr="00584F6B">
              <w:t>ОК 09. Пользоваться профессиональной документацией на государственном и иностранном языках.</w:t>
            </w:r>
          </w:p>
        </w:tc>
        <w:tc>
          <w:tcPr>
            <w:tcW w:w="4575" w:type="dxa"/>
            <w:tcBorders>
              <w:top w:val="single" w:sz="4" w:space="0" w:color="auto"/>
              <w:left w:val="single" w:sz="4" w:space="0" w:color="auto"/>
              <w:bottom w:val="single" w:sz="4" w:space="0" w:color="auto"/>
              <w:right w:val="single" w:sz="4" w:space="0" w:color="auto"/>
            </w:tcBorders>
            <w:hideMark/>
          </w:tcPr>
          <w:p w14:paraId="1EF150ED" w14:textId="77777777" w:rsidR="000069E9" w:rsidRPr="00584F6B" w:rsidRDefault="000069E9" w:rsidP="00665190">
            <w:pPr>
              <w:suppressAutoHyphens/>
            </w:pPr>
            <w:r w:rsidRPr="00584F6B">
              <w:t>Эффективность использования в профессиональной деятельности</w:t>
            </w:r>
          </w:p>
          <w:p w14:paraId="2ABA4C5F" w14:textId="77777777" w:rsidR="000069E9" w:rsidRPr="00584F6B" w:rsidRDefault="000069E9" w:rsidP="00665190">
            <w:pPr>
              <w:pStyle w:val="Default"/>
              <w:spacing w:line="276" w:lineRule="auto"/>
            </w:pPr>
            <w:r w:rsidRPr="00584F6B">
              <w:t>необходимой технической документации, в том числе на иностранном языке.</w:t>
            </w:r>
          </w:p>
        </w:tc>
        <w:tc>
          <w:tcPr>
            <w:tcW w:w="2229" w:type="dxa"/>
            <w:vMerge/>
            <w:tcBorders>
              <w:top w:val="single" w:sz="4" w:space="0" w:color="auto"/>
              <w:left w:val="single" w:sz="4" w:space="0" w:color="auto"/>
              <w:bottom w:val="single" w:sz="4" w:space="0" w:color="auto"/>
              <w:right w:val="single" w:sz="4" w:space="0" w:color="auto"/>
            </w:tcBorders>
            <w:vAlign w:val="center"/>
            <w:hideMark/>
          </w:tcPr>
          <w:p w14:paraId="48109BCC" w14:textId="77777777" w:rsidR="000069E9" w:rsidRPr="00584F6B" w:rsidRDefault="000069E9" w:rsidP="00665190"/>
        </w:tc>
      </w:tr>
    </w:tbl>
    <w:p w14:paraId="68F88672" w14:textId="77777777" w:rsidR="000069E9" w:rsidRPr="00584F6B" w:rsidRDefault="000069E9" w:rsidP="008051AE">
      <w:pPr>
        <w:spacing w:line="276" w:lineRule="auto"/>
      </w:pPr>
    </w:p>
    <w:p w14:paraId="214ABA54" w14:textId="77777777" w:rsidR="000069E9" w:rsidRPr="00584F6B" w:rsidRDefault="000069E9" w:rsidP="008051AE">
      <w:pPr>
        <w:suppressAutoHyphens/>
        <w:autoSpaceDE w:val="0"/>
        <w:autoSpaceDN w:val="0"/>
        <w:adjustRightInd w:val="0"/>
        <w:spacing w:line="276" w:lineRule="auto"/>
        <w:ind w:firstLine="919"/>
        <w:jc w:val="both"/>
        <w:rPr>
          <w:sz w:val="28"/>
          <w:szCs w:val="28"/>
        </w:rPr>
      </w:pPr>
      <w:r w:rsidRPr="00584F6B">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4ADAE61B" w14:textId="77777777" w:rsidR="000069E9" w:rsidRPr="00584F6B" w:rsidRDefault="000069E9" w:rsidP="008051AE">
      <w:pPr>
        <w:spacing w:line="276" w:lineRule="auto"/>
        <w:rPr>
          <w:b/>
          <w:sz w:val="28"/>
          <w:szCs w:val="28"/>
        </w:rPr>
      </w:pPr>
      <w:r>
        <w:rPr>
          <w:sz w:val="28"/>
          <w:szCs w:val="28"/>
        </w:rPr>
        <w:t xml:space="preserve">   </w:t>
      </w:r>
      <w:r w:rsidRPr="00584F6B">
        <w:rPr>
          <w:sz w:val="28"/>
          <w:szCs w:val="28"/>
        </w:rPr>
        <w:t xml:space="preserve">Формой аттестации учебной практики </w:t>
      </w:r>
      <w:r>
        <w:rPr>
          <w:bCs/>
          <w:sz w:val="28"/>
          <w:szCs w:val="28"/>
        </w:rPr>
        <w:t>МДК 02</w:t>
      </w:r>
      <w:r w:rsidRPr="00584F6B">
        <w:rPr>
          <w:bCs/>
          <w:sz w:val="28"/>
          <w:szCs w:val="28"/>
        </w:rPr>
        <w:t>.0</w:t>
      </w:r>
      <w:r>
        <w:rPr>
          <w:bCs/>
          <w:sz w:val="28"/>
          <w:szCs w:val="28"/>
        </w:rPr>
        <w:t>3</w:t>
      </w:r>
      <w:r w:rsidRPr="00584F6B">
        <w:rPr>
          <w:bCs/>
          <w:sz w:val="28"/>
          <w:szCs w:val="28"/>
        </w:rPr>
        <w:t xml:space="preserve"> </w:t>
      </w:r>
      <w:r w:rsidRPr="00DD04B5">
        <w:rPr>
          <w:bCs/>
          <w:sz w:val="28"/>
          <w:szCs w:val="28"/>
        </w:rPr>
        <w:t>Изготовление бюгельных протезов</w:t>
      </w:r>
      <w:r>
        <w:rPr>
          <w:bCs/>
          <w:sz w:val="28"/>
          <w:szCs w:val="28"/>
        </w:rPr>
        <w:t xml:space="preserve"> является </w:t>
      </w:r>
      <w:r w:rsidRPr="00584F6B">
        <w:rPr>
          <w:sz w:val="28"/>
          <w:szCs w:val="28"/>
        </w:rPr>
        <w:t xml:space="preserve">дифференцированный зачет. </w:t>
      </w:r>
    </w:p>
    <w:p w14:paraId="4ABA7F7C" w14:textId="77777777" w:rsidR="000069E9" w:rsidRPr="00584F6B" w:rsidRDefault="000069E9" w:rsidP="008051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919"/>
        <w:jc w:val="both"/>
        <w:rPr>
          <w:color w:val="C00000"/>
          <w:sz w:val="28"/>
          <w:szCs w:val="28"/>
        </w:rPr>
      </w:pPr>
      <w:r w:rsidRPr="00584F6B">
        <w:rPr>
          <w:color w:val="000000"/>
          <w:sz w:val="28"/>
          <w:szCs w:val="28"/>
        </w:rPr>
        <w:t xml:space="preserve">К дифференцированному зачету </w:t>
      </w:r>
      <w:r w:rsidRPr="00584F6B">
        <w:rPr>
          <w:sz w:val="28"/>
          <w:szCs w:val="28"/>
        </w:rPr>
        <w:t xml:space="preserve">допускаются обучающиеся, выполнившие программу учебной практики и предоставившие дневник учебной практики (Приложение 1). </w:t>
      </w:r>
    </w:p>
    <w:p w14:paraId="6FB9A48A" w14:textId="77777777" w:rsidR="000069E9" w:rsidRDefault="000069E9" w:rsidP="008051AE">
      <w:pPr>
        <w:spacing w:line="276" w:lineRule="auto"/>
        <w:jc w:val="both"/>
        <w:rPr>
          <w:sz w:val="28"/>
          <w:szCs w:val="28"/>
        </w:rPr>
      </w:pPr>
      <w:r w:rsidRPr="00584F6B">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Pr="00DD04B5">
        <w:rPr>
          <w:sz w:val="28"/>
          <w:szCs w:val="28"/>
        </w:rPr>
        <w:t>ПМ 02. Изготовление съёмных пластиночных, несъёмных</w:t>
      </w:r>
      <w:r>
        <w:rPr>
          <w:sz w:val="28"/>
          <w:szCs w:val="28"/>
        </w:rPr>
        <w:t xml:space="preserve"> </w:t>
      </w:r>
      <w:r w:rsidRPr="00DD04B5">
        <w:rPr>
          <w:sz w:val="28"/>
          <w:szCs w:val="28"/>
        </w:rPr>
        <w:t>и бюгельных протезов</w:t>
      </w:r>
      <w:r>
        <w:rPr>
          <w:sz w:val="28"/>
          <w:szCs w:val="28"/>
        </w:rPr>
        <w:t>.</w:t>
      </w:r>
    </w:p>
    <w:p w14:paraId="3FEA42EF" w14:textId="77777777" w:rsidR="000069E9" w:rsidRPr="00584F6B" w:rsidRDefault="000069E9" w:rsidP="008051AE">
      <w:pPr>
        <w:spacing w:line="276" w:lineRule="auto"/>
        <w:jc w:val="both"/>
        <w:rPr>
          <w:sz w:val="28"/>
          <w:szCs w:val="28"/>
        </w:rPr>
      </w:pPr>
    </w:p>
    <w:p w14:paraId="1916ADF5" w14:textId="77777777" w:rsidR="000069E9" w:rsidRPr="00584F6B" w:rsidRDefault="000069E9" w:rsidP="008051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919"/>
        <w:jc w:val="both"/>
        <w:rPr>
          <w:sz w:val="28"/>
          <w:szCs w:val="28"/>
        </w:rPr>
      </w:pPr>
      <w:r w:rsidRPr="00584F6B">
        <w:rPr>
          <w:sz w:val="28"/>
          <w:szCs w:val="28"/>
        </w:rPr>
        <w:t xml:space="preserve">При выставлении оценки за учебную практику учитываются: </w:t>
      </w:r>
    </w:p>
    <w:p w14:paraId="161C4F65" w14:textId="77777777" w:rsidR="000069E9" w:rsidRPr="00584F6B" w:rsidRDefault="000069E9" w:rsidP="008051AE">
      <w:pPr>
        <w:numPr>
          <w:ilvl w:val="0"/>
          <w:numId w:val="7"/>
        </w:numPr>
        <w:tabs>
          <w:tab w:val="left" w:pos="993"/>
        </w:tabs>
        <w:spacing w:line="276" w:lineRule="auto"/>
        <w:ind w:left="0" w:firstLine="709"/>
        <w:jc w:val="both"/>
        <w:rPr>
          <w:b/>
          <w:sz w:val="28"/>
          <w:szCs w:val="28"/>
        </w:rPr>
      </w:pPr>
      <w:r w:rsidRPr="00584F6B">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первоначального практического опыта;</w:t>
      </w:r>
    </w:p>
    <w:p w14:paraId="571EA2CB" w14:textId="77777777" w:rsidR="000069E9" w:rsidRPr="00584F6B" w:rsidRDefault="000069E9" w:rsidP="008051AE">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sz w:val="28"/>
          <w:szCs w:val="28"/>
        </w:rPr>
      </w:pPr>
      <w:r w:rsidRPr="00584F6B">
        <w:rPr>
          <w:sz w:val="28"/>
          <w:szCs w:val="28"/>
        </w:rPr>
        <w:t xml:space="preserve">правильность и аккуратность ведения документации учебной практики. </w:t>
      </w:r>
    </w:p>
    <w:p w14:paraId="4D581C10" w14:textId="77777777" w:rsidR="000069E9" w:rsidRPr="00584F6B" w:rsidRDefault="000069E9" w:rsidP="008051AE">
      <w:pPr>
        <w:spacing w:line="276" w:lineRule="auto"/>
        <w:jc w:val="both"/>
      </w:pPr>
    </w:p>
    <w:p w14:paraId="4839753E" w14:textId="77777777" w:rsidR="000069E9" w:rsidRPr="00584F6B" w:rsidRDefault="000069E9" w:rsidP="000069E9">
      <w:pPr>
        <w:sectPr w:rsidR="000069E9" w:rsidRPr="00584F6B" w:rsidSect="0000474F">
          <w:pgSz w:w="11906" w:h="16838"/>
          <w:pgMar w:top="1134" w:right="567" w:bottom="1134" w:left="1701" w:header="709" w:footer="709" w:gutter="0"/>
          <w:cols w:space="720"/>
          <w:titlePg/>
          <w:docGrid w:linePitch="326"/>
        </w:sectPr>
      </w:pPr>
    </w:p>
    <w:p w14:paraId="3F607F30" w14:textId="77777777" w:rsidR="00B33CB6" w:rsidRDefault="00B33CB6" w:rsidP="00B33CB6">
      <w:pPr>
        <w:jc w:val="right"/>
        <w:rPr>
          <w:rFonts w:eastAsia="Calibri"/>
          <w:sz w:val="28"/>
          <w:szCs w:val="28"/>
        </w:rPr>
      </w:pPr>
      <w:r w:rsidRPr="00383B28">
        <w:rPr>
          <w:rFonts w:eastAsia="Calibri"/>
          <w:sz w:val="28"/>
          <w:szCs w:val="28"/>
        </w:rPr>
        <w:lastRenderedPageBreak/>
        <w:t>Приложение №1</w:t>
      </w:r>
    </w:p>
    <w:p w14:paraId="73FC3026" w14:textId="77777777" w:rsidR="00B33CB6" w:rsidRPr="00217EB8" w:rsidRDefault="00B33CB6" w:rsidP="00B33CB6">
      <w:pPr>
        <w:spacing w:line="360" w:lineRule="auto"/>
        <w:jc w:val="center"/>
        <w:rPr>
          <w:b/>
          <w:sz w:val="28"/>
          <w:szCs w:val="28"/>
        </w:rPr>
      </w:pPr>
      <w:r w:rsidRPr="00217EB8">
        <w:rPr>
          <w:b/>
          <w:sz w:val="28"/>
          <w:szCs w:val="28"/>
        </w:rPr>
        <w:t>ГБПОУ СК «Ставропольский базовый медицинский колледж»</w:t>
      </w:r>
    </w:p>
    <w:p w14:paraId="2CD0083C" w14:textId="77777777" w:rsidR="00B33CB6" w:rsidRPr="00217EB8" w:rsidRDefault="00B33CB6" w:rsidP="00B33CB6">
      <w:pPr>
        <w:spacing w:line="360" w:lineRule="auto"/>
        <w:ind w:firstLine="851"/>
        <w:jc w:val="center"/>
        <w:rPr>
          <w:b/>
          <w:i/>
          <w:sz w:val="28"/>
          <w:szCs w:val="28"/>
        </w:rPr>
      </w:pPr>
    </w:p>
    <w:p w14:paraId="43D8A4F6" w14:textId="77777777" w:rsidR="00B33CB6" w:rsidRPr="00217EB8" w:rsidRDefault="00B33CB6" w:rsidP="00B33CB6">
      <w:pPr>
        <w:spacing w:line="360" w:lineRule="auto"/>
        <w:ind w:firstLine="851"/>
        <w:jc w:val="center"/>
        <w:rPr>
          <w:b/>
          <w:i/>
          <w:sz w:val="28"/>
          <w:szCs w:val="28"/>
        </w:rPr>
      </w:pPr>
    </w:p>
    <w:p w14:paraId="693D4FED" w14:textId="77777777" w:rsidR="00B33CB6" w:rsidRPr="00217EB8" w:rsidRDefault="00B33CB6" w:rsidP="00B33CB6">
      <w:pPr>
        <w:pStyle w:val="12"/>
        <w:spacing w:line="360" w:lineRule="auto"/>
        <w:ind w:firstLine="851"/>
        <w:jc w:val="center"/>
        <w:rPr>
          <w:rFonts w:ascii="Times New Roman" w:hAnsi="Times New Roman"/>
          <w:sz w:val="28"/>
          <w:szCs w:val="28"/>
        </w:rPr>
      </w:pPr>
    </w:p>
    <w:p w14:paraId="703019C7" w14:textId="77777777" w:rsidR="00B33CB6" w:rsidRPr="00217EB8" w:rsidRDefault="00B33CB6" w:rsidP="00B33CB6">
      <w:pPr>
        <w:pStyle w:val="12"/>
        <w:spacing w:line="360" w:lineRule="auto"/>
        <w:jc w:val="center"/>
        <w:rPr>
          <w:rFonts w:ascii="Times New Roman" w:hAnsi="Times New Roman"/>
          <w:b/>
          <w:sz w:val="28"/>
          <w:szCs w:val="28"/>
        </w:rPr>
      </w:pPr>
      <w:r w:rsidRPr="00217EB8">
        <w:rPr>
          <w:rFonts w:ascii="Times New Roman" w:hAnsi="Times New Roman"/>
          <w:b/>
          <w:sz w:val="28"/>
          <w:szCs w:val="28"/>
        </w:rPr>
        <w:t>ДНЕВНИК</w:t>
      </w:r>
    </w:p>
    <w:p w14:paraId="0059C99A" w14:textId="77777777" w:rsidR="00B33CB6" w:rsidRPr="00217EB8" w:rsidRDefault="00B33CB6" w:rsidP="00B33CB6">
      <w:pPr>
        <w:pStyle w:val="12"/>
        <w:spacing w:line="360" w:lineRule="auto"/>
        <w:jc w:val="center"/>
        <w:rPr>
          <w:rFonts w:ascii="Times New Roman" w:hAnsi="Times New Roman"/>
          <w:b/>
          <w:sz w:val="28"/>
          <w:szCs w:val="28"/>
        </w:rPr>
      </w:pPr>
      <w:proofErr w:type="gramStart"/>
      <w:r w:rsidRPr="00217EB8">
        <w:rPr>
          <w:rFonts w:ascii="Times New Roman" w:hAnsi="Times New Roman"/>
          <w:b/>
          <w:sz w:val="28"/>
          <w:szCs w:val="28"/>
        </w:rPr>
        <w:t>учебной</w:t>
      </w:r>
      <w:proofErr w:type="gramEnd"/>
      <w:r w:rsidRPr="00217EB8">
        <w:rPr>
          <w:rFonts w:ascii="Times New Roman" w:hAnsi="Times New Roman"/>
          <w:b/>
          <w:sz w:val="28"/>
          <w:szCs w:val="28"/>
        </w:rPr>
        <w:t xml:space="preserve"> практики</w:t>
      </w:r>
    </w:p>
    <w:p w14:paraId="0F97D86A" w14:textId="77777777" w:rsidR="00B33CB6" w:rsidRPr="00217EB8" w:rsidRDefault="00B33CB6" w:rsidP="00B33CB6">
      <w:pPr>
        <w:pStyle w:val="12"/>
        <w:ind w:firstLine="851"/>
        <w:jc w:val="center"/>
        <w:rPr>
          <w:rFonts w:ascii="Times New Roman" w:hAnsi="Times New Roman"/>
          <w:b/>
          <w:sz w:val="28"/>
          <w:szCs w:val="28"/>
        </w:rPr>
      </w:pPr>
    </w:p>
    <w:p w14:paraId="4F560837" w14:textId="77777777" w:rsidR="00B33CB6" w:rsidRPr="00217EB8" w:rsidRDefault="00B33CB6" w:rsidP="00B33CB6">
      <w:pPr>
        <w:jc w:val="center"/>
        <w:rPr>
          <w:b/>
          <w:sz w:val="28"/>
          <w:szCs w:val="28"/>
        </w:rPr>
      </w:pPr>
      <w:r w:rsidRPr="00217EB8">
        <w:rPr>
          <w:b/>
          <w:sz w:val="28"/>
          <w:szCs w:val="28"/>
        </w:rPr>
        <w:t xml:space="preserve">ПМ 02. Изготовление съёмных пластиночных, несъёмных и </w:t>
      </w:r>
      <w:proofErr w:type="spellStart"/>
      <w:r w:rsidRPr="00217EB8">
        <w:rPr>
          <w:b/>
          <w:sz w:val="28"/>
          <w:szCs w:val="28"/>
        </w:rPr>
        <w:t>бюгельных</w:t>
      </w:r>
      <w:proofErr w:type="spellEnd"/>
      <w:r w:rsidRPr="00217EB8">
        <w:rPr>
          <w:b/>
          <w:sz w:val="28"/>
          <w:szCs w:val="28"/>
        </w:rPr>
        <w:t xml:space="preserve"> протезов.</w:t>
      </w:r>
    </w:p>
    <w:p w14:paraId="3286068C" w14:textId="77777777" w:rsidR="00B33CB6" w:rsidRPr="00584F6B" w:rsidRDefault="00B33CB6" w:rsidP="00B33CB6">
      <w:pPr>
        <w:spacing w:line="276" w:lineRule="auto"/>
        <w:jc w:val="both"/>
        <w:rPr>
          <w:sz w:val="28"/>
          <w:szCs w:val="28"/>
        </w:rPr>
      </w:pPr>
    </w:p>
    <w:p w14:paraId="5AB5E95F" w14:textId="77777777" w:rsidR="00B33CB6" w:rsidRPr="00217EB8" w:rsidRDefault="00B33CB6" w:rsidP="00B33CB6">
      <w:pPr>
        <w:spacing w:after="200" w:line="276" w:lineRule="auto"/>
        <w:ind w:firstLine="709"/>
        <w:jc w:val="center"/>
        <w:rPr>
          <w:b/>
          <w:bCs/>
          <w:sz w:val="28"/>
          <w:szCs w:val="28"/>
        </w:rPr>
      </w:pPr>
      <w:r w:rsidRPr="00217EB8">
        <w:rPr>
          <w:b/>
          <w:bCs/>
          <w:sz w:val="28"/>
          <w:szCs w:val="28"/>
        </w:rPr>
        <w:t xml:space="preserve">МДК. 02.03.  Изготовление </w:t>
      </w:r>
      <w:proofErr w:type="spellStart"/>
      <w:r w:rsidRPr="00217EB8">
        <w:rPr>
          <w:b/>
          <w:bCs/>
          <w:sz w:val="28"/>
          <w:szCs w:val="28"/>
        </w:rPr>
        <w:t>бюгельных</w:t>
      </w:r>
      <w:proofErr w:type="spellEnd"/>
      <w:r w:rsidRPr="00217EB8">
        <w:rPr>
          <w:b/>
          <w:bCs/>
          <w:sz w:val="28"/>
          <w:szCs w:val="28"/>
        </w:rPr>
        <w:t xml:space="preserve"> протезов</w:t>
      </w:r>
    </w:p>
    <w:p w14:paraId="0FC6CA6A" w14:textId="77777777" w:rsidR="00B33CB6" w:rsidRPr="00217EB8" w:rsidRDefault="00B33CB6" w:rsidP="00B33CB6">
      <w:pPr>
        <w:ind w:firstLine="709"/>
        <w:jc w:val="center"/>
        <w:rPr>
          <w:sz w:val="28"/>
          <w:szCs w:val="28"/>
        </w:rPr>
      </w:pPr>
    </w:p>
    <w:p w14:paraId="5850035F" w14:textId="77777777" w:rsidR="00B33CB6" w:rsidRPr="00217EB8" w:rsidRDefault="00B33CB6" w:rsidP="00B33CB6">
      <w:pPr>
        <w:pStyle w:val="12"/>
        <w:ind w:firstLine="851"/>
        <w:jc w:val="center"/>
        <w:rPr>
          <w:rFonts w:ascii="Times New Roman" w:hAnsi="Times New Roman"/>
          <w:sz w:val="24"/>
          <w:szCs w:val="24"/>
        </w:rPr>
      </w:pPr>
    </w:p>
    <w:p w14:paraId="109E3C90" w14:textId="77777777" w:rsidR="00B33CB6" w:rsidRPr="00217EB8" w:rsidRDefault="00B33CB6" w:rsidP="00B33CB6">
      <w:pPr>
        <w:pStyle w:val="12"/>
        <w:ind w:firstLine="851"/>
        <w:jc w:val="center"/>
        <w:rPr>
          <w:rFonts w:ascii="Times New Roman" w:hAnsi="Times New Roman"/>
          <w:sz w:val="24"/>
          <w:szCs w:val="24"/>
        </w:rPr>
      </w:pPr>
    </w:p>
    <w:p w14:paraId="21862D1E" w14:textId="77777777" w:rsidR="00B33CB6" w:rsidRPr="00217EB8" w:rsidRDefault="00B33CB6" w:rsidP="00B33CB6">
      <w:pPr>
        <w:pStyle w:val="12"/>
        <w:ind w:firstLine="851"/>
        <w:jc w:val="center"/>
        <w:rPr>
          <w:rFonts w:ascii="Times New Roman" w:hAnsi="Times New Roman"/>
          <w:sz w:val="24"/>
          <w:szCs w:val="24"/>
        </w:rPr>
      </w:pPr>
    </w:p>
    <w:p w14:paraId="337D9258" w14:textId="77777777" w:rsidR="00B33CB6" w:rsidRPr="00217EB8" w:rsidRDefault="00B33CB6" w:rsidP="00B33CB6">
      <w:pPr>
        <w:pStyle w:val="12"/>
        <w:jc w:val="center"/>
        <w:rPr>
          <w:rFonts w:ascii="Times New Roman" w:hAnsi="Times New Roman"/>
          <w:sz w:val="28"/>
          <w:szCs w:val="28"/>
          <w:u w:val="single"/>
        </w:rPr>
      </w:pPr>
      <w:r w:rsidRPr="00217EB8">
        <w:rPr>
          <w:rFonts w:ascii="Times New Roman" w:hAnsi="Times New Roman"/>
          <w:sz w:val="28"/>
          <w:szCs w:val="28"/>
        </w:rPr>
        <w:t xml:space="preserve">Обучающегося </w:t>
      </w:r>
      <w:proofErr w:type="spellStart"/>
      <w:r w:rsidRPr="00217EB8">
        <w:rPr>
          <w:rFonts w:ascii="Times New Roman" w:hAnsi="Times New Roman"/>
          <w:sz w:val="28"/>
          <w:szCs w:val="28"/>
        </w:rPr>
        <w:t>группы______специальности</w:t>
      </w:r>
      <w:proofErr w:type="spellEnd"/>
      <w:r>
        <w:rPr>
          <w:rFonts w:ascii="Times New Roman" w:hAnsi="Times New Roman"/>
          <w:sz w:val="28"/>
          <w:szCs w:val="28"/>
        </w:rPr>
        <w:t xml:space="preserve"> </w:t>
      </w:r>
      <w:smartTag w:uri="urn:schemas-microsoft-com:office:smarttags" w:element="date">
        <w:smartTagPr>
          <w:attr w:name="Year" w:val="31"/>
          <w:attr w:name="Day" w:val="05"/>
          <w:attr w:name="Month" w:val="2"/>
          <w:attr w:name="ls" w:val="trans"/>
        </w:smartTagPr>
        <w:r>
          <w:rPr>
            <w:rFonts w:ascii="Times New Roman" w:hAnsi="Times New Roman"/>
            <w:sz w:val="28"/>
            <w:szCs w:val="28"/>
          </w:rPr>
          <w:t>31.02.05</w:t>
        </w:r>
      </w:smartTag>
      <w:r>
        <w:rPr>
          <w:rFonts w:ascii="Times New Roman" w:hAnsi="Times New Roman"/>
          <w:sz w:val="28"/>
          <w:szCs w:val="28"/>
        </w:rPr>
        <w:t xml:space="preserve"> Стоматология           ортопедическая</w:t>
      </w:r>
    </w:p>
    <w:p w14:paraId="73640784" w14:textId="77777777" w:rsidR="00B33CB6" w:rsidRPr="00217EB8" w:rsidRDefault="00B33CB6" w:rsidP="00B33CB6">
      <w:pPr>
        <w:pStyle w:val="12"/>
        <w:ind w:firstLine="851"/>
        <w:jc w:val="center"/>
        <w:rPr>
          <w:rFonts w:ascii="Times New Roman" w:hAnsi="Times New Roman"/>
          <w:b/>
          <w:sz w:val="24"/>
          <w:szCs w:val="24"/>
        </w:rPr>
      </w:pPr>
    </w:p>
    <w:p w14:paraId="5F815314" w14:textId="77777777" w:rsidR="00B33CB6" w:rsidRPr="00217EB8" w:rsidRDefault="00B33CB6" w:rsidP="00B33CB6">
      <w:pPr>
        <w:pStyle w:val="12"/>
        <w:jc w:val="center"/>
        <w:rPr>
          <w:rFonts w:ascii="Times New Roman" w:hAnsi="Times New Roman"/>
          <w:sz w:val="24"/>
          <w:szCs w:val="24"/>
        </w:rPr>
      </w:pPr>
      <w:r w:rsidRPr="00217EB8">
        <w:rPr>
          <w:rFonts w:ascii="Times New Roman" w:hAnsi="Times New Roman"/>
          <w:sz w:val="24"/>
          <w:szCs w:val="24"/>
        </w:rPr>
        <w:t>__________________________________________________________________</w:t>
      </w:r>
    </w:p>
    <w:p w14:paraId="7F5D177B" w14:textId="77777777" w:rsidR="00B33CB6" w:rsidRPr="00217EB8" w:rsidRDefault="00B33CB6" w:rsidP="00B33CB6">
      <w:pPr>
        <w:pStyle w:val="12"/>
        <w:ind w:firstLine="851"/>
        <w:jc w:val="center"/>
        <w:rPr>
          <w:rFonts w:ascii="Times New Roman" w:hAnsi="Times New Roman"/>
          <w:sz w:val="24"/>
          <w:szCs w:val="24"/>
        </w:rPr>
      </w:pPr>
      <w:r w:rsidRPr="00217EB8">
        <w:rPr>
          <w:rFonts w:ascii="Times New Roman" w:hAnsi="Times New Roman"/>
          <w:sz w:val="24"/>
          <w:szCs w:val="24"/>
        </w:rPr>
        <w:t>(ФИО студента)</w:t>
      </w:r>
    </w:p>
    <w:p w14:paraId="315AB522" w14:textId="77777777" w:rsidR="00B33CB6" w:rsidRPr="00217EB8" w:rsidRDefault="00B33CB6" w:rsidP="00B33CB6">
      <w:pPr>
        <w:pStyle w:val="12"/>
        <w:ind w:firstLine="851"/>
        <w:jc w:val="center"/>
        <w:rPr>
          <w:rFonts w:ascii="Times New Roman" w:hAnsi="Times New Roman"/>
          <w:sz w:val="24"/>
          <w:szCs w:val="24"/>
        </w:rPr>
      </w:pPr>
    </w:p>
    <w:p w14:paraId="7FE39F1B" w14:textId="77777777" w:rsidR="00B33CB6" w:rsidRPr="00217EB8" w:rsidRDefault="00B33CB6" w:rsidP="00B33CB6">
      <w:pPr>
        <w:ind w:firstLine="851"/>
        <w:jc w:val="both"/>
      </w:pPr>
    </w:p>
    <w:p w14:paraId="5A5BD321" w14:textId="77777777" w:rsidR="00B33CB6" w:rsidRPr="00217EB8" w:rsidRDefault="00B33CB6" w:rsidP="00B33CB6">
      <w:pPr>
        <w:pStyle w:val="12"/>
        <w:jc w:val="both"/>
        <w:rPr>
          <w:rFonts w:ascii="Times New Roman" w:hAnsi="Times New Roman"/>
          <w:sz w:val="24"/>
          <w:szCs w:val="24"/>
        </w:rPr>
      </w:pPr>
    </w:p>
    <w:p w14:paraId="0FBF90CD" w14:textId="77777777" w:rsidR="00B33CB6" w:rsidRPr="00217EB8" w:rsidRDefault="00B33CB6" w:rsidP="00B33CB6">
      <w:pPr>
        <w:spacing w:line="360" w:lineRule="auto"/>
        <w:rPr>
          <w:sz w:val="28"/>
          <w:szCs w:val="28"/>
        </w:rPr>
      </w:pPr>
      <w:r w:rsidRPr="00217EB8">
        <w:rPr>
          <w:sz w:val="28"/>
          <w:szCs w:val="28"/>
        </w:rPr>
        <w:t>Время прохождения практики:</w:t>
      </w:r>
    </w:p>
    <w:p w14:paraId="4322CCF5" w14:textId="77777777" w:rsidR="00B33CB6" w:rsidRPr="00217EB8" w:rsidRDefault="00B33CB6" w:rsidP="00B33CB6">
      <w:pPr>
        <w:spacing w:line="360" w:lineRule="auto"/>
        <w:rPr>
          <w:sz w:val="28"/>
          <w:szCs w:val="28"/>
        </w:rPr>
      </w:pPr>
      <w:proofErr w:type="gramStart"/>
      <w:r w:rsidRPr="00217EB8">
        <w:rPr>
          <w:sz w:val="28"/>
          <w:szCs w:val="28"/>
        </w:rPr>
        <w:t>с</w:t>
      </w:r>
      <w:proofErr w:type="gramEnd"/>
      <w:r w:rsidRPr="00217EB8">
        <w:rPr>
          <w:sz w:val="28"/>
          <w:szCs w:val="28"/>
        </w:rPr>
        <w:t xml:space="preserve"> «______»________________20_____г. </w:t>
      </w:r>
    </w:p>
    <w:p w14:paraId="291DAD98" w14:textId="77777777" w:rsidR="00B33CB6" w:rsidRPr="00217EB8" w:rsidRDefault="00B33CB6" w:rsidP="00B33CB6">
      <w:pPr>
        <w:spacing w:line="360" w:lineRule="auto"/>
        <w:rPr>
          <w:sz w:val="28"/>
          <w:szCs w:val="28"/>
        </w:rPr>
      </w:pPr>
      <w:proofErr w:type="gramStart"/>
      <w:r w:rsidRPr="00217EB8">
        <w:rPr>
          <w:sz w:val="28"/>
          <w:szCs w:val="28"/>
        </w:rPr>
        <w:t>по</w:t>
      </w:r>
      <w:proofErr w:type="gramEnd"/>
      <w:r w:rsidRPr="00217EB8">
        <w:rPr>
          <w:sz w:val="28"/>
          <w:szCs w:val="28"/>
        </w:rPr>
        <w:t xml:space="preserve"> «_______»_____________20______г.</w:t>
      </w:r>
    </w:p>
    <w:p w14:paraId="72996AD8" w14:textId="77777777" w:rsidR="00B33CB6" w:rsidRPr="00217EB8" w:rsidRDefault="00B33CB6" w:rsidP="00B33CB6">
      <w:pPr>
        <w:pStyle w:val="12"/>
        <w:spacing w:line="360" w:lineRule="auto"/>
        <w:jc w:val="both"/>
        <w:rPr>
          <w:rFonts w:ascii="Times New Roman" w:hAnsi="Times New Roman"/>
          <w:sz w:val="24"/>
          <w:szCs w:val="24"/>
        </w:rPr>
      </w:pPr>
    </w:p>
    <w:p w14:paraId="02A4DD61" w14:textId="77777777" w:rsidR="00B33CB6" w:rsidRPr="00217EB8" w:rsidRDefault="00B33CB6" w:rsidP="00B33CB6">
      <w:pPr>
        <w:pStyle w:val="12"/>
        <w:jc w:val="both"/>
        <w:rPr>
          <w:rFonts w:ascii="Times New Roman" w:hAnsi="Times New Roman"/>
          <w:sz w:val="24"/>
          <w:szCs w:val="24"/>
        </w:rPr>
      </w:pPr>
    </w:p>
    <w:p w14:paraId="09CD7DED" w14:textId="77777777" w:rsidR="00B33CB6" w:rsidRPr="00217EB8" w:rsidRDefault="00B33CB6" w:rsidP="00B33CB6">
      <w:pPr>
        <w:pStyle w:val="12"/>
        <w:jc w:val="both"/>
        <w:rPr>
          <w:rFonts w:ascii="Times New Roman" w:hAnsi="Times New Roman"/>
          <w:sz w:val="24"/>
          <w:szCs w:val="24"/>
        </w:rPr>
      </w:pPr>
    </w:p>
    <w:p w14:paraId="2B649C9B" w14:textId="77777777" w:rsidR="00B33CB6" w:rsidRPr="00217EB8" w:rsidRDefault="00B33CB6" w:rsidP="00B33CB6">
      <w:pPr>
        <w:pStyle w:val="12"/>
        <w:ind w:firstLine="851"/>
        <w:jc w:val="both"/>
        <w:rPr>
          <w:rFonts w:ascii="Times New Roman" w:hAnsi="Times New Roman"/>
          <w:sz w:val="24"/>
          <w:szCs w:val="24"/>
        </w:rPr>
      </w:pPr>
    </w:p>
    <w:p w14:paraId="4DD8B6EC" w14:textId="77777777" w:rsidR="00B33CB6" w:rsidRPr="00217EB8" w:rsidRDefault="00B33CB6" w:rsidP="00B33CB6">
      <w:pPr>
        <w:pStyle w:val="12"/>
        <w:ind w:firstLine="851"/>
        <w:jc w:val="center"/>
        <w:rPr>
          <w:rFonts w:ascii="Times New Roman" w:hAnsi="Times New Roman"/>
          <w:b/>
          <w:bCs/>
          <w:i/>
          <w:iCs/>
          <w:sz w:val="24"/>
          <w:szCs w:val="24"/>
          <w:u w:val="single"/>
        </w:rPr>
      </w:pPr>
    </w:p>
    <w:p w14:paraId="0DEE576A" w14:textId="77777777" w:rsidR="00B33CB6" w:rsidRPr="002920BE" w:rsidRDefault="00B33CB6" w:rsidP="00B33CB6">
      <w:pPr>
        <w:pStyle w:val="12"/>
        <w:rPr>
          <w:rFonts w:ascii="Times New Roman" w:hAnsi="Times New Roman"/>
          <w:bCs/>
          <w:iCs/>
          <w:sz w:val="24"/>
          <w:szCs w:val="24"/>
        </w:rPr>
      </w:pPr>
      <w:r w:rsidRPr="002920BE">
        <w:rPr>
          <w:rFonts w:ascii="Times New Roman" w:hAnsi="Times New Roman"/>
          <w:bCs/>
          <w:iCs/>
          <w:sz w:val="24"/>
          <w:szCs w:val="24"/>
        </w:rPr>
        <w:t xml:space="preserve">Руководитель учебной </w:t>
      </w:r>
      <w:proofErr w:type="gramStart"/>
      <w:r w:rsidRPr="002920BE">
        <w:rPr>
          <w:rFonts w:ascii="Times New Roman" w:hAnsi="Times New Roman"/>
          <w:bCs/>
          <w:iCs/>
          <w:sz w:val="24"/>
          <w:szCs w:val="24"/>
        </w:rPr>
        <w:t>практики:_</w:t>
      </w:r>
      <w:proofErr w:type="gramEnd"/>
      <w:r w:rsidRPr="002920BE">
        <w:rPr>
          <w:rFonts w:ascii="Times New Roman" w:hAnsi="Times New Roman"/>
          <w:bCs/>
          <w:iCs/>
          <w:sz w:val="24"/>
          <w:szCs w:val="24"/>
        </w:rPr>
        <w:t>_____________________________________</w:t>
      </w:r>
    </w:p>
    <w:p w14:paraId="0B9C26DF" w14:textId="77777777" w:rsidR="00B33CB6" w:rsidRPr="002920BE" w:rsidRDefault="00B33CB6" w:rsidP="00B33CB6">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14:paraId="008BF6AF" w14:textId="77777777" w:rsidR="00B33CB6" w:rsidRDefault="00B33CB6" w:rsidP="00B33CB6">
      <w:pPr>
        <w:pStyle w:val="af1"/>
        <w:spacing w:line="360" w:lineRule="auto"/>
        <w:jc w:val="center"/>
        <w:rPr>
          <w:bCs/>
          <w:szCs w:val="28"/>
        </w:rPr>
      </w:pPr>
    </w:p>
    <w:p w14:paraId="1483377F" w14:textId="77777777" w:rsidR="00B33CB6" w:rsidRDefault="00B33CB6" w:rsidP="00B33CB6">
      <w:pPr>
        <w:pStyle w:val="af1"/>
        <w:spacing w:line="360" w:lineRule="auto"/>
        <w:jc w:val="center"/>
        <w:rPr>
          <w:bCs/>
          <w:szCs w:val="28"/>
        </w:rPr>
      </w:pPr>
    </w:p>
    <w:p w14:paraId="08F4C527" w14:textId="77777777" w:rsidR="00B33CB6" w:rsidRDefault="00B33CB6" w:rsidP="00B33CB6">
      <w:pPr>
        <w:pStyle w:val="af1"/>
        <w:spacing w:line="360" w:lineRule="auto"/>
        <w:jc w:val="center"/>
        <w:rPr>
          <w:bCs/>
          <w:szCs w:val="28"/>
        </w:rPr>
      </w:pPr>
    </w:p>
    <w:p w14:paraId="313C291F" w14:textId="77777777" w:rsidR="00B33CB6" w:rsidRDefault="00B33CB6" w:rsidP="00B33CB6">
      <w:pPr>
        <w:pStyle w:val="af1"/>
        <w:spacing w:line="360" w:lineRule="auto"/>
        <w:jc w:val="center"/>
        <w:rPr>
          <w:bCs/>
          <w:szCs w:val="28"/>
        </w:rPr>
      </w:pPr>
    </w:p>
    <w:p w14:paraId="6C025214" w14:textId="77777777" w:rsidR="00B33CB6" w:rsidRDefault="00B33CB6" w:rsidP="00B33CB6">
      <w:pPr>
        <w:pStyle w:val="af1"/>
        <w:spacing w:line="360" w:lineRule="auto"/>
        <w:jc w:val="center"/>
        <w:rPr>
          <w:bCs/>
          <w:szCs w:val="28"/>
        </w:rPr>
      </w:pPr>
    </w:p>
    <w:p w14:paraId="5F53A6C9" w14:textId="77777777" w:rsidR="000069E9" w:rsidRPr="00584F6B" w:rsidRDefault="000069E9" w:rsidP="000069E9">
      <w:pPr>
        <w:pStyle w:val="3"/>
        <w:pageBreakBefore/>
        <w:shd w:val="clear" w:color="auto" w:fill="FFFFFF"/>
        <w:suppressAutoHyphens/>
        <w:spacing w:before="0" w:line="360" w:lineRule="auto"/>
        <w:jc w:val="center"/>
        <w:rPr>
          <w:rFonts w:ascii="Times New Roman" w:hAnsi="Times New Roman" w:cs="Times New Roman"/>
          <w:color w:val="auto"/>
          <w:sz w:val="28"/>
          <w:szCs w:val="28"/>
        </w:rPr>
      </w:pPr>
      <w:r w:rsidRPr="00584F6B">
        <w:rPr>
          <w:rFonts w:ascii="Times New Roman" w:hAnsi="Times New Roman" w:cs="Times New Roman"/>
          <w:color w:val="auto"/>
          <w:sz w:val="28"/>
          <w:szCs w:val="28"/>
        </w:rPr>
        <w:lastRenderedPageBreak/>
        <w:t>Лист руководителя учебной практики</w:t>
      </w:r>
    </w:p>
    <w:tbl>
      <w:tblPr>
        <w:tblStyle w:val="af0"/>
        <w:tblW w:w="0" w:type="auto"/>
        <w:tblLook w:val="04A0" w:firstRow="1" w:lastRow="0" w:firstColumn="1" w:lastColumn="0" w:noHBand="0" w:noVBand="1"/>
      </w:tblPr>
      <w:tblGrid>
        <w:gridCol w:w="1081"/>
        <w:gridCol w:w="6749"/>
        <w:gridCol w:w="1798"/>
      </w:tblGrid>
      <w:tr w:rsidR="000069E9" w:rsidRPr="00584F6B" w14:paraId="2B36B6A3" w14:textId="77777777" w:rsidTr="00665190">
        <w:tc>
          <w:tcPr>
            <w:tcW w:w="1081" w:type="dxa"/>
            <w:vAlign w:val="center"/>
          </w:tcPr>
          <w:p w14:paraId="27325000" w14:textId="77777777" w:rsidR="000069E9" w:rsidRPr="00584F6B" w:rsidRDefault="000069E9" w:rsidP="00665190">
            <w:pPr>
              <w:jc w:val="center"/>
            </w:pPr>
            <w:r w:rsidRPr="00584F6B">
              <w:t>Дата</w:t>
            </w:r>
          </w:p>
        </w:tc>
        <w:tc>
          <w:tcPr>
            <w:tcW w:w="6749" w:type="dxa"/>
            <w:vAlign w:val="center"/>
          </w:tcPr>
          <w:p w14:paraId="5033E7D1" w14:textId="77777777" w:rsidR="000069E9" w:rsidRPr="00584F6B" w:rsidRDefault="000069E9" w:rsidP="00665190">
            <w:pPr>
              <w:tabs>
                <w:tab w:val="center" w:pos="3343"/>
                <w:tab w:val="right" w:pos="6687"/>
              </w:tabs>
              <w:jc w:val="center"/>
            </w:pPr>
            <w:r w:rsidRPr="00584F6B">
              <w:t>Замечания</w:t>
            </w:r>
          </w:p>
        </w:tc>
        <w:tc>
          <w:tcPr>
            <w:tcW w:w="1798" w:type="dxa"/>
            <w:vAlign w:val="center"/>
          </w:tcPr>
          <w:p w14:paraId="72511244" w14:textId="77777777" w:rsidR="000069E9" w:rsidRPr="00584F6B" w:rsidRDefault="000069E9" w:rsidP="00665190">
            <w:pPr>
              <w:jc w:val="center"/>
            </w:pPr>
            <w:r w:rsidRPr="00584F6B">
              <w:t>Подпись руководителя учебной практики</w:t>
            </w:r>
          </w:p>
        </w:tc>
      </w:tr>
      <w:tr w:rsidR="000069E9" w:rsidRPr="00584F6B" w14:paraId="6334781E" w14:textId="77777777" w:rsidTr="00665190">
        <w:tc>
          <w:tcPr>
            <w:tcW w:w="1081" w:type="dxa"/>
          </w:tcPr>
          <w:p w14:paraId="6D094F52" w14:textId="77777777" w:rsidR="000069E9" w:rsidRPr="00584F6B" w:rsidRDefault="000069E9" w:rsidP="00665190"/>
          <w:p w14:paraId="19350144" w14:textId="77777777" w:rsidR="000069E9" w:rsidRPr="00584F6B" w:rsidRDefault="000069E9" w:rsidP="00665190"/>
        </w:tc>
        <w:tc>
          <w:tcPr>
            <w:tcW w:w="6749" w:type="dxa"/>
          </w:tcPr>
          <w:p w14:paraId="217E4693" w14:textId="77777777" w:rsidR="000069E9" w:rsidRPr="00584F6B" w:rsidRDefault="000069E9" w:rsidP="00665190">
            <w:pPr>
              <w:tabs>
                <w:tab w:val="left" w:pos="2880"/>
              </w:tabs>
            </w:pPr>
            <w:r w:rsidRPr="00584F6B">
              <w:tab/>
            </w:r>
          </w:p>
        </w:tc>
        <w:tc>
          <w:tcPr>
            <w:tcW w:w="1798" w:type="dxa"/>
          </w:tcPr>
          <w:p w14:paraId="04664A13" w14:textId="77777777" w:rsidR="000069E9" w:rsidRPr="00584F6B" w:rsidRDefault="000069E9" w:rsidP="00665190">
            <w:pPr>
              <w:ind w:left="459"/>
            </w:pPr>
          </w:p>
        </w:tc>
      </w:tr>
      <w:tr w:rsidR="000069E9" w14:paraId="0F17C489" w14:textId="77777777" w:rsidTr="00665190">
        <w:tc>
          <w:tcPr>
            <w:tcW w:w="1081" w:type="dxa"/>
          </w:tcPr>
          <w:p w14:paraId="6EF10018" w14:textId="77777777" w:rsidR="000069E9" w:rsidRDefault="000069E9" w:rsidP="00665190"/>
          <w:p w14:paraId="2E9D99D2" w14:textId="77777777" w:rsidR="000069E9" w:rsidRDefault="000069E9" w:rsidP="00665190"/>
        </w:tc>
        <w:tc>
          <w:tcPr>
            <w:tcW w:w="6749" w:type="dxa"/>
          </w:tcPr>
          <w:p w14:paraId="6F22E5ED" w14:textId="77777777" w:rsidR="000069E9" w:rsidRDefault="000069E9" w:rsidP="00665190"/>
        </w:tc>
        <w:tc>
          <w:tcPr>
            <w:tcW w:w="1798" w:type="dxa"/>
          </w:tcPr>
          <w:p w14:paraId="28DBB0BB" w14:textId="77777777" w:rsidR="000069E9" w:rsidRDefault="000069E9" w:rsidP="00665190"/>
        </w:tc>
      </w:tr>
      <w:tr w:rsidR="000069E9" w14:paraId="65A58357" w14:textId="77777777" w:rsidTr="00665190">
        <w:tc>
          <w:tcPr>
            <w:tcW w:w="1081" w:type="dxa"/>
          </w:tcPr>
          <w:p w14:paraId="1DDB8401" w14:textId="77777777" w:rsidR="000069E9" w:rsidRDefault="000069E9" w:rsidP="00665190"/>
          <w:p w14:paraId="0963D1BD" w14:textId="77777777" w:rsidR="000069E9" w:rsidRDefault="000069E9" w:rsidP="00665190"/>
        </w:tc>
        <w:tc>
          <w:tcPr>
            <w:tcW w:w="6749" w:type="dxa"/>
          </w:tcPr>
          <w:p w14:paraId="5571FC0D" w14:textId="77777777" w:rsidR="000069E9" w:rsidRDefault="000069E9" w:rsidP="00665190"/>
        </w:tc>
        <w:tc>
          <w:tcPr>
            <w:tcW w:w="1798" w:type="dxa"/>
          </w:tcPr>
          <w:p w14:paraId="10DF6800" w14:textId="77777777" w:rsidR="000069E9" w:rsidRDefault="000069E9" w:rsidP="00665190"/>
        </w:tc>
      </w:tr>
      <w:tr w:rsidR="000069E9" w14:paraId="171A4E21" w14:textId="77777777" w:rsidTr="00665190">
        <w:tc>
          <w:tcPr>
            <w:tcW w:w="1081" w:type="dxa"/>
          </w:tcPr>
          <w:p w14:paraId="19AC9B6A" w14:textId="77777777" w:rsidR="000069E9" w:rsidRDefault="000069E9" w:rsidP="00665190"/>
        </w:tc>
        <w:tc>
          <w:tcPr>
            <w:tcW w:w="6749" w:type="dxa"/>
          </w:tcPr>
          <w:p w14:paraId="0DD30030" w14:textId="77777777" w:rsidR="000069E9" w:rsidRDefault="000069E9" w:rsidP="00665190"/>
          <w:p w14:paraId="72BADA45" w14:textId="77777777" w:rsidR="000069E9" w:rsidRDefault="000069E9" w:rsidP="00665190"/>
        </w:tc>
        <w:tc>
          <w:tcPr>
            <w:tcW w:w="1798" w:type="dxa"/>
          </w:tcPr>
          <w:p w14:paraId="0554890C" w14:textId="77777777" w:rsidR="000069E9" w:rsidRDefault="000069E9" w:rsidP="00665190"/>
        </w:tc>
      </w:tr>
      <w:tr w:rsidR="000069E9" w14:paraId="3C373F85" w14:textId="77777777" w:rsidTr="00665190">
        <w:tc>
          <w:tcPr>
            <w:tcW w:w="1081" w:type="dxa"/>
          </w:tcPr>
          <w:p w14:paraId="67340760" w14:textId="77777777" w:rsidR="000069E9" w:rsidRDefault="000069E9" w:rsidP="00665190"/>
        </w:tc>
        <w:tc>
          <w:tcPr>
            <w:tcW w:w="6749" w:type="dxa"/>
          </w:tcPr>
          <w:p w14:paraId="520BE157" w14:textId="77777777" w:rsidR="000069E9" w:rsidRDefault="000069E9" w:rsidP="00665190"/>
          <w:p w14:paraId="2CD09CED" w14:textId="77777777" w:rsidR="000069E9" w:rsidRDefault="000069E9" w:rsidP="00665190"/>
        </w:tc>
        <w:tc>
          <w:tcPr>
            <w:tcW w:w="1798" w:type="dxa"/>
          </w:tcPr>
          <w:p w14:paraId="5A20ED2A" w14:textId="77777777" w:rsidR="000069E9" w:rsidRDefault="000069E9" w:rsidP="00665190"/>
        </w:tc>
      </w:tr>
      <w:tr w:rsidR="000069E9" w14:paraId="1BAFC560" w14:textId="77777777" w:rsidTr="00665190">
        <w:tc>
          <w:tcPr>
            <w:tcW w:w="1081" w:type="dxa"/>
          </w:tcPr>
          <w:p w14:paraId="2E8CB44C" w14:textId="77777777" w:rsidR="000069E9" w:rsidRDefault="000069E9" w:rsidP="00665190"/>
        </w:tc>
        <w:tc>
          <w:tcPr>
            <w:tcW w:w="6749" w:type="dxa"/>
          </w:tcPr>
          <w:p w14:paraId="66ED9F6C" w14:textId="77777777" w:rsidR="000069E9" w:rsidRDefault="000069E9" w:rsidP="00665190"/>
          <w:p w14:paraId="4509EDF1" w14:textId="77777777" w:rsidR="000069E9" w:rsidRDefault="000069E9" w:rsidP="00665190"/>
        </w:tc>
        <w:tc>
          <w:tcPr>
            <w:tcW w:w="1798" w:type="dxa"/>
          </w:tcPr>
          <w:p w14:paraId="28FA0C1F" w14:textId="77777777" w:rsidR="000069E9" w:rsidRDefault="000069E9" w:rsidP="00665190"/>
        </w:tc>
      </w:tr>
    </w:tbl>
    <w:p w14:paraId="4133AB9F" w14:textId="77777777" w:rsidR="000069E9" w:rsidRPr="00C62F01" w:rsidRDefault="000069E9" w:rsidP="000069E9"/>
    <w:p w14:paraId="764BD1FE" w14:textId="77777777" w:rsidR="000069E9" w:rsidRPr="00550EE9" w:rsidRDefault="000069E9" w:rsidP="000069E9">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14:paraId="55C3F84E" w14:textId="77777777" w:rsidR="000069E9" w:rsidRPr="00CC218C" w:rsidRDefault="000069E9" w:rsidP="000069E9">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0069E9" w:rsidRPr="00CC218C" w14:paraId="714F2E67" w14:textId="77777777" w:rsidTr="00665190">
        <w:trPr>
          <w:trHeight w:val="579"/>
        </w:trPr>
        <w:tc>
          <w:tcPr>
            <w:tcW w:w="642" w:type="dxa"/>
            <w:tcBorders>
              <w:top w:val="single" w:sz="4" w:space="0" w:color="000000"/>
              <w:left w:val="single" w:sz="4" w:space="0" w:color="000000"/>
              <w:bottom w:val="single" w:sz="4" w:space="0" w:color="000000"/>
              <w:right w:val="nil"/>
            </w:tcBorders>
            <w:hideMark/>
          </w:tcPr>
          <w:p w14:paraId="5A19ABEA" w14:textId="77777777" w:rsidR="000069E9" w:rsidRPr="00550EE9" w:rsidRDefault="000069E9" w:rsidP="00665190">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25E51936" w14:textId="77777777" w:rsidR="000069E9" w:rsidRPr="00550EE9" w:rsidRDefault="000069E9" w:rsidP="00665190">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6104E0FE" w14:textId="77777777" w:rsidR="000069E9" w:rsidRPr="00550EE9" w:rsidRDefault="000069E9" w:rsidP="00665190">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133848D7" w14:textId="77777777" w:rsidR="000069E9" w:rsidRPr="00550EE9" w:rsidRDefault="000069E9" w:rsidP="00665190">
            <w:pPr>
              <w:snapToGrid w:val="0"/>
              <w:spacing w:line="360" w:lineRule="auto"/>
              <w:jc w:val="center"/>
              <w:rPr>
                <w:bCs/>
              </w:rPr>
            </w:pPr>
            <w:r w:rsidRPr="00550EE9">
              <w:rPr>
                <w:bCs/>
              </w:rPr>
              <w:t>Тема занятия</w:t>
            </w:r>
          </w:p>
        </w:tc>
      </w:tr>
      <w:tr w:rsidR="008051AE" w:rsidRPr="00CC218C" w14:paraId="393A1274" w14:textId="77777777" w:rsidTr="00665190">
        <w:trPr>
          <w:trHeight w:val="579"/>
        </w:trPr>
        <w:tc>
          <w:tcPr>
            <w:tcW w:w="642" w:type="dxa"/>
            <w:tcBorders>
              <w:top w:val="single" w:sz="4" w:space="0" w:color="000000"/>
              <w:left w:val="single" w:sz="4" w:space="0" w:color="000000"/>
              <w:bottom w:val="single" w:sz="4" w:space="0" w:color="000000"/>
              <w:right w:val="nil"/>
            </w:tcBorders>
          </w:tcPr>
          <w:p w14:paraId="05B41E82" w14:textId="77777777" w:rsidR="008051AE" w:rsidRPr="00CC218C" w:rsidRDefault="008051AE" w:rsidP="000069E9">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6A0302B8" w14:textId="77777777" w:rsidR="008051AE" w:rsidRPr="00CC218C" w:rsidRDefault="008051AE" w:rsidP="00665190">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108C2E1B" w14:textId="140BA86C" w:rsidR="008051AE" w:rsidRPr="00CC218C" w:rsidRDefault="00C42549" w:rsidP="00665190">
            <w:pPr>
              <w:snapToGrid w:val="0"/>
              <w:spacing w:line="360" w:lineRule="auto"/>
              <w:jc w:val="both"/>
            </w:pPr>
            <w:r>
              <w:t>6</w:t>
            </w:r>
          </w:p>
        </w:tc>
        <w:tc>
          <w:tcPr>
            <w:tcW w:w="6417" w:type="dxa"/>
            <w:tcBorders>
              <w:top w:val="single" w:sz="4" w:space="0" w:color="000000"/>
              <w:left w:val="single" w:sz="4" w:space="0" w:color="000000"/>
              <w:bottom w:val="single" w:sz="4" w:space="0" w:color="000000"/>
              <w:right w:val="single" w:sz="4" w:space="0" w:color="000000"/>
            </w:tcBorders>
          </w:tcPr>
          <w:p w14:paraId="6CD16C71" w14:textId="0B22804E" w:rsidR="008051AE" w:rsidRPr="00CC218C" w:rsidRDefault="008051AE" w:rsidP="00665190">
            <w:pPr>
              <w:snapToGrid w:val="0"/>
              <w:spacing w:line="360" w:lineRule="auto"/>
              <w:jc w:val="both"/>
            </w:pPr>
            <w:r>
              <w:rPr>
                <w:b/>
                <w:bCs/>
              </w:rPr>
              <w:t xml:space="preserve">Тема </w:t>
            </w:r>
            <w:r w:rsidRPr="008569B6">
              <w:rPr>
                <w:b/>
                <w:bCs/>
              </w:rPr>
              <w:t xml:space="preserve"> </w:t>
            </w:r>
            <w:r w:rsidRPr="008569B6">
              <w:rPr>
                <w:bCs/>
              </w:rPr>
              <w:t>Изготовление рабочей и вспомогательной модели</w:t>
            </w:r>
            <w:r>
              <w:rPr>
                <w:bCs/>
              </w:rPr>
              <w:t>.</w:t>
            </w:r>
          </w:p>
        </w:tc>
      </w:tr>
      <w:tr w:rsidR="008051AE" w:rsidRPr="00CC218C" w14:paraId="5AEF3A26" w14:textId="77777777" w:rsidTr="00665190">
        <w:trPr>
          <w:trHeight w:val="579"/>
        </w:trPr>
        <w:tc>
          <w:tcPr>
            <w:tcW w:w="642" w:type="dxa"/>
            <w:tcBorders>
              <w:top w:val="single" w:sz="4" w:space="0" w:color="000000"/>
              <w:left w:val="single" w:sz="4" w:space="0" w:color="000000"/>
              <w:bottom w:val="single" w:sz="4" w:space="0" w:color="000000"/>
              <w:right w:val="nil"/>
            </w:tcBorders>
          </w:tcPr>
          <w:p w14:paraId="03E2B919" w14:textId="77777777" w:rsidR="008051AE" w:rsidRPr="00CC218C" w:rsidRDefault="008051AE" w:rsidP="000069E9">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BE3961A" w14:textId="77777777" w:rsidR="008051AE" w:rsidRPr="00CC218C" w:rsidRDefault="008051AE" w:rsidP="00665190">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550228C1" w14:textId="1E4903D0" w:rsidR="008051AE" w:rsidRPr="00CC218C" w:rsidRDefault="00C42549" w:rsidP="00665190">
            <w:pPr>
              <w:snapToGrid w:val="0"/>
              <w:spacing w:line="360" w:lineRule="auto"/>
              <w:jc w:val="both"/>
            </w:pPr>
            <w:r>
              <w:t>6</w:t>
            </w:r>
          </w:p>
        </w:tc>
        <w:tc>
          <w:tcPr>
            <w:tcW w:w="6417" w:type="dxa"/>
            <w:tcBorders>
              <w:top w:val="single" w:sz="4" w:space="0" w:color="000000"/>
              <w:left w:val="single" w:sz="4" w:space="0" w:color="000000"/>
              <w:bottom w:val="single" w:sz="4" w:space="0" w:color="000000"/>
              <w:right w:val="single" w:sz="4" w:space="0" w:color="000000"/>
            </w:tcBorders>
          </w:tcPr>
          <w:p w14:paraId="4EE24EA0" w14:textId="7080BC21" w:rsidR="008051AE" w:rsidRPr="00CC218C" w:rsidRDefault="008051AE" w:rsidP="008051AE">
            <w:pPr>
              <w:snapToGrid w:val="0"/>
              <w:spacing w:line="360" w:lineRule="auto"/>
              <w:jc w:val="both"/>
            </w:pPr>
            <w:r>
              <w:rPr>
                <w:b/>
                <w:bCs/>
              </w:rPr>
              <w:t xml:space="preserve">Тема </w:t>
            </w:r>
            <w:r w:rsidRPr="007E1EE7">
              <w:rPr>
                <w:bCs/>
                <w:iCs/>
              </w:rPr>
              <w:t>Изучение модели в параллелометре различными  методами.</w:t>
            </w:r>
          </w:p>
        </w:tc>
      </w:tr>
      <w:tr w:rsidR="008051AE" w:rsidRPr="00CC218C" w14:paraId="02C1A678" w14:textId="77777777" w:rsidTr="00665190">
        <w:trPr>
          <w:trHeight w:val="579"/>
        </w:trPr>
        <w:tc>
          <w:tcPr>
            <w:tcW w:w="642" w:type="dxa"/>
            <w:tcBorders>
              <w:top w:val="single" w:sz="4" w:space="0" w:color="000000"/>
              <w:left w:val="single" w:sz="4" w:space="0" w:color="000000"/>
              <w:bottom w:val="single" w:sz="4" w:space="0" w:color="000000"/>
              <w:right w:val="nil"/>
            </w:tcBorders>
          </w:tcPr>
          <w:p w14:paraId="26969E78" w14:textId="77777777" w:rsidR="008051AE" w:rsidRPr="00CC218C" w:rsidRDefault="008051AE" w:rsidP="000069E9">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B4A3330" w14:textId="77777777" w:rsidR="008051AE" w:rsidRPr="00CC218C" w:rsidRDefault="008051AE" w:rsidP="00665190">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689AB138" w14:textId="72240E76" w:rsidR="008051AE" w:rsidRPr="00CC218C" w:rsidRDefault="00C42549" w:rsidP="00665190">
            <w:pPr>
              <w:snapToGrid w:val="0"/>
              <w:spacing w:line="360" w:lineRule="auto"/>
              <w:jc w:val="both"/>
            </w:pPr>
            <w:r>
              <w:t>6</w:t>
            </w:r>
          </w:p>
        </w:tc>
        <w:tc>
          <w:tcPr>
            <w:tcW w:w="6417" w:type="dxa"/>
            <w:tcBorders>
              <w:top w:val="single" w:sz="4" w:space="0" w:color="000000"/>
              <w:left w:val="single" w:sz="4" w:space="0" w:color="000000"/>
              <w:bottom w:val="single" w:sz="4" w:space="0" w:color="000000"/>
              <w:right w:val="single" w:sz="4" w:space="0" w:color="000000"/>
            </w:tcBorders>
          </w:tcPr>
          <w:p w14:paraId="118DAA0E" w14:textId="1C5350A7" w:rsidR="008051AE" w:rsidRPr="00CC218C" w:rsidRDefault="008051AE" w:rsidP="00665190">
            <w:pPr>
              <w:snapToGrid w:val="0"/>
              <w:spacing w:line="360" w:lineRule="auto"/>
              <w:jc w:val="both"/>
            </w:pPr>
            <w:r w:rsidRPr="008569B6">
              <w:rPr>
                <w:b/>
                <w:bCs/>
              </w:rPr>
              <w:t>Тема 1.3.</w:t>
            </w:r>
            <w:r>
              <w:t xml:space="preserve">  Подготовка модели к дублированию.</w:t>
            </w:r>
          </w:p>
        </w:tc>
      </w:tr>
      <w:tr w:rsidR="008051AE" w:rsidRPr="00CC218C" w14:paraId="7AFD0BFA" w14:textId="77777777" w:rsidTr="00665190">
        <w:trPr>
          <w:trHeight w:val="579"/>
        </w:trPr>
        <w:tc>
          <w:tcPr>
            <w:tcW w:w="642" w:type="dxa"/>
            <w:tcBorders>
              <w:top w:val="single" w:sz="4" w:space="0" w:color="000000"/>
              <w:left w:val="single" w:sz="4" w:space="0" w:color="000000"/>
              <w:bottom w:val="single" w:sz="4" w:space="0" w:color="000000"/>
              <w:right w:val="nil"/>
            </w:tcBorders>
          </w:tcPr>
          <w:p w14:paraId="5A1BF2BA" w14:textId="77777777" w:rsidR="008051AE" w:rsidRPr="00CC218C" w:rsidRDefault="008051AE" w:rsidP="000069E9">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D3BBF0F" w14:textId="77777777" w:rsidR="008051AE" w:rsidRPr="00CC218C" w:rsidRDefault="008051AE" w:rsidP="00665190">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81D8C18" w14:textId="6C4BC524" w:rsidR="008051AE" w:rsidRPr="00CC218C" w:rsidRDefault="00C42549" w:rsidP="00665190">
            <w:pPr>
              <w:snapToGrid w:val="0"/>
              <w:spacing w:line="360" w:lineRule="auto"/>
              <w:jc w:val="both"/>
            </w:pPr>
            <w:r>
              <w:t>6</w:t>
            </w:r>
          </w:p>
        </w:tc>
        <w:tc>
          <w:tcPr>
            <w:tcW w:w="6417" w:type="dxa"/>
            <w:tcBorders>
              <w:top w:val="single" w:sz="4" w:space="0" w:color="000000"/>
              <w:left w:val="single" w:sz="4" w:space="0" w:color="000000"/>
              <w:bottom w:val="single" w:sz="4" w:space="0" w:color="000000"/>
              <w:right w:val="single" w:sz="4" w:space="0" w:color="000000"/>
            </w:tcBorders>
          </w:tcPr>
          <w:p w14:paraId="20947945" w14:textId="77499FFD" w:rsidR="008051AE" w:rsidRPr="00CC218C" w:rsidRDefault="008051AE" w:rsidP="00665190">
            <w:pPr>
              <w:snapToGrid w:val="0"/>
              <w:spacing w:line="360" w:lineRule="auto"/>
              <w:jc w:val="both"/>
            </w:pPr>
            <w:r w:rsidRPr="008569B6">
              <w:rPr>
                <w:b/>
                <w:bCs/>
              </w:rPr>
              <w:t xml:space="preserve">Тема 1.4. </w:t>
            </w:r>
            <w:r w:rsidRPr="002205D4">
              <w:t>Дублирование, получение огнеупорной модели</w:t>
            </w:r>
            <w:r>
              <w:t>.</w:t>
            </w:r>
          </w:p>
        </w:tc>
      </w:tr>
      <w:tr w:rsidR="008051AE" w:rsidRPr="00CC218C" w14:paraId="7307FF28" w14:textId="77777777" w:rsidTr="00665190">
        <w:trPr>
          <w:trHeight w:val="579"/>
        </w:trPr>
        <w:tc>
          <w:tcPr>
            <w:tcW w:w="642" w:type="dxa"/>
            <w:tcBorders>
              <w:top w:val="single" w:sz="4" w:space="0" w:color="000000"/>
              <w:left w:val="single" w:sz="4" w:space="0" w:color="000000"/>
              <w:bottom w:val="single" w:sz="4" w:space="0" w:color="000000"/>
              <w:right w:val="nil"/>
            </w:tcBorders>
          </w:tcPr>
          <w:p w14:paraId="58C173B3" w14:textId="77777777" w:rsidR="008051AE" w:rsidRPr="00CC218C" w:rsidRDefault="008051AE" w:rsidP="000069E9">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08079DD" w14:textId="77777777" w:rsidR="008051AE" w:rsidRPr="00CC218C" w:rsidRDefault="008051AE" w:rsidP="00665190">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2BCFD2FA" w14:textId="31D6F515" w:rsidR="008051AE" w:rsidRPr="00CC218C" w:rsidRDefault="00C42549" w:rsidP="00665190">
            <w:pPr>
              <w:snapToGrid w:val="0"/>
              <w:spacing w:line="360" w:lineRule="auto"/>
              <w:jc w:val="both"/>
            </w:pPr>
            <w:r>
              <w:t>6</w:t>
            </w:r>
          </w:p>
        </w:tc>
        <w:tc>
          <w:tcPr>
            <w:tcW w:w="6417" w:type="dxa"/>
            <w:tcBorders>
              <w:top w:val="single" w:sz="4" w:space="0" w:color="000000"/>
              <w:left w:val="single" w:sz="4" w:space="0" w:color="000000"/>
              <w:bottom w:val="single" w:sz="4" w:space="0" w:color="000000"/>
              <w:right w:val="single" w:sz="4" w:space="0" w:color="000000"/>
            </w:tcBorders>
          </w:tcPr>
          <w:p w14:paraId="5EDD836E" w14:textId="5E8BA6BE" w:rsidR="008051AE" w:rsidRPr="00217453" w:rsidRDefault="008051AE" w:rsidP="00665190">
            <w:pPr>
              <w:snapToGrid w:val="0"/>
              <w:spacing w:line="360" w:lineRule="auto"/>
              <w:jc w:val="both"/>
            </w:pPr>
            <w:r w:rsidRPr="00217453">
              <w:rPr>
                <w:b/>
                <w:bCs/>
              </w:rPr>
              <w:t>Тема 1.5.</w:t>
            </w:r>
            <w:r w:rsidRPr="00217453">
              <w:t xml:space="preserve"> Моделирование восковой композиции каркаса бюгельного протеза.</w:t>
            </w:r>
          </w:p>
        </w:tc>
      </w:tr>
      <w:tr w:rsidR="008051AE" w:rsidRPr="00CC218C" w14:paraId="1A1F2F6E" w14:textId="77777777" w:rsidTr="00665190">
        <w:trPr>
          <w:trHeight w:val="579"/>
        </w:trPr>
        <w:tc>
          <w:tcPr>
            <w:tcW w:w="642" w:type="dxa"/>
            <w:tcBorders>
              <w:top w:val="single" w:sz="4" w:space="0" w:color="000000"/>
              <w:left w:val="single" w:sz="4" w:space="0" w:color="000000"/>
              <w:bottom w:val="single" w:sz="4" w:space="0" w:color="000000"/>
              <w:right w:val="nil"/>
            </w:tcBorders>
          </w:tcPr>
          <w:p w14:paraId="748E4DCD" w14:textId="77777777" w:rsidR="008051AE" w:rsidRPr="00CC218C" w:rsidRDefault="008051AE" w:rsidP="000069E9">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24BB2F4" w14:textId="77777777" w:rsidR="008051AE" w:rsidRPr="00CC218C" w:rsidRDefault="008051AE" w:rsidP="00665190">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D1CE951" w14:textId="1E84FBF9" w:rsidR="008051AE" w:rsidRPr="00CC218C" w:rsidRDefault="00C42549" w:rsidP="00665190">
            <w:pPr>
              <w:snapToGrid w:val="0"/>
              <w:spacing w:line="360" w:lineRule="auto"/>
              <w:jc w:val="both"/>
            </w:pPr>
            <w:r>
              <w:t>6</w:t>
            </w:r>
          </w:p>
        </w:tc>
        <w:tc>
          <w:tcPr>
            <w:tcW w:w="6417" w:type="dxa"/>
            <w:tcBorders>
              <w:top w:val="single" w:sz="4" w:space="0" w:color="000000"/>
              <w:left w:val="single" w:sz="4" w:space="0" w:color="000000"/>
              <w:bottom w:val="single" w:sz="4" w:space="0" w:color="000000"/>
              <w:right w:val="single" w:sz="4" w:space="0" w:color="000000"/>
            </w:tcBorders>
          </w:tcPr>
          <w:p w14:paraId="372C5C56" w14:textId="673E2F07" w:rsidR="00B33CB6" w:rsidRPr="00B33CB6" w:rsidRDefault="00B33CB6" w:rsidP="00B33CB6">
            <w:pPr>
              <w:snapToGrid w:val="0"/>
              <w:spacing w:line="360" w:lineRule="auto"/>
              <w:jc w:val="both"/>
              <w:rPr>
                <w:bCs/>
              </w:rPr>
            </w:pPr>
            <w:r>
              <w:rPr>
                <w:b/>
                <w:bCs/>
              </w:rPr>
              <w:t>Тема 1.6</w:t>
            </w:r>
            <w:r w:rsidRPr="00B33CB6">
              <w:rPr>
                <w:b/>
                <w:bCs/>
              </w:rPr>
              <w:t xml:space="preserve">. </w:t>
            </w:r>
            <w:r w:rsidRPr="00B33CB6">
              <w:rPr>
                <w:bCs/>
              </w:rPr>
              <w:t>Окончательное моделирование восковой композиции</w:t>
            </w:r>
            <w:r>
              <w:rPr>
                <w:bCs/>
              </w:rPr>
              <w:t>.</w:t>
            </w:r>
          </w:p>
          <w:p w14:paraId="592FCED9" w14:textId="3BDF2B54" w:rsidR="008051AE" w:rsidRPr="00217453" w:rsidRDefault="00B33CB6" w:rsidP="00B33CB6">
            <w:pPr>
              <w:snapToGrid w:val="0"/>
              <w:spacing w:line="360" w:lineRule="auto"/>
              <w:jc w:val="both"/>
              <w:rPr>
                <w:b/>
                <w:bCs/>
              </w:rPr>
            </w:pPr>
            <w:r w:rsidRPr="00B33CB6">
              <w:rPr>
                <w:bCs/>
              </w:rPr>
              <w:t>Дифференцированный зачет</w:t>
            </w:r>
          </w:p>
        </w:tc>
      </w:tr>
    </w:tbl>
    <w:p w14:paraId="15909E5E" w14:textId="77777777" w:rsidR="000069E9" w:rsidRPr="00CC218C" w:rsidRDefault="000069E9" w:rsidP="000069E9">
      <w:pPr>
        <w:spacing w:line="360" w:lineRule="auto"/>
        <w:jc w:val="both"/>
      </w:pPr>
    </w:p>
    <w:p w14:paraId="681835D7" w14:textId="77777777" w:rsidR="000069E9" w:rsidRPr="00CC218C" w:rsidRDefault="000069E9" w:rsidP="000069E9">
      <w:pPr>
        <w:spacing w:line="360" w:lineRule="auto"/>
        <w:jc w:val="both"/>
      </w:pPr>
    </w:p>
    <w:p w14:paraId="03D67411" w14:textId="77777777" w:rsidR="000069E9" w:rsidRPr="00CC218C" w:rsidRDefault="000069E9" w:rsidP="000069E9">
      <w:pPr>
        <w:spacing w:line="360" w:lineRule="auto"/>
        <w:jc w:val="both"/>
      </w:pPr>
    </w:p>
    <w:p w14:paraId="552F666C" w14:textId="77777777" w:rsidR="000069E9" w:rsidRPr="00CC218C" w:rsidRDefault="000069E9" w:rsidP="000069E9">
      <w:pPr>
        <w:spacing w:line="360" w:lineRule="auto"/>
        <w:jc w:val="both"/>
      </w:pPr>
    </w:p>
    <w:p w14:paraId="16792A8F" w14:textId="77777777" w:rsidR="000069E9" w:rsidRPr="00CC218C" w:rsidRDefault="000069E9" w:rsidP="000069E9">
      <w:pPr>
        <w:spacing w:line="360" w:lineRule="auto"/>
        <w:jc w:val="both"/>
      </w:pPr>
    </w:p>
    <w:p w14:paraId="416263F3" w14:textId="77777777" w:rsidR="000069E9" w:rsidRPr="00CC218C" w:rsidRDefault="000069E9" w:rsidP="000069E9">
      <w:pPr>
        <w:spacing w:line="360" w:lineRule="auto"/>
        <w:jc w:val="both"/>
      </w:pPr>
    </w:p>
    <w:p w14:paraId="76A13D5C" w14:textId="77777777" w:rsidR="000069E9" w:rsidRPr="00CC218C" w:rsidRDefault="000069E9" w:rsidP="000069E9">
      <w:pPr>
        <w:spacing w:line="360" w:lineRule="auto"/>
        <w:jc w:val="both"/>
      </w:pPr>
    </w:p>
    <w:p w14:paraId="22BBFBB1" w14:textId="77777777" w:rsidR="000069E9" w:rsidRPr="00CC218C" w:rsidRDefault="000069E9" w:rsidP="000069E9">
      <w:pPr>
        <w:spacing w:line="360" w:lineRule="auto"/>
        <w:jc w:val="both"/>
      </w:pPr>
    </w:p>
    <w:p w14:paraId="20B38627" w14:textId="77777777" w:rsidR="000069E9" w:rsidRPr="00CC218C" w:rsidRDefault="000069E9" w:rsidP="000069E9">
      <w:pPr>
        <w:spacing w:line="360" w:lineRule="auto"/>
        <w:jc w:val="both"/>
      </w:pPr>
    </w:p>
    <w:p w14:paraId="222E3945" w14:textId="77777777" w:rsidR="000069E9" w:rsidRPr="00CC218C" w:rsidRDefault="000069E9" w:rsidP="000069E9">
      <w:pPr>
        <w:spacing w:line="360" w:lineRule="auto"/>
        <w:jc w:val="both"/>
      </w:pPr>
    </w:p>
    <w:p w14:paraId="6257E142" w14:textId="77777777" w:rsidR="000069E9" w:rsidRPr="00CC218C" w:rsidRDefault="000069E9" w:rsidP="000069E9">
      <w:pPr>
        <w:spacing w:line="360" w:lineRule="auto"/>
        <w:jc w:val="both"/>
      </w:pPr>
    </w:p>
    <w:p w14:paraId="60698EF8" w14:textId="77777777" w:rsidR="000069E9" w:rsidRPr="00CC218C" w:rsidRDefault="000069E9" w:rsidP="000069E9">
      <w:pPr>
        <w:spacing w:line="360" w:lineRule="auto"/>
        <w:jc w:val="both"/>
      </w:pPr>
    </w:p>
    <w:p w14:paraId="4C9EB2CF" w14:textId="77777777" w:rsidR="000069E9" w:rsidRPr="00CC218C" w:rsidRDefault="000069E9" w:rsidP="000069E9">
      <w:pPr>
        <w:spacing w:line="360" w:lineRule="auto"/>
        <w:jc w:val="both"/>
      </w:pPr>
    </w:p>
    <w:p w14:paraId="7F3E8C8E" w14:textId="77777777" w:rsidR="000069E9" w:rsidRPr="00CC218C" w:rsidRDefault="000069E9" w:rsidP="000069E9">
      <w:pPr>
        <w:spacing w:line="360" w:lineRule="auto"/>
        <w:jc w:val="both"/>
      </w:pPr>
    </w:p>
    <w:p w14:paraId="1DA3303B" w14:textId="77777777" w:rsidR="000069E9" w:rsidRPr="001F5CC1" w:rsidRDefault="000069E9" w:rsidP="000069E9">
      <w:pPr>
        <w:pStyle w:val="12"/>
        <w:spacing w:line="360" w:lineRule="auto"/>
        <w:jc w:val="both"/>
        <w:rPr>
          <w:rFonts w:ascii="Times New Roman" w:hAnsi="Times New Roman"/>
          <w:sz w:val="24"/>
          <w:szCs w:val="24"/>
        </w:rPr>
      </w:pPr>
    </w:p>
    <w:p w14:paraId="187DF8AA" w14:textId="77777777" w:rsidR="000069E9" w:rsidRPr="001F5CC1" w:rsidRDefault="000069E9" w:rsidP="000069E9">
      <w:pPr>
        <w:pStyle w:val="1"/>
        <w:spacing w:after="240" w:line="360" w:lineRule="auto"/>
        <w:ind w:firstLine="0"/>
        <w:jc w:val="center"/>
        <w:rPr>
          <w:bCs/>
          <w:sz w:val="28"/>
          <w:szCs w:val="28"/>
        </w:rPr>
      </w:pPr>
      <w:r w:rsidRPr="001F5CC1">
        <w:rPr>
          <w:bCs/>
          <w:sz w:val="28"/>
          <w:szCs w:val="28"/>
        </w:rPr>
        <w:lastRenderedPageBreak/>
        <w:t>График прохождения учебной практики</w:t>
      </w:r>
    </w:p>
    <w:p w14:paraId="33B95232" w14:textId="77777777" w:rsidR="000069E9" w:rsidRPr="001F5CC1" w:rsidRDefault="000069E9" w:rsidP="000069E9">
      <w:pPr>
        <w:pStyle w:val="1"/>
        <w:tabs>
          <w:tab w:val="left" w:pos="4170"/>
        </w:tabs>
        <w:spacing w:after="240" w:line="360" w:lineRule="auto"/>
        <w:ind w:firstLine="708"/>
        <w:jc w:val="both"/>
        <w:rPr>
          <w:b/>
        </w:rPr>
      </w:pPr>
    </w:p>
    <w:tbl>
      <w:tblPr>
        <w:tblStyle w:val="af0"/>
        <w:tblW w:w="0" w:type="auto"/>
        <w:tblLook w:val="04A0" w:firstRow="1" w:lastRow="0" w:firstColumn="1" w:lastColumn="0" w:noHBand="0" w:noVBand="1"/>
      </w:tblPr>
      <w:tblGrid>
        <w:gridCol w:w="953"/>
        <w:gridCol w:w="1266"/>
        <w:gridCol w:w="7409"/>
      </w:tblGrid>
      <w:tr w:rsidR="000069E9" w:rsidRPr="001F5CC1" w14:paraId="45A28385" w14:textId="77777777" w:rsidTr="00665190">
        <w:tc>
          <w:tcPr>
            <w:tcW w:w="953" w:type="dxa"/>
          </w:tcPr>
          <w:p w14:paraId="67932A18" w14:textId="77777777" w:rsidR="000069E9" w:rsidRPr="001F5CC1" w:rsidRDefault="000069E9" w:rsidP="00665190">
            <w:pPr>
              <w:pStyle w:val="1"/>
              <w:tabs>
                <w:tab w:val="left" w:pos="4170"/>
              </w:tabs>
              <w:spacing w:after="240" w:line="360" w:lineRule="auto"/>
              <w:ind w:firstLine="0"/>
              <w:jc w:val="both"/>
              <w:outlineLvl w:val="0"/>
            </w:pPr>
            <w:r w:rsidRPr="001F5CC1">
              <w:t>Дата</w:t>
            </w:r>
          </w:p>
        </w:tc>
        <w:tc>
          <w:tcPr>
            <w:tcW w:w="1266" w:type="dxa"/>
          </w:tcPr>
          <w:p w14:paraId="13C2C412" w14:textId="77777777" w:rsidR="000069E9" w:rsidRPr="001F5CC1" w:rsidRDefault="000069E9" w:rsidP="00665190">
            <w:pPr>
              <w:spacing w:after="240" w:line="360" w:lineRule="auto"/>
              <w:jc w:val="both"/>
            </w:pPr>
            <w:r w:rsidRPr="001F5CC1">
              <w:t>Время</w:t>
            </w:r>
          </w:p>
        </w:tc>
        <w:tc>
          <w:tcPr>
            <w:tcW w:w="7409" w:type="dxa"/>
          </w:tcPr>
          <w:p w14:paraId="31E8A8DA" w14:textId="77777777" w:rsidR="000069E9" w:rsidRPr="001F5CC1" w:rsidRDefault="000069E9" w:rsidP="00665190">
            <w:pPr>
              <w:spacing w:after="240" w:line="360" w:lineRule="auto"/>
              <w:ind w:firstLine="708"/>
              <w:jc w:val="both"/>
            </w:pPr>
            <w:r w:rsidRPr="001F5CC1">
              <w:t>Функциональное подразделение медицинской организации</w:t>
            </w:r>
          </w:p>
        </w:tc>
      </w:tr>
      <w:tr w:rsidR="000069E9" w:rsidRPr="001F5CC1" w14:paraId="149D3A30" w14:textId="77777777" w:rsidTr="00665190">
        <w:tc>
          <w:tcPr>
            <w:tcW w:w="953" w:type="dxa"/>
          </w:tcPr>
          <w:p w14:paraId="069C545F" w14:textId="77777777" w:rsidR="000069E9" w:rsidRPr="001F5CC1" w:rsidRDefault="000069E9" w:rsidP="00665190">
            <w:pPr>
              <w:spacing w:after="240" w:line="360" w:lineRule="auto"/>
              <w:jc w:val="both"/>
            </w:pPr>
          </w:p>
        </w:tc>
        <w:tc>
          <w:tcPr>
            <w:tcW w:w="1266" w:type="dxa"/>
          </w:tcPr>
          <w:p w14:paraId="365D65D4" w14:textId="77777777" w:rsidR="000069E9" w:rsidRPr="001F5CC1" w:rsidRDefault="000069E9" w:rsidP="00665190">
            <w:pPr>
              <w:spacing w:after="240" w:line="360" w:lineRule="auto"/>
              <w:jc w:val="both"/>
            </w:pPr>
          </w:p>
        </w:tc>
        <w:tc>
          <w:tcPr>
            <w:tcW w:w="7409" w:type="dxa"/>
          </w:tcPr>
          <w:p w14:paraId="38183B07" w14:textId="77777777" w:rsidR="000069E9" w:rsidRPr="001F5CC1" w:rsidRDefault="000069E9" w:rsidP="00665190">
            <w:pPr>
              <w:spacing w:after="240" w:line="360" w:lineRule="auto"/>
              <w:jc w:val="both"/>
            </w:pPr>
          </w:p>
        </w:tc>
      </w:tr>
      <w:tr w:rsidR="000069E9" w:rsidRPr="001F5CC1" w14:paraId="69500ED5" w14:textId="77777777" w:rsidTr="00665190">
        <w:tc>
          <w:tcPr>
            <w:tcW w:w="953" w:type="dxa"/>
          </w:tcPr>
          <w:p w14:paraId="6ECDF137" w14:textId="77777777" w:rsidR="000069E9" w:rsidRPr="001F5CC1" w:rsidRDefault="000069E9" w:rsidP="00665190">
            <w:pPr>
              <w:spacing w:after="240" w:line="360" w:lineRule="auto"/>
              <w:jc w:val="both"/>
            </w:pPr>
          </w:p>
        </w:tc>
        <w:tc>
          <w:tcPr>
            <w:tcW w:w="1266" w:type="dxa"/>
          </w:tcPr>
          <w:p w14:paraId="6DABCA82" w14:textId="77777777" w:rsidR="000069E9" w:rsidRPr="001F5CC1" w:rsidRDefault="000069E9" w:rsidP="00665190">
            <w:pPr>
              <w:spacing w:after="240" w:line="360" w:lineRule="auto"/>
              <w:jc w:val="both"/>
            </w:pPr>
          </w:p>
        </w:tc>
        <w:tc>
          <w:tcPr>
            <w:tcW w:w="7409" w:type="dxa"/>
          </w:tcPr>
          <w:p w14:paraId="7284BCE8" w14:textId="77777777" w:rsidR="000069E9" w:rsidRPr="001F5CC1" w:rsidRDefault="000069E9" w:rsidP="00665190">
            <w:pPr>
              <w:spacing w:after="240" w:line="360" w:lineRule="auto"/>
              <w:jc w:val="both"/>
            </w:pPr>
          </w:p>
        </w:tc>
      </w:tr>
      <w:tr w:rsidR="000069E9" w:rsidRPr="001F5CC1" w14:paraId="304D7605" w14:textId="77777777" w:rsidTr="00665190">
        <w:tc>
          <w:tcPr>
            <w:tcW w:w="953" w:type="dxa"/>
          </w:tcPr>
          <w:p w14:paraId="3F55F9A4" w14:textId="77777777" w:rsidR="000069E9" w:rsidRPr="001F5CC1" w:rsidRDefault="000069E9" w:rsidP="00665190">
            <w:pPr>
              <w:spacing w:after="240" w:line="360" w:lineRule="auto"/>
              <w:jc w:val="both"/>
            </w:pPr>
          </w:p>
        </w:tc>
        <w:tc>
          <w:tcPr>
            <w:tcW w:w="1266" w:type="dxa"/>
          </w:tcPr>
          <w:p w14:paraId="6056D082" w14:textId="77777777" w:rsidR="000069E9" w:rsidRPr="001F5CC1" w:rsidRDefault="000069E9" w:rsidP="00665190">
            <w:pPr>
              <w:spacing w:after="240" w:line="360" w:lineRule="auto"/>
              <w:jc w:val="both"/>
            </w:pPr>
          </w:p>
        </w:tc>
        <w:tc>
          <w:tcPr>
            <w:tcW w:w="7409" w:type="dxa"/>
          </w:tcPr>
          <w:p w14:paraId="7D89F373" w14:textId="77777777" w:rsidR="000069E9" w:rsidRPr="001F5CC1" w:rsidRDefault="000069E9" w:rsidP="00665190">
            <w:pPr>
              <w:spacing w:after="240" w:line="360" w:lineRule="auto"/>
              <w:jc w:val="both"/>
            </w:pPr>
          </w:p>
        </w:tc>
      </w:tr>
      <w:tr w:rsidR="000069E9" w:rsidRPr="001F5CC1" w14:paraId="297DAFC8" w14:textId="77777777" w:rsidTr="00665190">
        <w:tc>
          <w:tcPr>
            <w:tcW w:w="953" w:type="dxa"/>
          </w:tcPr>
          <w:p w14:paraId="26B55F3B" w14:textId="77777777" w:rsidR="000069E9" w:rsidRPr="001F5CC1" w:rsidRDefault="000069E9" w:rsidP="00665190">
            <w:pPr>
              <w:spacing w:after="240" w:line="360" w:lineRule="auto"/>
              <w:jc w:val="both"/>
            </w:pPr>
          </w:p>
        </w:tc>
        <w:tc>
          <w:tcPr>
            <w:tcW w:w="1266" w:type="dxa"/>
          </w:tcPr>
          <w:p w14:paraId="171323DE" w14:textId="77777777" w:rsidR="000069E9" w:rsidRPr="001F5CC1" w:rsidRDefault="000069E9" w:rsidP="00665190">
            <w:pPr>
              <w:spacing w:after="240" w:line="360" w:lineRule="auto"/>
              <w:jc w:val="both"/>
            </w:pPr>
          </w:p>
        </w:tc>
        <w:tc>
          <w:tcPr>
            <w:tcW w:w="7409" w:type="dxa"/>
          </w:tcPr>
          <w:p w14:paraId="5453AF6C" w14:textId="77777777" w:rsidR="000069E9" w:rsidRPr="001F5CC1" w:rsidRDefault="000069E9" w:rsidP="00665190">
            <w:pPr>
              <w:spacing w:after="240" w:line="360" w:lineRule="auto"/>
              <w:jc w:val="both"/>
            </w:pPr>
          </w:p>
        </w:tc>
      </w:tr>
      <w:tr w:rsidR="000069E9" w:rsidRPr="001F5CC1" w14:paraId="2CC9A142" w14:textId="77777777" w:rsidTr="00665190">
        <w:tc>
          <w:tcPr>
            <w:tcW w:w="953" w:type="dxa"/>
          </w:tcPr>
          <w:p w14:paraId="55CD548F" w14:textId="77777777" w:rsidR="000069E9" w:rsidRPr="001F5CC1" w:rsidRDefault="000069E9" w:rsidP="00665190">
            <w:pPr>
              <w:spacing w:after="240" w:line="360" w:lineRule="auto"/>
              <w:jc w:val="both"/>
            </w:pPr>
          </w:p>
        </w:tc>
        <w:tc>
          <w:tcPr>
            <w:tcW w:w="1266" w:type="dxa"/>
          </w:tcPr>
          <w:p w14:paraId="4131E809" w14:textId="77777777" w:rsidR="000069E9" w:rsidRPr="001F5CC1" w:rsidRDefault="000069E9" w:rsidP="00665190">
            <w:pPr>
              <w:spacing w:after="240" w:line="360" w:lineRule="auto"/>
              <w:jc w:val="both"/>
            </w:pPr>
          </w:p>
        </w:tc>
        <w:tc>
          <w:tcPr>
            <w:tcW w:w="7409" w:type="dxa"/>
          </w:tcPr>
          <w:p w14:paraId="329F854D" w14:textId="77777777" w:rsidR="000069E9" w:rsidRPr="001F5CC1" w:rsidRDefault="000069E9" w:rsidP="00665190">
            <w:pPr>
              <w:spacing w:after="240" w:line="360" w:lineRule="auto"/>
              <w:jc w:val="both"/>
            </w:pPr>
          </w:p>
        </w:tc>
      </w:tr>
      <w:tr w:rsidR="000069E9" w:rsidRPr="001F5CC1" w14:paraId="18C50948" w14:textId="77777777" w:rsidTr="00665190">
        <w:tc>
          <w:tcPr>
            <w:tcW w:w="953" w:type="dxa"/>
          </w:tcPr>
          <w:p w14:paraId="4E3C22FD" w14:textId="77777777" w:rsidR="000069E9" w:rsidRPr="001F5CC1" w:rsidRDefault="000069E9" w:rsidP="00665190">
            <w:pPr>
              <w:spacing w:after="240" w:line="360" w:lineRule="auto"/>
              <w:jc w:val="both"/>
            </w:pPr>
          </w:p>
        </w:tc>
        <w:tc>
          <w:tcPr>
            <w:tcW w:w="1266" w:type="dxa"/>
          </w:tcPr>
          <w:p w14:paraId="74171EB8" w14:textId="77777777" w:rsidR="000069E9" w:rsidRPr="001F5CC1" w:rsidRDefault="000069E9" w:rsidP="00665190">
            <w:pPr>
              <w:spacing w:after="240" w:line="360" w:lineRule="auto"/>
              <w:jc w:val="both"/>
            </w:pPr>
          </w:p>
        </w:tc>
        <w:tc>
          <w:tcPr>
            <w:tcW w:w="7409" w:type="dxa"/>
          </w:tcPr>
          <w:p w14:paraId="36027EBE" w14:textId="77777777" w:rsidR="000069E9" w:rsidRPr="001F5CC1" w:rsidRDefault="000069E9" w:rsidP="00665190">
            <w:pPr>
              <w:spacing w:after="240" w:line="360" w:lineRule="auto"/>
              <w:jc w:val="both"/>
            </w:pPr>
          </w:p>
        </w:tc>
      </w:tr>
    </w:tbl>
    <w:p w14:paraId="5A01C2DB" w14:textId="77777777" w:rsidR="000069E9" w:rsidRPr="001F5CC1" w:rsidRDefault="000069E9" w:rsidP="000069E9">
      <w:pPr>
        <w:spacing w:after="240" w:line="360" w:lineRule="auto"/>
        <w:jc w:val="both"/>
      </w:pPr>
    </w:p>
    <w:p w14:paraId="109D3223" w14:textId="77777777" w:rsidR="000069E9" w:rsidRPr="00CC218C" w:rsidRDefault="000069E9" w:rsidP="000069E9">
      <w:pPr>
        <w:pStyle w:val="1"/>
        <w:spacing w:after="240" w:line="360" w:lineRule="auto"/>
        <w:ind w:firstLine="0"/>
        <w:jc w:val="both"/>
        <w:rPr>
          <w:b/>
        </w:rPr>
      </w:pPr>
    </w:p>
    <w:p w14:paraId="799935BD" w14:textId="77777777" w:rsidR="000069E9" w:rsidRPr="00CC218C" w:rsidRDefault="000069E9" w:rsidP="000069E9">
      <w:pPr>
        <w:pStyle w:val="1"/>
        <w:spacing w:line="360" w:lineRule="auto"/>
        <w:ind w:firstLine="0"/>
        <w:jc w:val="both"/>
        <w:rPr>
          <w:b/>
        </w:rPr>
      </w:pPr>
    </w:p>
    <w:p w14:paraId="05AF8960" w14:textId="77777777" w:rsidR="000069E9" w:rsidRPr="00CC218C" w:rsidRDefault="000069E9" w:rsidP="000069E9">
      <w:pPr>
        <w:pStyle w:val="1"/>
        <w:spacing w:line="360" w:lineRule="auto"/>
        <w:ind w:firstLine="0"/>
        <w:jc w:val="both"/>
        <w:rPr>
          <w:b/>
        </w:rPr>
      </w:pPr>
    </w:p>
    <w:p w14:paraId="3A35E923" w14:textId="77777777" w:rsidR="000069E9" w:rsidRPr="00CC218C" w:rsidRDefault="000069E9" w:rsidP="000069E9">
      <w:pPr>
        <w:spacing w:line="360" w:lineRule="auto"/>
        <w:jc w:val="both"/>
      </w:pPr>
    </w:p>
    <w:p w14:paraId="413DC592" w14:textId="77777777" w:rsidR="000069E9" w:rsidRPr="00CC218C" w:rsidRDefault="000069E9" w:rsidP="000069E9">
      <w:pPr>
        <w:spacing w:line="360" w:lineRule="auto"/>
        <w:jc w:val="both"/>
      </w:pPr>
    </w:p>
    <w:p w14:paraId="79D1546B" w14:textId="77777777" w:rsidR="000069E9" w:rsidRPr="00CC218C" w:rsidRDefault="000069E9" w:rsidP="000069E9">
      <w:pPr>
        <w:spacing w:line="360" w:lineRule="auto"/>
        <w:jc w:val="both"/>
      </w:pPr>
    </w:p>
    <w:p w14:paraId="6EA079AA" w14:textId="77777777" w:rsidR="000069E9" w:rsidRDefault="000069E9" w:rsidP="000069E9">
      <w:pPr>
        <w:ind w:right="-142"/>
        <w:jc w:val="center"/>
        <w:rPr>
          <w:b/>
          <w:lang w:val="en-US"/>
        </w:rPr>
      </w:pPr>
    </w:p>
    <w:p w14:paraId="1D686512" w14:textId="77777777" w:rsidR="000069E9" w:rsidRDefault="000069E9" w:rsidP="000069E9">
      <w:pPr>
        <w:ind w:right="-142"/>
        <w:jc w:val="center"/>
        <w:rPr>
          <w:b/>
          <w:lang w:val="en-US"/>
        </w:rPr>
      </w:pPr>
    </w:p>
    <w:p w14:paraId="48FA362F" w14:textId="77777777" w:rsidR="000069E9" w:rsidRDefault="000069E9" w:rsidP="000069E9">
      <w:pPr>
        <w:ind w:right="-142"/>
        <w:jc w:val="center"/>
        <w:rPr>
          <w:b/>
          <w:lang w:val="en-US"/>
        </w:rPr>
      </w:pPr>
    </w:p>
    <w:p w14:paraId="41FD9053" w14:textId="77777777" w:rsidR="000069E9" w:rsidRDefault="000069E9" w:rsidP="000069E9">
      <w:pPr>
        <w:ind w:right="-142"/>
        <w:jc w:val="center"/>
        <w:rPr>
          <w:b/>
          <w:lang w:val="en-US"/>
        </w:rPr>
      </w:pPr>
    </w:p>
    <w:p w14:paraId="3796A588" w14:textId="77777777" w:rsidR="000069E9" w:rsidRDefault="000069E9" w:rsidP="000069E9">
      <w:pPr>
        <w:ind w:right="-142"/>
        <w:jc w:val="center"/>
        <w:rPr>
          <w:b/>
        </w:rPr>
      </w:pPr>
    </w:p>
    <w:p w14:paraId="5EBFD7C7" w14:textId="77777777" w:rsidR="008051AE" w:rsidRDefault="008051AE" w:rsidP="000069E9">
      <w:pPr>
        <w:ind w:right="-142"/>
        <w:jc w:val="center"/>
        <w:rPr>
          <w:b/>
        </w:rPr>
      </w:pPr>
    </w:p>
    <w:p w14:paraId="00C5DD3D" w14:textId="77777777" w:rsidR="008051AE" w:rsidRDefault="008051AE" w:rsidP="000069E9">
      <w:pPr>
        <w:ind w:right="-142"/>
        <w:jc w:val="center"/>
        <w:rPr>
          <w:b/>
        </w:rPr>
      </w:pPr>
    </w:p>
    <w:p w14:paraId="41C52EDF" w14:textId="77777777" w:rsidR="008051AE" w:rsidRPr="008051AE" w:rsidRDefault="008051AE" w:rsidP="000069E9">
      <w:pPr>
        <w:ind w:right="-142"/>
        <w:jc w:val="center"/>
        <w:rPr>
          <w:b/>
        </w:rPr>
      </w:pPr>
    </w:p>
    <w:p w14:paraId="29592308" w14:textId="77777777" w:rsidR="000069E9" w:rsidRDefault="000069E9" w:rsidP="000069E9">
      <w:pPr>
        <w:ind w:right="-142"/>
        <w:jc w:val="center"/>
        <w:rPr>
          <w:b/>
          <w:lang w:val="en-US"/>
        </w:rPr>
      </w:pPr>
    </w:p>
    <w:p w14:paraId="5BA1AE77" w14:textId="77777777" w:rsidR="000069E9" w:rsidRDefault="000069E9" w:rsidP="000069E9">
      <w:pPr>
        <w:ind w:right="-142"/>
        <w:jc w:val="center"/>
        <w:rPr>
          <w:b/>
          <w:lang w:val="en-US"/>
        </w:rPr>
      </w:pPr>
    </w:p>
    <w:p w14:paraId="64AEECC9" w14:textId="77777777" w:rsidR="000069E9" w:rsidRDefault="000069E9" w:rsidP="000069E9">
      <w:pPr>
        <w:ind w:right="-142"/>
        <w:jc w:val="center"/>
        <w:rPr>
          <w:b/>
          <w:lang w:val="en-US"/>
        </w:rPr>
      </w:pPr>
    </w:p>
    <w:p w14:paraId="25BEC7E4" w14:textId="77777777" w:rsidR="000069E9" w:rsidRDefault="000069E9" w:rsidP="000069E9">
      <w:pPr>
        <w:ind w:right="-142"/>
        <w:jc w:val="center"/>
        <w:rPr>
          <w:b/>
          <w:lang w:val="en-US"/>
        </w:rPr>
      </w:pPr>
    </w:p>
    <w:p w14:paraId="23074CBF" w14:textId="77777777" w:rsidR="000069E9" w:rsidRDefault="000069E9" w:rsidP="000069E9">
      <w:pPr>
        <w:ind w:right="-142"/>
        <w:jc w:val="center"/>
        <w:rPr>
          <w:b/>
          <w:lang w:val="en-US"/>
        </w:rPr>
      </w:pPr>
    </w:p>
    <w:p w14:paraId="6A1809D6" w14:textId="77777777" w:rsidR="000069E9" w:rsidRDefault="000069E9" w:rsidP="000069E9">
      <w:pPr>
        <w:ind w:right="-142"/>
        <w:jc w:val="center"/>
        <w:rPr>
          <w:b/>
          <w:lang w:val="en-US"/>
        </w:rPr>
      </w:pPr>
    </w:p>
    <w:p w14:paraId="373E3767" w14:textId="77777777" w:rsidR="000069E9" w:rsidRDefault="000069E9" w:rsidP="000069E9">
      <w:pPr>
        <w:ind w:right="-142"/>
        <w:jc w:val="center"/>
        <w:rPr>
          <w:b/>
          <w:lang w:val="en-US"/>
        </w:rPr>
      </w:pPr>
    </w:p>
    <w:p w14:paraId="68E02A08" w14:textId="77777777" w:rsidR="000069E9" w:rsidRDefault="000069E9" w:rsidP="000069E9">
      <w:pPr>
        <w:ind w:right="-142"/>
        <w:jc w:val="center"/>
        <w:rPr>
          <w:b/>
          <w:lang w:val="en-US"/>
        </w:rPr>
      </w:pPr>
    </w:p>
    <w:p w14:paraId="7AB956E9" w14:textId="77777777" w:rsidR="000069E9" w:rsidRDefault="000069E9" w:rsidP="000069E9">
      <w:pPr>
        <w:pStyle w:val="a3"/>
        <w:autoSpaceDE w:val="0"/>
        <w:autoSpaceDN w:val="0"/>
        <w:adjustRightInd w:val="0"/>
        <w:ind w:left="1440"/>
        <w:rPr>
          <w:rFonts w:eastAsia="Calibri"/>
          <w:b/>
          <w:sz w:val="28"/>
          <w:szCs w:val="28"/>
        </w:rPr>
      </w:pPr>
    </w:p>
    <w:p w14:paraId="52C5B9E7" w14:textId="77777777" w:rsidR="000069E9" w:rsidRPr="00705779" w:rsidRDefault="000069E9" w:rsidP="000069E9">
      <w:pPr>
        <w:pStyle w:val="af1"/>
        <w:spacing w:line="360" w:lineRule="auto"/>
        <w:jc w:val="center"/>
        <w:rPr>
          <w:bCs/>
          <w:szCs w:val="28"/>
        </w:rPr>
      </w:pPr>
      <w:r w:rsidRPr="00705779">
        <w:rPr>
          <w:bCs/>
          <w:szCs w:val="28"/>
        </w:rPr>
        <w:lastRenderedPageBreak/>
        <w:t>Рекомендации по ведению дневника</w:t>
      </w:r>
    </w:p>
    <w:p w14:paraId="0679C437" w14:textId="77777777" w:rsidR="000069E9" w:rsidRPr="00705779" w:rsidRDefault="000069E9" w:rsidP="000069E9">
      <w:pPr>
        <w:pStyle w:val="af1"/>
        <w:spacing w:line="360" w:lineRule="auto"/>
        <w:jc w:val="center"/>
        <w:rPr>
          <w:bCs/>
          <w:szCs w:val="28"/>
        </w:rPr>
      </w:pPr>
      <w:r w:rsidRPr="00705779">
        <w:rPr>
          <w:bCs/>
          <w:szCs w:val="28"/>
        </w:rPr>
        <w:t>учебной практики</w:t>
      </w:r>
    </w:p>
    <w:p w14:paraId="08692EAD" w14:textId="77777777" w:rsidR="000069E9" w:rsidRPr="00705779" w:rsidRDefault="000069E9" w:rsidP="000069E9">
      <w:pPr>
        <w:pStyle w:val="af1"/>
        <w:spacing w:line="360" w:lineRule="auto"/>
        <w:ind w:firstLine="851"/>
        <w:jc w:val="center"/>
        <w:rPr>
          <w:b/>
          <w:sz w:val="24"/>
          <w:szCs w:val="24"/>
        </w:rPr>
      </w:pPr>
    </w:p>
    <w:p w14:paraId="46305B45" w14:textId="77777777" w:rsidR="000069E9" w:rsidRPr="00705779" w:rsidRDefault="000069E9" w:rsidP="000069E9">
      <w:pPr>
        <w:numPr>
          <w:ilvl w:val="0"/>
          <w:numId w:val="3"/>
        </w:numPr>
        <w:tabs>
          <w:tab w:val="left" w:pos="993"/>
        </w:tabs>
        <w:spacing w:line="360" w:lineRule="auto"/>
        <w:ind w:left="0" w:firstLine="709"/>
        <w:jc w:val="both"/>
        <w:rPr>
          <w:sz w:val="28"/>
          <w:szCs w:val="28"/>
        </w:rPr>
      </w:pPr>
      <w:r w:rsidRPr="00705779">
        <w:rPr>
          <w:sz w:val="28"/>
          <w:szCs w:val="28"/>
        </w:rPr>
        <w:t>Ведение дневника обязательно.</w:t>
      </w:r>
    </w:p>
    <w:p w14:paraId="482A374A" w14:textId="77777777" w:rsidR="000069E9" w:rsidRPr="00705779" w:rsidRDefault="000069E9" w:rsidP="000069E9">
      <w:pPr>
        <w:numPr>
          <w:ilvl w:val="0"/>
          <w:numId w:val="3"/>
        </w:numPr>
        <w:tabs>
          <w:tab w:val="left" w:pos="993"/>
        </w:tabs>
        <w:spacing w:line="360" w:lineRule="auto"/>
        <w:ind w:left="0" w:firstLine="709"/>
        <w:jc w:val="both"/>
        <w:rPr>
          <w:sz w:val="28"/>
          <w:szCs w:val="28"/>
        </w:rPr>
      </w:pPr>
      <w:r w:rsidRPr="0070577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1697E7D4" w14:textId="77777777" w:rsidR="000069E9" w:rsidRPr="00705779" w:rsidRDefault="000069E9" w:rsidP="000069E9">
      <w:pPr>
        <w:numPr>
          <w:ilvl w:val="0"/>
          <w:numId w:val="3"/>
        </w:numPr>
        <w:tabs>
          <w:tab w:val="left" w:pos="993"/>
        </w:tabs>
        <w:spacing w:line="360" w:lineRule="auto"/>
        <w:ind w:left="0" w:firstLine="709"/>
        <w:jc w:val="both"/>
        <w:rPr>
          <w:sz w:val="28"/>
          <w:szCs w:val="28"/>
        </w:rPr>
      </w:pPr>
      <w:r w:rsidRPr="00705779">
        <w:rPr>
          <w:sz w:val="28"/>
          <w:szCs w:val="28"/>
        </w:rPr>
        <w:t>Ежедневно в графе «Тема, содержание и объем проделанной работы» регистрируется тема занятия, проведенная студентами самостоятельная работа в соответствии с программой практики.</w:t>
      </w:r>
    </w:p>
    <w:p w14:paraId="5CA5709A" w14:textId="77777777" w:rsidR="000069E9" w:rsidRPr="00705779" w:rsidRDefault="000069E9" w:rsidP="000069E9">
      <w:pPr>
        <w:numPr>
          <w:ilvl w:val="0"/>
          <w:numId w:val="3"/>
        </w:numPr>
        <w:tabs>
          <w:tab w:val="left" w:pos="993"/>
        </w:tabs>
        <w:spacing w:line="360" w:lineRule="auto"/>
        <w:ind w:left="0" w:firstLine="709"/>
        <w:jc w:val="both"/>
        <w:rPr>
          <w:sz w:val="28"/>
          <w:szCs w:val="28"/>
        </w:rPr>
      </w:pPr>
      <w:r w:rsidRPr="0070577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51DDB3D0" w14:textId="77777777" w:rsidR="000069E9" w:rsidRPr="00705779" w:rsidRDefault="000069E9" w:rsidP="000069E9">
      <w:pPr>
        <w:numPr>
          <w:ilvl w:val="0"/>
          <w:numId w:val="3"/>
        </w:numPr>
        <w:tabs>
          <w:tab w:val="left" w:pos="993"/>
        </w:tabs>
        <w:spacing w:line="360" w:lineRule="auto"/>
        <w:ind w:left="0" w:firstLine="709"/>
        <w:jc w:val="both"/>
        <w:rPr>
          <w:sz w:val="28"/>
          <w:szCs w:val="28"/>
        </w:rPr>
      </w:pPr>
      <w:r w:rsidRPr="00705779">
        <w:rPr>
          <w:sz w:val="28"/>
          <w:szCs w:val="28"/>
        </w:rPr>
        <w:t>Ежедневно обучающийся совместно с руководителем практики подводит цифровые итоги проведенных работ.</w:t>
      </w:r>
    </w:p>
    <w:p w14:paraId="414813AB" w14:textId="77777777" w:rsidR="000069E9" w:rsidRPr="00705779" w:rsidRDefault="000069E9" w:rsidP="000069E9">
      <w:pPr>
        <w:numPr>
          <w:ilvl w:val="0"/>
          <w:numId w:val="3"/>
        </w:numPr>
        <w:tabs>
          <w:tab w:val="left" w:pos="993"/>
        </w:tabs>
        <w:spacing w:line="360" w:lineRule="auto"/>
        <w:ind w:left="0" w:firstLine="709"/>
        <w:jc w:val="both"/>
        <w:rPr>
          <w:sz w:val="28"/>
          <w:szCs w:val="28"/>
        </w:rPr>
      </w:pPr>
      <w:r w:rsidRPr="0070577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0527708D" w14:textId="77777777" w:rsidR="000069E9" w:rsidRPr="00705779" w:rsidRDefault="000069E9" w:rsidP="000069E9">
      <w:pPr>
        <w:numPr>
          <w:ilvl w:val="0"/>
          <w:numId w:val="3"/>
        </w:numPr>
        <w:tabs>
          <w:tab w:val="left" w:pos="993"/>
        </w:tabs>
        <w:spacing w:line="360" w:lineRule="auto"/>
        <w:ind w:left="0" w:firstLine="709"/>
        <w:jc w:val="both"/>
        <w:rPr>
          <w:sz w:val="28"/>
          <w:szCs w:val="28"/>
        </w:rPr>
      </w:pPr>
      <w:r w:rsidRPr="0070577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55157423" w14:textId="77777777" w:rsidR="000069E9" w:rsidRPr="00D448D9" w:rsidRDefault="000069E9" w:rsidP="000069E9">
      <w:pPr>
        <w:numPr>
          <w:ilvl w:val="0"/>
          <w:numId w:val="3"/>
        </w:numPr>
        <w:tabs>
          <w:tab w:val="left" w:pos="993"/>
        </w:tabs>
        <w:spacing w:line="360" w:lineRule="auto"/>
        <w:ind w:left="0" w:firstLine="709"/>
        <w:jc w:val="both"/>
        <w:rPr>
          <w:sz w:val="28"/>
          <w:szCs w:val="28"/>
        </w:rPr>
        <w:sectPr w:rsidR="000069E9" w:rsidRPr="00D448D9" w:rsidSect="00FC7623">
          <w:pgSz w:w="11906" w:h="16838"/>
          <w:pgMar w:top="1134" w:right="567" w:bottom="1134" w:left="1701" w:header="709" w:footer="709" w:gutter="0"/>
          <w:cols w:space="720"/>
          <w:titlePg/>
          <w:docGrid w:linePitch="326"/>
        </w:sectPr>
      </w:pPr>
      <w:r w:rsidRPr="00705779">
        <w:rPr>
          <w:sz w:val="28"/>
          <w:szCs w:val="28"/>
        </w:rPr>
        <w:t>По окончании практики по данному разделу обучающийся составляет отчет о проведенной практике.</w:t>
      </w:r>
      <w:r w:rsidRPr="0070577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33155548" w14:textId="77777777" w:rsidR="000069E9" w:rsidRDefault="000069E9" w:rsidP="000069E9">
      <w:pPr>
        <w:tabs>
          <w:tab w:val="left" w:pos="3900"/>
        </w:tabs>
        <w:rPr>
          <w:sz w:val="28"/>
          <w:szCs w:val="28"/>
        </w:rPr>
      </w:pPr>
    </w:p>
    <w:p w14:paraId="54757A94" w14:textId="77777777" w:rsidR="000069E9" w:rsidRDefault="000069E9" w:rsidP="000069E9">
      <w:pPr>
        <w:keepNext/>
        <w:numPr>
          <w:ilvl w:val="2"/>
          <w:numId w:val="2"/>
        </w:numPr>
        <w:shd w:val="clear" w:color="auto" w:fill="FFFFFF"/>
        <w:suppressAutoHyphens/>
        <w:jc w:val="both"/>
        <w:outlineLvl w:val="2"/>
        <w:rPr>
          <w:rFonts w:eastAsia="Calibri"/>
          <w:b/>
          <w:bCs/>
          <w:sz w:val="28"/>
          <w:szCs w:val="28"/>
        </w:rPr>
      </w:pPr>
      <w:r w:rsidRPr="003C4FA8">
        <w:rPr>
          <w:rFonts w:eastAsia="Calibri"/>
          <w:b/>
          <w:bCs/>
          <w:sz w:val="28"/>
          <w:szCs w:val="28"/>
        </w:rPr>
        <w:t xml:space="preserve">ИНСТРУКТАЖ ПО ТЕХНИКЕ БЕЗОПАСНОСТИ </w:t>
      </w:r>
    </w:p>
    <w:p w14:paraId="39EC6E49" w14:textId="77777777" w:rsidR="000069E9" w:rsidRPr="003C4FA8" w:rsidRDefault="000069E9" w:rsidP="000069E9">
      <w:pPr>
        <w:keepNext/>
        <w:numPr>
          <w:ilvl w:val="2"/>
          <w:numId w:val="2"/>
        </w:numPr>
        <w:shd w:val="clear" w:color="auto" w:fill="FFFFFF"/>
        <w:suppressAutoHyphens/>
        <w:jc w:val="both"/>
        <w:outlineLvl w:val="2"/>
        <w:rPr>
          <w:rFonts w:eastAsia="Calibri"/>
          <w:b/>
          <w:bCs/>
          <w:sz w:val="28"/>
          <w:szCs w:val="28"/>
        </w:rPr>
      </w:pPr>
    </w:p>
    <w:p w14:paraId="3E4FBD49" w14:textId="77777777" w:rsidR="000069E9" w:rsidRPr="003C4FA8" w:rsidRDefault="000069E9" w:rsidP="000069E9">
      <w:pPr>
        <w:jc w:val="both"/>
        <w:rPr>
          <w:rFonts w:eastAsia="Calibri"/>
          <w:sz w:val="28"/>
          <w:szCs w:val="28"/>
        </w:rPr>
      </w:pPr>
    </w:p>
    <w:p w14:paraId="141D8066" w14:textId="77777777" w:rsidR="000069E9" w:rsidRPr="003C4FA8" w:rsidRDefault="000069E9" w:rsidP="000069E9">
      <w:pPr>
        <w:rPr>
          <w:sz w:val="28"/>
          <w:szCs w:val="28"/>
        </w:rPr>
      </w:pPr>
      <w:r w:rsidRPr="003C4FA8">
        <w:rPr>
          <w:sz w:val="28"/>
          <w:szCs w:val="28"/>
        </w:rPr>
        <w:t>Дата проведения инструктажа: ______________________________________</w:t>
      </w:r>
    </w:p>
    <w:p w14:paraId="4AD38B97" w14:textId="77777777" w:rsidR="000069E9" w:rsidRPr="003C4FA8" w:rsidRDefault="000069E9" w:rsidP="000069E9">
      <w:pPr>
        <w:rPr>
          <w:sz w:val="28"/>
          <w:szCs w:val="28"/>
        </w:rPr>
      </w:pPr>
    </w:p>
    <w:p w14:paraId="309F0516" w14:textId="77777777" w:rsidR="000069E9" w:rsidRPr="003C4FA8" w:rsidRDefault="000069E9" w:rsidP="000069E9">
      <w:pPr>
        <w:rPr>
          <w:sz w:val="28"/>
          <w:szCs w:val="28"/>
        </w:rPr>
      </w:pPr>
    </w:p>
    <w:p w14:paraId="5F92DFAD" w14:textId="77777777" w:rsidR="000069E9" w:rsidRPr="003C4FA8" w:rsidRDefault="000069E9" w:rsidP="000069E9">
      <w:pPr>
        <w:rPr>
          <w:sz w:val="28"/>
          <w:szCs w:val="28"/>
        </w:rPr>
      </w:pPr>
      <w:r w:rsidRPr="003C4FA8">
        <w:rPr>
          <w:sz w:val="28"/>
          <w:szCs w:val="28"/>
        </w:rPr>
        <w:t>Подпись обучающегося: _____________________</w:t>
      </w:r>
    </w:p>
    <w:p w14:paraId="209BE304" w14:textId="77777777" w:rsidR="000069E9" w:rsidRPr="003C4FA8" w:rsidRDefault="000069E9" w:rsidP="000069E9">
      <w:pPr>
        <w:rPr>
          <w:sz w:val="28"/>
          <w:szCs w:val="28"/>
        </w:rPr>
      </w:pPr>
    </w:p>
    <w:p w14:paraId="1760CAE6" w14:textId="77777777" w:rsidR="000069E9" w:rsidRPr="003C4FA8" w:rsidRDefault="000069E9" w:rsidP="000069E9">
      <w:pPr>
        <w:rPr>
          <w:sz w:val="28"/>
          <w:szCs w:val="28"/>
        </w:rPr>
      </w:pPr>
    </w:p>
    <w:p w14:paraId="7754A71A" w14:textId="77777777" w:rsidR="000069E9" w:rsidRPr="003C4FA8" w:rsidRDefault="000069E9" w:rsidP="000069E9">
      <w:pPr>
        <w:rPr>
          <w:sz w:val="28"/>
          <w:szCs w:val="28"/>
        </w:rPr>
      </w:pPr>
      <w:r w:rsidRPr="003C4FA8">
        <w:rPr>
          <w:sz w:val="28"/>
          <w:szCs w:val="28"/>
        </w:rPr>
        <w:t>Должность и подпись лица, проводившего инструктаж: _________________</w:t>
      </w:r>
    </w:p>
    <w:p w14:paraId="059B9094" w14:textId="77777777" w:rsidR="000069E9" w:rsidRPr="003C4FA8" w:rsidRDefault="000069E9" w:rsidP="000069E9">
      <w:pPr>
        <w:rPr>
          <w:sz w:val="28"/>
          <w:szCs w:val="28"/>
        </w:rPr>
      </w:pPr>
    </w:p>
    <w:p w14:paraId="3C06221B" w14:textId="77777777" w:rsidR="000069E9" w:rsidRPr="003C4FA8" w:rsidRDefault="000069E9" w:rsidP="000069E9">
      <w:pPr>
        <w:rPr>
          <w:sz w:val="28"/>
          <w:szCs w:val="28"/>
        </w:rPr>
      </w:pPr>
      <w:r w:rsidRPr="003C4FA8">
        <w:rPr>
          <w:sz w:val="28"/>
          <w:szCs w:val="28"/>
        </w:rPr>
        <w:t>_________________________________________________________________</w:t>
      </w:r>
    </w:p>
    <w:p w14:paraId="52574351" w14:textId="77777777" w:rsidR="000069E9" w:rsidRPr="003C4FA8" w:rsidRDefault="000069E9" w:rsidP="000069E9">
      <w:pPr>
        <w:rPr>
          <w:sz w:val="28"/>
          <w:szCs w:val="28"/>
        </w:rPr>
      </w:pPr>
    </w:p>
    <w:p w14:paraId="78BE6EA3" w14:textId="77777777" w:rsidR="000069E9" w:rsidRPr="003C4FA8" w:rsidRDefault="000069E9" w:rsidP="000069E9">
      <w:pPr>
        <w:rPr>
          <w:sz w:val="28"/>
          <w:szCs w:val="28"/>
        </w:rPr>
      </w:pPr>
    </w:p>
    <w:p w14:paraId="3CA758DA" w14:textId="77777777" w:rsidR="000069E9" w:rsidRDefault="000069E9" w:rsidP="000069E9">
      <w:pPr>
        <w:rPr>
          <w:sz w:val="28"/>
          <w:szCs w:val="28"/>
        </w:rPr>
      </w:pPr>
    </w:p>
    <w:p w14:paraId="7B0883C6" w14:textId="77777777" w:rsidR="000069E9" w:rsidRDefault="000069E9" w:rsidP="000069E9">
      <w:pPr>
        <w:rPr>
          <w:sz w:val="28"/>
          <w:szCs w:val="28"/>
        </w:rPr>
      </w:pPr>
    </w:p>
    <w:p w14:paraId="10B4484E" w14:textId="77777777" w:rsidR="000069E9" w:rsidRDefault="000069E9" w:rsidP="000069E9">
      <w:pPr>
        <w:rPr>
          <w:sz w:val="28"/>
          <w:szCs w:val="28"/>
        </w:rPr>
      </w:pPr>
    </w:p>
    <w:p w14:paraId="6F469819" w14:textId="77777777" w:rsidR="000069E9" w:rsidRDefault="000069E9" w:rsidP="000069E9">
      <w:pPr>
        <w:rPr>
          <w:sz w:val="28"/>
          <w:szCs w:val="28"/>
        </w:rPr>
      </w:pPr>
    </w:p>
    <w:p w14:paraId="0245E707" w14:textId="77777777" w:rsidR="000069E9" w:rsidRDefault="000069E9" w:rsidP="000069E9">
      <w:pPr>
        <w:rPr>
          <w:sz w:val="28"/>
          <w:szCs w:val="28"/>
        </w:rPr>
      </w:pPr>
    </w:p>
    <w:p w14:paraId="4EBCB941" w14:textId="77777777" w:rsidR="000069E9" w:rsidRDefault="000069E9" w:rsidP="000069E9">
      <w:pPr>
        <w:rPr>
          <w:sz w:val="28"/>
          <w:szCs w:val="28"/>
        </w:rPr>
      </w:pPr>
    </w:p>
    <w:p w14:paraId="391BD7EB" w14:textId="77777777" w:rsidR="000069E9" w:rsidRDefault="000069E9" w:rsidP="000069E9">
      <w:pPr>
        <w:rPr>
          <w:sz w:val="28"/>
          <w:szCs w:val="28"/>
        </w:rPr>
      </w:pPr>
    </w:p>
    <w:p w14:paraId="7C373306" w14:textId="77777777" w:rsidR="000069E9" w:rsidRDefault="000069E9" w:rsidP="000069E9">
      <w:pPr>
        <w:rPr>
          <w:sz w:val="28"/>
          <w:szCs w:val="28"/>
        </w:rPr>
      </w:pPr>
    </w:p>
    <w:p w14:paraId="6CAD7985" w14:textId="77777777" w:rsidR="000069E9" w:rsidRDefault="000069E9" w:rsidP="000069E9">
      <w:pPr>
        <w:rPr>
          <w:sz w:val="28"/>
          <w:szCs w:val="28"/>
        </w:rPr>
      </w:pPr>
    </w:p>
    <w:p w14:paraId="561BC566" w14:textId="77777777" w:rsidR="000069E9" w:rsidRDefault="000069E9" w:rsidP="000069E9">
      <w:pPr>
        <w:rPr>
          <w:sz w:val="28"/>
          <w:szCs w:val="28"/>
        </w:rPr>
      </w:pPr>
    </w:p>
    <w:p w14:paraId="0270AB0E" w14:textId="77777777" w:rsidR="000069E9" w:rsidRDefault="000069E9" w:rsidP="000069E9">
      <w:pPr>
        <w:rPr>
          <w:sz w:val="28"/>
          <w:szCs w:val="28"/>
        </w:rPr>
      </w:pPr>
    </w:p>
    <w:p w14:paraId="375EF920" w14:textId="77777777" w:rsidR="000069E9" w:rsidRDefault="000069E9" w:rsidP="000069E9">
      <w:pPr>
        <w:rPr>
          <w:sz w:val="28"/>
          <w:szCs w:val="28"/>
        </w:rPr>
      </w:pPr>
    </w:p>
    <w:p w14:paraId="51880D94" w14:textId="77777777" w:rsidR="000069E9" w:rsidRDefault="000069E9" w:rsidP="000069E9">
      <w:pPr>
        <w:rPr>
          <w:sz w:val="28"/>
          <w:szCs w:val="28"/>
        </w:rPr>
      </w:pPr>
    </w:p>
    <w:p w14:paraId="6B7DC626" w14:textId="77777777" w:rsidR="000069E9" w:rsidRDefault="000069E9" w:rsidP="000069E9">
      <w:pPr>
        <w:rPr>
          <w:sz w:val="28"/>
          <w:szCs w:val="28"/>
        </w:rPr>
      </w:pPr>
    </w:p>
    <w:p w14:paraId="53278269" w14:textId="77777777" w:rsidR="000069E9" w:rsidRDefault="000069E9" w:rsidP="000069E9">
      <w:pPr>
        <w:rPr>
          <w:sz w:val="28"/>
          <w:szCs w:val="28"/>
        </w:rPr>
      </w:pPr>
    </w:p>
    <w:p w14:paraId="2DC2D17C" w14:textId="77777777" w:rsidR="000069E9" w:rsidRDefault="000069E9" w:rsidP="000069E9">
      <w:pPr>
        <w:rPr>
          <w:sz w:val="28"/>
          <w:szCs w:val="28"/>
        </w:rPr>
      </w:pPr>
    </w:p>
    <w:p w14:paraId="25EB45A2" w14:textId="77777777" w:rsidR="000069E9" w:rsidRDefault="000069E9" w:rsidP="000069E9">
      <w:pPr>
        <w:rPr>
          <w:sz w:val="28"/>
          <w:szCs w:val="28"/>
        </w:rPr>
      </w:pPr>
    </w:p>
    <w:p w14:paraId="4DDB2B8C" w14:textId="77777777" w:rsidR="000069E9" w:rsidRDefault="000069E9" w:rsidP="000069E9">
      <w:pPr>
        <w:rPr>
          <w:sz w:val="28"/>
          <w:szCs w:val="28"/>
        </w:rPr>
      </w:pPr>
    </w:p>
    <w:p w14:paraId="6C226F93" w14:textId="77777777" w:rsidR="000069E9" w:rsidRDefault="000069E9" w:rsidP="000069E9">
      <w:pPr>
        <w:rPr>
          <w:sz w:val="28"/>
          <w:szCs w:val="28"/>
        </w:rPr>
      </w:pPr>
    </w:p>
    <w:p w14:paraId="001F52D1" w14:textId="77777777" w:rsidR="000069E9" w:rsidRDefault="000069E9" w:rsidP="000069E9">
      <w:pPr>
        <w:rPr>
          <w:sz w:val="28"/>
          <w:szCs w:val="28"/>
        </w:rPr>
      </w:pPr>
    </w:p>
    <w:p w14:paraId="4CB8CB81" w14:textId="77777777" w:rsidR="000069E9" w:rsidRDefault="000069E9" w:rsidP="000069E9">
      <w:pPr>
        <w:rPr>
          <w:sz w:val="28"/>
          <w:szCs w:val="28"/>
        </w:rPr>
      </w:pPr>
    </w:p>
    <w:p w14:paraId="6863FAD0" w14:textId="77777777" w:rsidR="000069E9" w:rsidRDefault="000069E9" w:rsidP="000069E9">
      <w:pPr>
        <w:rPr>
          <w:sz w:val="28"/>
          <w:szCs w:val="28"/>
        </w:rPr>
      </w:pPr>
    </w:p>
    <w:p w14:paraId="5E99FBD1" w14:textId="77777777" w:rsidR="000069E9" w:rsidRDefault="000069E9" w:rsidP="000069E9">
      <w:pPr>
        <w:rPr>
          <w:sz w:val="28"/>
          <w:szCs w:val="28"/>
        </w:rPr>
      </w:pPr>
    </w:p>
    <w:p w14:paraId="545E5D3D" w14:textId="77777777" w:rsidR="000069E9" w:rsidRDefault="000069E9" w:rsidP="000069E9">
      <w:pPr>
        <w:rPr>
          <w:sz w:val="28"/>
          <w:szCs w:val="28"/>
        </w:rPr>
      </w:pPr>
    </w:p>
    <w:p w14:paraId="432BBE9B" w14:textId="77777777" w:rsidR="000069E9" w:rsidRDefault="000069E9" w:rsidP="000069E9">
      <w:pPr>
        <w:rPr>
          <w:sz w:val="28"/>
          <w:szCs w:val="28"/>
        </w:rPr>
      </w:pPr>
    </w:p>
    <w:p w14:paraId="003C2B29" w14:textId="77777777" w:rsidR="000069E9" w:rsidRPr="003C4FA8" w:rsidRDefault="000069E9" w:rsidP="000069E9">
      <w:pPr>
        <w:rPr>
          <w:sz w:val="28"/>
          <w:szCs w:val="28"/>
        </w:rPr>
      </w:pPr>
    </w:p>
    <w:p w14:paraId="5583CA3F" w14:textId="77777777" w:rsidR="000069E9" w:rsidRDefault="000069E9" w:rsidP="000069E9">
      <w:pPr>
        <w:pStyle w:val="1"/>
        <w:spacing w:line="360" w:lineRule="auto"/>
        <w:ind w:firstLine="851"/>
        <w:jc w:val="center"/>
        <w:rPr>
          <w:bCs/>
          <w:sz w:val="28"/>
          <w:szCs w:val="28"/>
          <w:lang w:val="ru-RU"/>
        </w:rPr>
      </w:pPr>
    </w:p>
    <w:p w14:paraId="39EA722E" w14:textId="77777777" w:rsidR="002E6ECD" w:rsidRPr="002E6ECD" w:rsidRDefault="002E6ECD" w:rsidP="002E6ECD">
      <w:pPr>
        <w:rPr>
          <w:lang w:eastAsia="x-none"/>
        </w:rPr>
      </w:pPr>
    </w:p>
    <w:p w14:paraId="0DC49AC3" w14:textId="77777777" w:rsidR="000069E9" w:rsidRPr="00705779" w:rsidRDefault="000069E9" w:rsidP="000069E9">
      <w:pPr>
        <w:pStyle w:val="1"/>
        <w:spacing w:line="360" w:lineRule="auto"/>
        <w:ind w:firstLine="851"/>
        <w:jc w:val="center"/>
        <w:rPr>
          <w:bCs/>
          <w:sz w:val="28"/>
          <w:szCs w:val="28"/>
        </w:rPr>
      </w:pPr>
      <w:r w:rsidRPr="00705779">
        <w:rPr>
          <w:bCs/>
          <w:sz w:val="28"/>
          <w:szCs w:val="28"/>
        </w:rPr>
        <w:lastRenderedPageBreak/>
        <w:t>Лист ежедневной работы студента</w:t>
      </w:r>
    </w:p>
    <w:p w14:paraId="4A71D1BA" w14:textId="77777777" w:rsidR="000069E9" w:rsidRPr="00705779" w:rsidRDefault="000069E9" w:rsidP="000069E9">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11"/>
        <w:gridCol w:w="2736"/>
        <w:gridCol w:w="5648"/>
      </w:tblGrid>
      <w:tr w:rsidR="000069E9" w:rsidRPr="00705779" w14:paraId="68D00FD5" w14:textId="77777777" w:rsidTr="00665190">
        <w:trPr>
          <w:trHeight w:val="1240"/>
        </w:trPr>
        <w:tc>
          <w:tcPr>
            <w:tcW w:w="585" w:type="pct"/>
            <w:vAlign w:val="center"/>
          </w:tcPr>
          <w:p w14:paraId="0B87B0D4" w14:textId="77777777" w:rsidR="000069E9" w:rsidRPr="00705779" w:rsidRDefault="000069E9" w:rsidP="000069E9">
            <w:pPr>
              <w:spacing w:line="360" w:lineRule="auto"/>
              <w:jc w:val="center"/>
              <w:rPr>
                <w:bCs/>
              </w:rPr>
            </w:pPr>
            <w:r w:rsidRPr="00705779">
              <w:rPr>
                <w:bCs/>
              </w:rPr>
              <w:t>Дата</w:t>
            </w:r>
          </w:p>
        </w:tc>
        <w:tc>
          <w:tcPr>
            <w:tcW w:w="1441" w:type="pct"/>
            <w:vAlign w:val="center"/>
          </w:tcPr>
          <w:p w14:paraId="6F9769D6" w14:textId="77777777" w:rsidR="000069E9" w:rsidRPr="00705779" w:rsidRDefault="000069E9" w:rsidP="000069E9">
            <w:pPr>
              <w:spacing w:line="360" w:lineRule="auto"/>
              <w:jc w:val="center"/>
              <w:rPr>
                <w:bCs/>
              </w:rPr>
            </w:pPr>
            <w:r w:rsidRPr="00705779">
              <w:rPr>
                <w:bCs/>
              </w:rPr>
              <w:t>Освоение профессиональных компетенций</w:t>
            </w:r>
          </w:p>
        </w:tc>
        <w:tc>
          <w:tcPr>
            <w:tcW w:w="2974" w:type="pct"/>
            <w:vAlign w:val="center"/>
          </w:tcPr>
          <w:p w14:paraId="1EC4391F" w14:textId="77777777" w:rsidR="000069E9" w:rsidRPr="00705779" w:rsidRDefault="000069E9" w:rsidP="000069E9">
            <w:pPr>
              <w:spacing w:line="360" w:lineRule="auto"/>
              <w:jc w:val="center"/>
              <w:rPr>
                <w:bCs/>
              </w:rPr>
            </w:pPr>
            <w:r w:rsidRPr="00705779">
              <w:rPr>
                <w:bCs/>
              </w:rPr>
              <w:t>Тема, содержание и объем проделанной работы</w:t>
            </w:r>
          </w:p>
        </w:tc>
      </w:tr>
      <w:tr w:rsidR="000069E9" w:rsidRPr="00705779" w14:paraId="6F6E1F54" w14:textId="77777777" w:rsidTr="00665190">
        <w:trPr>
          <w:trHeight w:val="2794"/>
        </w:trPr>
        <w:tc>
          <w:tcPr>
            <w:tcW w:w="585" w:type="pct"/>
          </w:tcPr>
          <w:p w14:paraId="10FC59B7" w14:textId="77777777" w:rsidR="000069E9" w:rsidRPr="00705779" w:rsidRDefault="000069E9" w:rsidP="000069E9">
            <w:pPr>
              <w:spacing w:line="360" w:lineRule="auto"/>
              <w:ind w:firstLine="851"/>
              <w:jc w:val="both"/>
            </w:pPr>
          </w:p>
        </w:tc>
        <w:tc>
          <w:tcPr>
            <w:tcW w:w="1441" w:type="pct"/>
          </w:tcPr>
          <w:p w14:paraId="3C0A7435" w14:textId="77777777" w:rsidR="000069E9" w:rsidRPr="00705779" w:rsidRDefault="000069E9" w:rsidP="000069E9">
            <w:pPr>
              <w:spacing w:line="360" w:lineRule="auto"/>
              <w:ind w:firstLine="851"/>
              <w:jc w:val="both"/>
            </w:pPr>
          </w:p>
        </w:tc>
        <w:tc>
          <w:tcPr>
            <w:tcW w:w="2974" w:type="pct"/>
          </w:tcPr>
          <w:p w14:paraId="7818EDF7" w14:textId="77777777" w:rsidR="000069E9" w:rsidRPr="00705779" w:rsidRDefault="000069E9" w:rsidP="008051AE">
            <w:pPr>
              <w:jc w:val="both"/>
            </w:pPr>
            <w:r w:rsidRPr="00705779">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перечисляются все виды работ и др.</w:t>
            </w:r>
          </w:p>
        </w:tc>
      </w:tr>
      <w:tr w:rsidR="000069E9" w:rsidRPr="00705779" w14:paraId="29EE9C98" w14:textId="77777777" w:rsidTr="00665190">
        <w:trPr>
          <w:trHeight w:val="2794"/>
        </w:trPr>
        <w:tc>
          <w:tcPr>
            <w:tcW w:w="585" w:type="pct"/>
          </w:tcPr>
          <w:p w14:paraId="6EB4CA6E" w14:textId="77777777" w:rsidR="000069E9" w:rsidRPr="00705779" w:rsidRDefault="000069E9" w:rsidP="000069E9">
            <w:pPr>
              <w:spacing w:line="360" w:lineRule="auto"/>
              <w:ind w:firstLine="851"/>
              <w:jc w:val="both"/>
            </w:pPr>
          </w:p>
        </w:tc>
        <w:tc>
          <w:tcPr>
            <w:tcW w:w="1441" w:type="pct"/>
          </w:tcPr>
          <w:p w14:paraId="28C6D3FA" w14:textId="77777777" w:rsidR="000069E9" w:rsidRPr="00705779" w:rsidRDefault="000069E9" w:rsidP="000069E9">
            <w:pPr>
              <w:spacing w:line="360" w:lineRule="auto"/>
              <w:ind w:firstLine="851"/>
              <w:jc w:val="both"/>
            </w:pPr>
          </w:p>
        </w:tc>
        <w:tc>
          <w:tcPr>
            <w:tcW w:w="2974" w:type="pct"/>
          </w:tcPr>
          <w:p w14:paraId="6EBED497" w14:textId="77777777" w:rsidR="000069E9" w:rsidRPr="00705779" w:rsidRDefault="000069E9" w:rsidP="000069E9">
            <w:pPr>
              <w:spacing w:line="360" w:lineRule="auto"/>
              <w:jc w:val="both"/>
            </w:pPr>
          </w:p>
        </w:tc>
      </w:tr>
      <w:tr w:rsidR="000069E9" w:rsidRPr="00705779" w14:paraId="04F30840" w14:textId="77777777" w:rsidTr="00665190">
        <w:trPr>
          <w:trHeight w:val="2794"/>
        </w:trPr>
        <w:tc>
          <w:tcPr>
            <w:tcW w:w="585" w:type="pct"/>
          </w:tcPr>
          <w:p w14:paraId="41FA30BC" w14:textId="77777777" w:rsidR="000069E9" w:rsidRPr="00705779" w:rsidRDefault="000069E9" w:rsidP="00665190">
            <w:pPr>
              <w:spacing w:line="360" w:lineRule="auto"/>
              <w:ind w:firstLine="851"/>
              <w:jc w:val="both"/>
            </w:pPr>
          </w:p>
        </w:tc>
        <w:tc>
          <w:tcPr>
            <w:tcW w:w="1441" w:type="pct"/>
          </w:tcPr>
          <w:p w14:paraId="362C7B02" w14:textId="77777777" w:rsidR="000069E9" w:rsidRPr="00705779" w:rsidRDefault="000069E9" w:rsidP="00665190">
            <w:pPr>
              <w:spacing w:line="360" w:lineRule="auto"/>
              <w:ind w:firstLine="851"/>
              <w:jc w:val="both"/>
            </w:pPr>
          </w:p>
        </w:tc>
        <w:tc>
          <w:tcPr>
            <w:tcW w:w="2974" w:type="pct"/>
          </w:tcPr>
          <w:p w14:paraId="6377C5FB" w14:textId="77777777" w:rsidR="000069E9" w:rsidRPr="00705779" w:rsidRDefault="000069E9" w:rsidP="00665190">
            <w:pPr>
              <w:spacing w:line="360" w:lineRule="auto"/>
              <w:ind w:firstLine="851"/>
              <w:jc w:val="both"/>
            </w:pPr>
          </w:p>
        </w:tc>
      </w:tr>
      <w:tr w:rsidR="000069E9" w:rsidRPr="00705779" w14:paraId="1A9ACBB5" w14:textId="77777777" w:rsidTr="00665190">
        <w:trPr>
          <w:trHeight w:val="2794"/>
        </w:trPr>
        <w:tc>
          <w:tcPr>
            <w:tcW w:w="585" w:type="pct"/>
          </w:tcPr>
          <w:p w14:paraId="7A903F76" w14:textId="77777777" w:rsidR="000069E9" w:rsidRPr="00705779" w:rsidRDefault="000069E9" w:rsidP="00665190">
            <w:pPr>
              <w:spacing w:line="360" w:lineRule="auto"/>
              <w:ind w:firstLine="851"/>
              <w:jc w:val="both"/>
            </w:pPr>
          </w:p>
        </w:tc>
        <w:tc>
          <w:tcPr>
            <w:tcW w:w="1441" w:type="pct"/>
          </w:tcPr>
          <w:p w14:paraId="0ADF8543" w14:textId="77777777" w:rsidR="000069E9" w:rsidRPr="00705779" w:rsidRDefault="000069E9" w:rsidP="00665190">
            <w:pPr>
              <w:spacing w:line="360" w:lineRule="auto"/>
              <w:ind w:firstLine="851"/>
              <w:jc w:val="both"/>
            </w:pPr>
          </w:p>
        </w:tc>
        <w:tc>
          <w:tcPr>
            <w:tcW w:w="2974" w:type="pct"/>
          </w:tcPr>
          <w:p w14:paraId="3C080454" w14:textId="77777777" w:rsidR="000069E9" w:rsidRPr="00705779" w:rsidRDefault="000069E9" w:rsidP="00665190">
            <w:pPr>
              <w:spacing w:line="360" w:lineRule="auto"/>
              <w:ind w:firstLine="851"/>
              <w:jc w:val="both"/>
            </w:pPr>
          </w:p>
        </w:tc>
      </w:tr>
      <w:tr w:rsidR="000069E9" w:rsidRPr="00705779" w14:paraId="66D49197" w14:textId="77777777" w:rsidTr="00665190">
        <w:trPr>
          <w:trHeight w:val="2794"/>
        </w:trPr>
        <w:tc>
          <w:tcPr>
            <w:tcW w:w="585" w:type="pct"/>
          </w:tcPr>
          <w:p w14:paraId="3F859347" w14:textId="77777777" w:rsidR="000069E9" w:rsidRPr="00705779" w:rsidRDefault="000069E9" w:rsidP="00665190">
            <w:pPr>
              <w:spacing w:line="360" w:lineRule="auto"/>
              <w:ind w:firstLine="851"/>
              <w:jc w:val="both"/>
            </w:pPr>
          </w:p>
        </w:tc>
        <w:tc>
          <w:tcPr>
            <w:tcW w:w="1441" w:type="pct"/>
          </w:tcPr>
          <w:p w14:paraId="026FF14D" w14:textId="77777777" w:rsidR="000069E9" w:rsidRPr="00705779" w:rsidRDefault="000069E9" w:rsidP="00665190">
            <w:pPr>
              <w:spacing w:line="360" w:lineRule="auto"/>
              <w:ind w:firstLine="851"/>
              <w:jc w:val="both"/>
            </w:pPr>
          </w:p>
        </w:tc>
        <w:tc>
          <w:tcPr>
            <w:tcW w:w="2974" w:type="pct"/>
          </w:tcPr>
          <w:p w14:paraId="1B88B6AB" w14:textId="77777777" w:rsidR="000069E9" w:rsidRPr="00705779" w:rsidRDefault="000069E9" w:rsidP="00665190">
            <w:pPr>
              <w:spacing w:line="360" w:lineRule="auto"/>
              <w:ind w:firstLine="851"/>
              <w:jc w:val="both"/>
            </w:pPr>
          </w:p>
        </w:tc>
      </w:tr>
      <w:tr w:rsidR="000069E9" w:rsidRPr="00705779" w14:paraId="67E5046B" w14:textId="77777777" w:rsidTr="00665190">
        <w:trPr>
          <w:trHeight w:val="2794"/>
        </w:trPr>
        <w:tc>
          <w:tcPr>
            <w:tcW w:w="585" w:type="pct"/>
          </w:tcPr>
          <w:p w14:paraId="03E24C0A" w14:textId="77777777" w:rsidR="000069E9" w:rsidRPr="00705779" w:rsidRDefault="000069E9" w:rsidP="00665190">
            <w:pPr>
              <w:spacing w:line="360" w:lineRule="auto"/>
              <w:ind w:firstLine="851"/>
              <w:jc w:val="both"/>
            </w:pPr>
          </w:p>
        </w:tc>
        <w:tc>
          <w:tcPr>
            <w:tcW w:w="1441" w:type="pct"/>
          </w:tcPr>
          <w:p w14:paraId="1B8BCA9E" w14:textId="77777777" w:rsidR="000069E9" w:rsidRPr="00705779" w:rsidRDefault="000069E9" w:rsidP="00665190">
            <w:pPr>
              <w:spacing w:line="360" w:lineRule="auto"/>
              <w:ind w:firstLine="851"/>
              <w:jc w:val="both"/>
            </w:pPr>
          </w:p>
        </w:tc>
        <w:tc>
          <w:tcPr>
            <w:tcW w:w="2974" w:type="pct"/>
          </w:tcPr>
          <w:p w14:paraId="5CE8BE9A" w14:textId="77777777" w:rsidR="000069E9" w:rsidRPr="00705779" w:rsidRDefault="000069E9" w:rsidP="00665190">
            <w:pPr>
              <w:spacing w:line="360" w:lineRule="auto"/>
              <w:ind w:firstLine="851"/>
              <w:jc w:val="both"/>
            </w:pPr>
          </w:p>
        </w:tc>
      </w:tr>
    </w:tbl>
    <w:p w14:paraId="57E75AFB" w14:textId="77777777" w:rsidR="000069E9" w:rsidRPr="00705779" w:rsidRDefault="000069E9" w:rsidP="000069E9">
      <w:pPr>
        <w:spacing w:line="360" w:lineRule="auto"/>
        <w:ind w:firstLine="851"/>
        <w:jc w:val="both"/>
      </w:pPr>
    </w:p>
    <w:p w14:paraId="619A2E6A" w14:textId="77777777" w:rsidR="000069E9" w:rsidRPr="00705779" w:rsidRDefault="000069E9" w:rsidP="000069E9">
      <w:pPr>
        <w:spacing w:line="360" w:lineRule="auto"/>
        <w:jc w:val="both"/>
      </w:pPr>
      <w:r w:rsidRPr="00705779">
        <w:t>Оценка  ___________________</w:t>
      </w:r>
    </w:p>
    <w:p w14:paraId="72F3938A" w14:textId="77777777" w:rsidR="000069E9" w:rsidRPr="00705779" w:rsidRDefault="000069E9" w:rsidP="000069E9">
      <w:pPr>
        <w:spacing w:line="360" w:lineRule="auto"/>
        <w:jc w:val="both"/>
      </w:pPr>
      <w:r w:rsidRPr="00705779">
        <w:t>Подпись преподавателя _____________________ (Ф.И.О.)</w:t>
      </w:r>
    </w:p>
    <w:p w14:paraId="056FF8B7" w14:textId="77777777" w:rsidR="000069E9" w:rsidRPr="00705779" w:rsidRDefault="000069E9" w:rsidP="000069E9">
      <w:pPr>
        <w:spacing w:line="360" w:lineRule="auto"/>
        <w:ind w:firstLine="851"/>
        <w:jc w:val="both"/>
      </w:pPr>
    </w:p>
    <w:p w14:paraId="33A54764" w14:textId="77777777" w:rsidR="000069E9" w:rsidRPr="00705779" w:rsidRDefault="000069E9" w:rsidP="000069E9">
      <w:pPr>
        <w:spacing w:line="360" w:lineRule="auto"/>
        <w:ind w:firstLine="851"/>
        <w:jc w:val="both"/>
      </w:pPr>
    </w:p>
    <w:p w14:paraId="66B0A908" w14:textId="77777777" w:rsidR="000069E9" w:rsidRPr="003C4FA8" w:rsidRDefault="000069E9" w:rsidP="000069E9">
      <w:pPr>
        <w:jc w:val="right"/>
        <w:rPr>
          <w:rFonts w:eastAsia="Calibri"/>
          <w:sz w:val="28"/>
          <w:szCs w:val="28"/>
        </w:rPr>
      </w:pPr>
    </w:p>
    <w:p w14:paraId="225192B7" w14:textId="77777777" w:rsidR="000069E9" w:rsidRPr="003C4FA8" w:rsidRDefault="000069E9" w:rsidP="000069E9">
      <w:pPr>
        <w:jc w:val="right"/>
        <w:rPr>
          <w:rFonts w:eastAsia="Calibri"/>
          <w:sz w:val="28"/>
          <w:szCs w:val="28"/>
        </w:rPr>
      </w:pPr>
    </w:p>
    <w:p w14:paraId="2E764528" w14:textId="77777777" w:rsidR="000069E9" w:rsidRPr="003C4FA8" w:rsidRDefault="000069E9" w:rsidP="000069E9">
      <w:pPr>
        <w:jc w:val="right"/>
        <w:rPr>
          <w:rFonts w:eastAsia="Calibri"/>
          <w:sz w:val="28"/>
          <w:szCs w:val="28"/>
        </w:rPr>
      </w:pPr>
    </w:p>
    <w:p w14:paraId="0A47DEBC" w14:textId="77777777" w:rsidR="000069E9" w:rsidRPr="003C4FA8" w:rsidRDefault="000069E9" w:rsidP="000069E9">
      <w:pPr>
        <w:jc w:val="right"/>
        <w:rPr>
          <w:rFonts w:eastAsia="Calibri"/>
          <w:sz w:val="28"/>
          <w:szCs w:val="28"/>
        </w:rPr>
      </w:pPr>
    </w:p>
    <w:p w14:paraId="0238858D" w14:textId="77777777" w:rsidR="000069E9" w:rsidRPr="003C4FA8" w:rsidRDefault="000069E9" w:rsidP="000069E9">
      <w:pPr>
        <w:jc w:val="right"/>
        <w:rPr>
          <w:rFonts w:eastAsia="Calibri"/>
          <w:sz w:val="28"/>
          <w:szCs w:val="28"/>
        </w:rPr>
      </w:pPr>
    </w:p>
    <w:p w14:paraId="4D682EFD" w14:textId="77777777" w:rsidR="000069E9" w:rsidRPr="003C4FA8" w:rsidRDefault="000069E9" w:rsidP="000069E9">
      <w:pPr>
        <w:jc w:val="right"/>
        <w:rPr>
          <w:rFonts w:eastAsia="Calibri"/>
          <w:sz w:val="28"/>
          <w:szCs w:val="28"/>
        </w:rPr>
      </w:pPr>
    </w:p>
    <w:p w14:paraId="30DF85AB" w14:textId="77777777" w:rsidR="000069E9" w:rsidRPr="003C4FA8" w:rsidRDefault="000069E9" w:rsidP="000069E9">
      <w:pPr>
        <w:jc w:val="right"/>
        <w:rPr>
          <w:rFonts w:eastAsia="Calibri"/>
          <w:sz w:val="28"/>
          <w:szCs w:val="28"/>
        </w:rPr>
      </w:pPr>
    </w:p>
    <w:p w14:paraId="0A17AEDE" w14:textId="77777777" w:rsidR="000069E9" w:rsidRPr="003C4FA8" w:rsidRDefault="000069E9" w:rsidP="000069E9">
      <w:pPr>
        <w:jc w:val="right"/>
        <w:rPr>
          <w:rFonts w:eastAsia="Calibri"/>
          <w:sz w:val="28"/>
          <w:szCs w:val="28"/>
        </w:rPr>
      </w:pPr>
    </w:p>
    <w:p w14:paraId="499C2189" w14:textId="77777777" w:rsidR="000069E9" w:rsidRPr="003C4FA8" w:rsidRDefault="000069E9" w:rsidP="000069E9">
      <w:pPr>
        <w:keepNext/>
        <w:autoSpaceDE w:val="0"/>
        <w:autoSpaceDN w:val="0"/>
        <w:ind w:firstLine="284"/>
        <w:jc w:val="right"/>
        <w:outlineLvl w:val="0"/>
        <w:rPr>
          <w:sz w:val="28"/>
          <w:szCs w:val="28"/>
        </w:rPr>
        <w:sectPr w:rsidR="000069E9" w:rsidRPr="003C4FA8" w:rsidSect="00665190">
          <w:footerReference w:type="even" r:id="rId9"/>
          <w:footerReference w:type="default" r:id="rId10"/>
          <w:pgSz w:w="11906" w:h="16838"/>
          <w:pgMar w:top="1134" w:right="850" w:bottom="1134" w:left="1701" w:header="709" w:footer="709" w:gutter="0"/>
          <w:cols w:space="720"/>
          <w:docGrid w:linePitch="299"/>
        </w:sectPr>
      </w:pPr>
    </w:p>
    <w:p w14:paraId="05BF6907" w14:textId="77777777" w:rsidR="000069E9" w:rsidRPr="00705779" w:rsidRDefault="000069E9" w:rsidP="000069E9">
      <w:pPr>
        <w:keepNext/>
        <w:autoSpaceDE w:val="0"/>
        <w:autoSpaceDN w:val="0"/>
        <w:ind w:firstLine="284"/>
        <w:jc w:val="right"/>
        <w:outlineLvl w:val="0"/>
        <w:rPr>
          <w:sz w:val="28"/>
          <w:szCs w:val="28"/>
        </w:rPr>
      </w:pPr>
      <w:r w:rsidRPr="00705779">
        <w:rPr>
          <w:sz w:val="28"/>
          <w:szCs w:val="28"/>
        </w:rPr>
        <w:lastRenderedPageBreak/>
        <w:t>Приложение 2</w:t>
      </w:r>
    </w:p>
    <w:p w14:paraId="1B2CE65F" w14:textId="77777777" w:rsidR="000069E9" w:rsidRPr="000069E9" w:rsidRDefault="000069E9" w:rsidP="000069E9">
      <w:pPr>
        <w:tabs>
          <w:tab w:val="num" w:pos="360"/>
        </w:tabs>
        <w:spacing w:line="360" w:lineRule="auto"/>
        <w:jc w:val="center"/>
        <w:rPr>
          <w:b/>
          <w:sz w:val="28"/>
          <w:szCs w:val="28"/>
        </w:rPr>
      </w:pPr>
      <w:r w:rsidRPr="000069E9">
        <w:rPr>
          <w:b/>
          <w:sz w:val="28"/>
          <w:szCs w:val="28"/>
        </w:rPr>
        <w:t xml:space="preserve">Отчёт по учебной практике </w:t>
      </w:r>
    </w:p>
    <w:p w14:paraId="248E802A" w14:textId="77777777" w:rsidR="000069E9" w:rsidRPr="000069E9" w:rsidRDefault="000069E9" w:rsidP="000069E9">
      <w:pPr>
        <w:tabs>
          <w:tab w:val="num" w:pos="360"/>
        </w:tabs>
        <w:spacing w:line="360" w:lineRule="auto"/>
        <w:ind w:firstLine="851"/>
        <w:jc w:val="center"/>
        <w:rPr>
          <w:b/>
          <w:sz w:val="28"/>
          <w:szCs w:val="28"/>
        </w:rPr>
      </w:pPr>
      <w:r w:rsidRPr="000069E9">
        <w:rPr>
          <w:b/>
          <w:sz w:val="28"/>
          <w:szCs w:val="28"/>
        </w:rPr>
        <w:t>Результаты и содержание учебной практики</w:t>
      </w:r>
    </w:p>
    <w:tbl>
      <w:tblPr>
        <w:tblStyle w:val="af0"/>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40"/>
        <w:gridCol w:w="536"/>
        <w:gridCol w:w="1726"/>
      </w:tblGrid>
      <w:tr w:rsidR="000069E9" w:rsidRPr="000069E9" w14:paraId="6C57F883" w14:textId="77777777" w:rsidTr="00665190">
        <w:trPr>
          <w:trHeight w:val="579"/>
        </w:trPr>
        <w:tc>
          <w:tcPr>
            <w:tcW w:w="3204" w:type="dxa"/>
            <w:vMerge w:val="restart"/>
            <w:vAlign w:val="center"/>
          </w:tcPr>
          <w:p w14:paraId="09D780D6" w14:textId="77777777" w:rsidR="000069E9" w:rsidRPr="000069E9" w:rsidRDefault="000069E9" w:rsidP="00665190">
            <w:pPr>
              <w:tabs>
                <w:tab w:val="num" w:pos="360"/>
              </w:tabs>
              <w:spacing w:line="360" w:lineRule="auto"/>
              <w:ind w:left="-27"/>
              <w:jc w:val="center"/>
              <w:rPr>
                <w:b/>
                <w:sz w:val="28"/>
                <w:szCs w:val="28"/>
              </w:rPr>
            </w:pPr>
            <w:r w:rsidRPr="000069E9">
              <w:rPr>
                <w:b/>
                <w:sz w:val="28"/>
                <w:szCs w:val="28"/>
              </w:rPr>
              <w:t>Профессиональные компетенции</w:t>
            </w:r>
          </w:p>
        </w:tc>
        <w:tc>
          <w:tcPr>
            <w:tcW w:w="6913" w:type="dxa"/>
            <w:vMerge w:val="restart"/>
            <w:vAlign w:val="center"/>
          </w:tcPr>
          <w:p w14:paraId="2B764059" w14:textId="77777777" w:rsidR="000069E9" w:rsidRPr="000069E9" w:rsidRDefault="000069E9" w:rsidP="00665190">
            <w:pPr>
              <w:tabs>
                <w:tab w:val="num" w:pos="360"/>
              </w:tabs>
              <w:spacing w:line="360" w:lineRule="auto"/>
              <w:ind w:left="-27"/>
              <w:jc w:val="center"/>
              <w:rPr>
                <w:b/>
                <w:sz w:val="28"/>
                <w:szCs w:val="28"/>
              </w:rPr>
            </w:pPr>
            <w:r w:rsidRPr="000069E9">
              <w:rPr>
                <w:b/>
                <w:sz w:val="28"/>
                <w:szCs w:val="28"/>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9"/>
            <w:vAlign w:val="center"/>
          </w:tcPr>
          <w:p w14:paraId="728F6F6B" w14:textId="77777777" w:rsidR="000069E9" w:rsidRPr="000069E9" w:rsidRDefault="000069E9" w:rsidP="00665190">
            <w:pPr>
              <w:tabs>
                <w:tab w:val="num" w:pos="360"/>
              </w:tabs>
              <w:spacing w:line="360" w:lineRule="auto"/>
              <w:ind w:left="-27"/>
              <w:jc w:val="center"/>
              <w:rPr>
                <w:b/>
                <w:sz w:val="28"/>
                <w:szCs w:val="28"/>
              </w:rPr>
            </w:pPr>
            <w:r w:rsidRPr="000069E9">
              <w:rPr>
                <w:b/>
                <w:sz w:val="28"/>
                <w:szCs w:val="28"/>
              </w:rPr>
              <w:t>Даты учебной практики</w:t>
            </w:r>
          </w:p>
        </w:tc>
        <w:tc>
          <w:tcPr>
            <w:tcW w:w="1726" w:type="dxa"/>
            <w:vMerge w:val="restart"/>
            <w:vAlign w:val="center"/>
          </w:tcPr>
          <w:p w14:paraId="03B25AF4" w14:textId="77777777" w:rsidR="000069E9" w:rsidRPr="000069E9" w:rsidRDefault="000069E9" w:rsidP="00665190">
            <w:pPr>
              <w:tabs>
                <w:tab w:val="num" w:pos="360"/>
              </w:tabs>
              <w:spacing w:line="360" w:lineRule="auto"/>
              <w:ind w:left="-27"/>
              <w:jc w:val="center"/>
              <w:rPr>
                <w:b/>
                <w:sz w:val="28"/>
                <w:szCs w:val="28"/>
              </w:rPr>
            </w:pPr>
            <w:r w:rsidRPr="000069E9">
              <w:rPr>
                <w:b/>
                <w:sz w:val="28"/>
                <w:szCs w:val="28"/>
              </w:rPr>
              <w:t>Общее количество</w:t>
            </w:r>
          </w:p>
        </w:tc>
      </w:tr>
      <w:tr w:rsidR="000069E9" w:rsidRPr="000069E9" w14:paraId="4590D756" w14:textId="77777777" w:rsidTr="00665190">
        <w:trPr>
          <w:trHeight w:val="579"/>
        </w:trPr>
        <w:tc>
          <w:tcPr>
            <w:tcW w:w="3204" w:type="dxa"/>
            <w:vMerge/>
            <w:vAlign w:val="center"/>
          </w:tcPr>
          <w:p w14:paraId="05E5AA70" w14:textId="77777777" w:rsidR="000069E9" w:rsidRPr="000069E9" w:rsidRDefault="000069E9" w:rsidP="00665190">
            <w:pPr>
              <w:tabs>
                <w:tab w:val="num" w:pos="360"/>
              </w:tabs>
              <w:spacing w:line="360" w:lineRule="auto"/>
              <w:ind w:firstLine="851"/>
              <w:jc w:val="center"/>
              <w:rPr>
                <w:b/>
                <w:sz w:val="28"/>
                <w:szCs w:val="28"/>
              </w:rPr>
            </w:pPr>
          </w:p>
        </w:tc>
        <w:tc>
          <w:tcPr>
            <w:tcW w:w="6913" w:type="dxa"/>
            <w:vMerge/>
            <w:vAlign w:val="center"/>
          </w:tcPr>
          <w:p w14:paraId="56C82CEE" w14:textId="77777777" w:rsidR="000069E9" w:rsidRPr="000069E9" w:rsidRDefault="000069E9" w:rsidP="00665190">
            <w:pPr>
              <w:tabs>
                <w:tab w:val="num" w:pos="360"/>
              </w:tabs>
              <w:spacing w:line="360" w:lineRule="auto"/>
              <w:ind w:firstLine="851"/>
              <w:jc w:val="center"/>
              <w:rPr>
                <w:b/>
                <w:sz w:val="28"/>
                <w:szCs w:val="28"/>
              </w:rPr>
            </w:pPr>
          </w:p>
        </w:tc>
        <w:tc>
          <w:tcPr>
            <w:tcW w:w="556" w:type="dxa"/>
            <w:vAlign w:val="center"/>
          </w:tcPr>
          <w:p w14:paraId="587080AC" w14:textId="77777777" w:rsidR="000069E9" w:rsidRPr="000069E9" w:rsidRDefault="000069E9" w:rsidP="00665190">
            <w:pPr>
              <w:tabs>
                <w:tab w:val="num" w:pos="360"/>
              </w:tabs>
              <w:spacing w:line="360" w:lineRule="auto"/>
              <w:ind w:firstLine="851"/>
              <w:jc w:val="center"/>
              <w:rPr>
                <w:b/>
                <w:sz w:val="28"/>
                <w:szCs w:val="28"/>
              </w:rPr>
            </w:pPr>
          </w:p>
        </w:tc>
        <w:tc>
          <w:tcPr>
            <w:tcW w:w="550" w:type="dxa"/>
            <w:gridSpan w:val="2"/>
            <w:vAlign w:val="center"/>
          </w:tcPr>
          <w:p w14:paraId="6F053AFF" w14:textId="77777777" w:rsidR="000069E9" w:rsidRPr="000069E9" w:rsidRDefault="000069E9" w:rsidP="00665190">
            <w:pPr>
              <w:tabs>
                <w:tab w:val="num" w:pos="360"/>
              </w:tabs>
              <w:spacing w:line="360" w:lineRule="auto"/>
              <w:ind w:firstLine="851"/>
              <w:jc w:val="center"/>
              <w:rPr>
                <w:b/>
                <w:sz w:val="28"/>
                <w:szCs w:val="28"/>
              </w:rPr>
            </w:pPr>
          </w:p>
        </w:tc>
        <w:tc>
          <w:tcPr>
            <w:tcW w:w="535" w:type="dxa"/>
            <w:gridSpan w:val="2"/>
            <w:vAlign w:val="center"/>
          </w:tcPr>
          <w:p w14:paraId="36B533C9" w14:textId="77777777" w:rsidR="000069E9" w:rsidRPr="000069E9" w:rsidRDefault="000069E9" w:rsidP="00665190">
            <w:pPr>
              <w:tabs>
                <w:tab w:val="num" w:pos="360"/>
              </w:tabs>
              <w:spacing w:line="360" w:lineRule="auto"/>
              <w:ind w:firstLine="851"/>
              <w:jc w:val="center"/>
              <w:rPr>
                <w:b/>
                <w:sz w:val="28"/>
                <w:szCs w:val="28"/>
              </w:rPr>
            </w:pPr>
          </w:p>
        </w:tc>
        <w:tc>
          <w:tcPr>
            <w:tcW w:w="540" w:type="dxa"/>
            <w:gridSpan w:val="2"/>
            <w:vAlign w:val="center"/>
          </w:tcPr>
          <w:p w14:paraId="6090761E" w14:textId="77777777" w:rsidR="000069E9" w:rsidRPr="000069E9" w:rsidRDefault="000069E9" w:rsidP="00665190">
            <w:pPr>
              <w:tabs>
                <w:tab w:val="num" w:pos="360"/>
              </w:tabs>
              <w:spacing w:line="360" w:lineRule="auto"/>
              <w:ind w:firstLine="851"/>
              <w:jc w:val="center"/>
              <w:rPr>
                <w:b/>
                <w:sz w:val="28"/>
                <w:szCs w:val="28"/>
              </w:rPr>
            </w:pPr>
          </w:p>
        </w:tc>
        <w:tc>
          <w:tcPr>
            <w:tcW w:w="540" w:type="dxa"/>
            <w:vAlign w:val="center"/>
          </w:tcPr>
          <w:p w14:paraId="21103D69" w14:textId="77777777" w:rsidR="000069E9" w:rsidRPr="000069E9" w:rsidRDefault="000069E9" w:rsidP="00665190">
            <w:pPr>
              <w:tabs>
                <w:tab w:val="num" w:pos="360"/>
              </w:tabs>
              <w:spacing w:line="360" w:lineRule="auto"/>
              <w:ind w:firstLine="851"/>
              <w:jc w:val="center"/>
              <w:rPr>
                <w:b/>
                <w:sz w:val="28"/>
                <w:szCs w:val="28"/>
              </w:rPr>
            </w:pPr>
          </w:p>
        </w:tc>
        <w:tc>
          <w:tcPr>
            <w:tcW w:w="536" w:type="dxa"/>
            <w:vAlign w:val="center"/>
          </w:tcPr>
          <w:p w14:paraId="071096D3" w14:textId="77777777" w:rsidR="000069E9" w:rsidRPr="000069E9" w:rsidRDefault="000069E9" w:rsidP="00665190">
            <w:pPr>
              <w:tabs>
                <w:tab w:val="num" w:pos="360"/>
              </w:tabs>
              <w:spacing w:line="360" w:lineRule="auto"/>
              <w:ind w:firstLine="851"/>
              <w:jc w:val="center"/>
              <w:rPr>
                <w:b/>
                <w:sz w:val="28"/>
                <w:szCs w:val="28"/>
              </w:rPr>
            </w:pPr>
          </w:p>
        </w:tc>
        <w:tc>
          <w:tcPr>
            <w:tcW w:w="1726" w:type="dxa"/>
            <w:vMerge/>
            <w:vAlign w:val="center"/>
          </w:tcPr>
          <w:p w14:paraId="2276E08A" w14:textId="77777777" w:rsidR="000069E9" w:rsidRPr="000069E9" w:rsidRDefault="000069E9" w:rsidP="00665190">
            <w:pPr>
              <w:spacing w:line="360" w:lineRule="auto"/>
              <w:ind w:firstLine="851"/>
              <w:jc w:val="center"/>
              <w:rPr>
                <w:b/>
                <w:sz w:val="28"/>
                <w:szCs w:val="28"/>
              </w:rPr>
            </w:pPr>
          </w:p>
        </w:tc>
      </w:tr>
      <w:tr w:rsidR="000069E9" w:rsidRPr="000069E9" w14:paraId="3E94B0A7" w14:textId="77777777" w:rsidTr="00665190">
        <w:tc>
          <w:tcPr>
            <w:tcW w:w="15100" w:type="dxa"/>
            <w:gridSpan w:val="12"/>
          </w:tcPr>
          <w:p w14:paraId="60A1E9D6" w14:textId="77777777" w:rsidR="000069E9" w:rsidRPr="000069E9" w:rsidRDefault="000069E9" w:rsidP="00665190">
            <w:pPr>
              <w:ind w:firstLine="709"/>
              <w:jc w:val="center"/>
              <w:rPr>
                <w:b/>
                <w:sz w:val="28"/>
                <w:szCs w:val="28"/>
              </w:rPr>
            </w:pPr>
          </w:p>
        </w:tc>
      </w:tr>
      <w:tr w:rsidR="000069E9" w:rsidRPr="000069E9" w14:paraId="7223B572" w14:textId="77777777" w:rsidTr="00665190">
        <w:trPr>
          <w:trHeight w:val="612"/>
        </w:trPr>
        <w:tc>
          <w:tcPr>
            <w:tcW w:w="3204" w:type="dxa"/>
            <w:vMerge w:val="restart"/>
          </w:tcPr>
          <w:p w14:paraId="6949BE72" w14:textId="77777777" w:rsidR="000069E9" w:rsidRPr="000069E9" w:rsidRDefault="000069E9" w:rsidP="000069E9">
            <w:pPr>
              <w:spacing w:line="360" w:lineRule="auto"/>
              <w:rPr>
                <w:sz w:val="28"/>
                <w:szCs w:val="28"/>
              </w:rPr>
            </w:pPr>
            <w:r w:rsidRPr="000069E9">
              <w:rPr>
                <w:sz w:val="28"/>
                <w:szCs w:val="28"/>
              </w:rPr>
              <w:t>ПК 2.4. Изготавливать литые бюгельные зубные протезы.</w:t>
            </w:r>
          </w:p>
        </w:tc>
        <w:tc>
          <w:tcPr>
            <w:tcW w:w="6913" w:type="dxa"/>
          </w:tcPr>
          <w:p w14:paraId="4D1C1C11" w14:textId="77777777" w:rsidR="000069E9" w:rsidRPr="000069E9" w:rsidRDefault="000069E9" w:rsidP="00665190">
            <w:pPr>
              <w:rPr>
                <w:sz w:val="28"/>
                <w:szCs w:val="28"/>
              </w:rPr>
            </w:pPr>
            <w:r w:rsidRPr="000069E9">
              <w:rPr>
                <w:sz w:val="28"/>
                <w:szCs w:val="28"/>
              </w:rPr>
              <w:t xml:space="preserve">Получение общего и вводного инструктажей по охране труда и противопожарной безопасности. Подготавливать рабочее место.     </w:t>
            </w:r>
          </w:p>
        </w:tc>
        <w:tc>
          <w:tcPr>
            <w:tcW w:w="556" w:type="dxa"/>
          </w:tcPr>
          <w:p w14:paraId="4A6D8D4B" w14:textId="77777777" w:rsidR="000069E9" w:rsidRPr="000069E9" w:rsidRDefault="000069E9" w:rsidP="00665190">
            <w:pPr>
              <w:tabs>
                <w:tab w:val="num" w:pos="360"/>
              </w:tabs>
              <w:spacing w:line="360" w:lineRule="auto"/>
              <w:ind w:firstLine="851"/>
              <w:jc w:val="center"/>
              <w:rPr>
                <w:b/>
                <w:sz w:val="28"/>
                <w:szCs w:val="28"/>
              </w:rPr>
            </w:pPr>
          </w:p>
        </w:tc>
        <w:tc>
          <w:tcPr>
            <w:tcW w:w="544" w:type="dxa"/>
          </w:tcPr>
          <w:p w14:paraId="67D25D45" w14:textId="77777777" w:rsidR="000069E9" w:rsidRPr="000069E9" w:rsidRDefault="000069E9" w:rsidP="00665190">
            <w:pPr>
              <w:tabs>
                <w:tab w:val="num" w:pos="360"/>
              </w:tabs>
              <w:spacing w:line="360" w:lineRule="auto"/>
              <w:ind w:firstLine="851"/>
              <w:jc w:val="center"/>
              <w:rPr>
                <w:b/>
                <w:sz w:val="28"/>
                <w:szCs w:val="28"/>
              </w:rPr>
            </w:pPr>
          </w:p>
        </w:tc>
        <w:tc>
          <w:tcPr>
            <w:tcW w:w="529" w:type="dxa"/>
            <w:gridSpan w:val="2"/>
          </w:tcPr>
          <w:p w14:paraId="0C5116E8" w14:textId="77777777" w:rsidR="000069E9" w:rsidRPr="000069E9" w:rsidRDefault="000069E9" w:rsidP="00665190">
            <w:pPr>
              <w:tabs>
                <w:tab w:val="num" w:pos="360"/>
              </w:tabs>
              <w:spacing w:line="360" w:lineRule="auto"/>
              <w:ind w:firstLine="851"/>
              <w:jc w:val="center"/>
              <w:rPr>
                <w:b/>
                <w:sz w:val="28"/>
                <w:szCs w:val="28"/>
              </w:rPr>
            </w:pPr>
          </w:p>
        </w:tc>
        <w:tc>
          <w:tcPr>
            <w:tcW w:w="534" w:type="dxa"/>
            <w:gridSpan w:val="2"/>
          </w:tcPr>
          <w:p w14:paraId="1DE878E8" w14:textId="77777777" w:rsidR="000069E9" w:rsidRPr="000069E9" w:rsidRDefault="000069E9" w:rsidP="00665190">
            <w:pPr>
              <w:tabs>
                <w:tab w:val="num" w:pos="360"/>
              </w:tabs>
              <w:spacing w:line="360" w:lineRule="auto"/>
              <w:ind w:firstLine="851"/>
              <w:jc w:val="center"/>
              <w:rPr>
                <w:b/>
                <w:sz w:val="28"/>
                <w:szCs w:val="28"/>
              </w:rPr>
            </w:pPr>
          </w:p>
        </w:tc>
        <w:tc>
          <w:tcPr>
            <w:tcW w:w="558" w:type="dxa"/>
            <w:gridSpan w:val="2"/>
          </w:tcPr>
          <w:p w14:paraId="7A731FB7" w14:textId="77777777" w:rsidR="000069E9" w:rsidRPr="000069E9" w:rsidRDefault="000069E9" w:rsidP="00665190">
            <w:pPr>
              <w:tabs>
                <w:tab w:val="num" w:pos="360"/>
              </w:tabs>
              <w:spacing w:line="360" w:lineRule="auto"/>
              <w:ind w:firstLine="851"/>
              <w:jc w:val="center"/>
              <w:rPr>
                <w:b/>
                <w:sz w:val="28"/>
                <w:szCs w:val="28"/>
              </w:rPr>
            </w:pPr>
          </w:p>
        </w:tc>
        <w:tc>
          <w:tcPr>
            <w:tcW w:w="536" w:type="dxa"/>
          </w:tcPr>
          <w:p w14:paraId="2D949B9A" w14:textId="77777777" w:rsidR="000069E9" w:rsidRPr="000069E9" w:rsidRDefault="000069E9" w:rsidP="00665190">
            <w:pPr>
              <w:tabs>
                <w:tab w:val="num" w:pos="360"/>
              </w:tabs>
              <w:spacing w:line="360" w:lineRule="auto"/>
              <w:ind w:firstLine="851"/>
              <w:jc w:val="center"/>
              <w:rPr>
                <w:b/>
                <w:sz w:val="28"/>
                <w:szCs w:val="28"/>
              </w:rPr>
            </w:pPr>
          </w:p>
        </w:tc>
        <w:tc>
          <w:tcPr>
            <w:tcW w:w="1726" w:type="dxa"/>
          </w:tcPr>
          <w:p w14:paraId="392240FB" w14:textId="77777777" w:rsidR="000069E9" w:rsidRPr="000069E9" w:rsidRDefault="000069E9" w:rsidP="00665190">
            <w:pPr>
              <w:tabs>
                <w:tab w:val="num" w:pos="360"/>
              </w:tabs>
              <w:spacing w:line="360" w:lineRule="auto"/>
              <w:ind w:firstLine="851"/>
              <w:jc w:val="center"/>
              <w:rPr>
                <w:b/>
                <w:sz w:val="28"/>
                <w:szCs w:val="28"/>
              </w:rPr>
            </w:pPr>
          </w:p>
        </w:tc>
      </w:tr>
      <w:tr w:rsidR="000069E9" w:rsidRPr="000069E9" w14:paraId="6ABAA6F7" w14:textId="77777777" w:rsidTr="00665190">
        <w:trPr>
          <w:trHeight w:val="612"/>
        </w:trPr>
        <w:tc>
          <w:tcPr>
            <w:tcW w:w="3204" w:type="dxa"/>
            <w:vMerge/>
          </w:tcPr>
          <w:p w14:paraId="5EF4D591" w14:textId="77777777" w:rsidR="000069E9" w:rsidRPr="000069E9" w:rsidRDefault="000069E9" w:rsidP="00665190">
            <w:pPr>
              <w:spacing w:line="360" w:lineRule="auto"/>
              <w:jc w:val="both"/>
              <w:rPr>
                <w:rStyle w:val="a9"/>
                <w:i w:val="0"/>
                <w:color w:val="FF0000"/>
                <w:sz w:val="28"/>
                <w:szCs w:val="28"/>
              </w:rPr>
            </w:pPr>
          </w:p>
        </w:tc>
        <w:tc>
          <w:tcPr>
            <w:tcW w:w="6913" w:type="dxa"/>
          </w:tcPr>
          <w:p w14:paraId="71B1FEF4" w14:textId="77777777" w:rsidR="000069E9" w:rsidRPr="000069E9" w:rsidRDefault="000069E9" w:rsidP="00665190">
            <w:pPr>
              <w:rPr>
                <w:sz w:val="28"/>
                <w:szCs w:val="28"/>
              </w:rPr>
            </w:pPr>
            <w:r w:rsidRPr="000069E9">
              <w:rPr>
                <w:sz w:val="28"/>
                <w:szCs w:val="28"/>
              </w:rPr>
              <w:t>Проводить оценку слепка (оттиска).                                                                                                         Отливка рабочей и  вспомогательной модели</w:t>
            </w:r>
          </w:p>
        </w:tc>
        <w:tc>
          <w:tcPr>
            <w:tcW w:w="556" w:type="dxa"/>
            <w:vAlign w:val="center"/>
          </w:tcPr>
          <w:p w14:paraId="548ECA54" w14:textId="77777777" w:rsidR="000069E9" w:rsidRPr="000069E9" w:rsidRDefault="000069E9" w:rsidP="00665190">
            <w:pPr>
              <w:suppressAutoHyphens/>
              <w:jc w:val="center"/>
              <w:rPr>
                <w:sz w:val="28"/>
                <w:szCs w:val="28"/>
              </w:rPr>
            </w:pPr>
          </w:p>
        </w:tc>
        <w:tc>
          <w:tcPr>
            <w:tcW w:w="544" w:type="dxa"/>
          </w:tcPr>
          <w:p w14:paraId="04F4E3BE" w14:textId="77777777" w:rsidR="000069E9" w:rsidRPr="000069E9" w:rsidRDefault="000069E9" w:rsidP="00665190">
            <w:pPr>
              <w:tabs>
                <w:tab w:val="num" w:pos="360"/>
              </w:tabs>
              <w:spacing w:line="360" w:lineRule="auto"/>
              <w:ind w:firstLine="851"/>
              <w:jc w:val="center"/>
              <w:rPr>
                <w:b/>
                <w:sz w:val="28"/>
                <w:szCs w:val="28"/>
              </w:rPr>
            </w:pPr>
          </w:p>
        </w:tc>
        <w:tc>
          <w:tcPr>
            <w:tcW w:w="529" w:type="dxa"/>
            <w:gridSpan w:val="2"/>
          </w:tcPr>
          <w:p w14:paraId="41D1A0BA" w14:textId="77777777" w:rsidR="000069E9" w:rsidRPr="000069E9" w:rsidRDefault="000069E9" w:rsidP="00665190">
            <w:pPr>
              <w:tabs>
                <w:tab w:val="num" w:pos="360"/>
              </w:tabs>
              <w:spacing w:line="360" w:lineRule="auto"/>
              <w:ind w:firstLine="851"/>
              <w:jc w:val="center"/>
              <w:rPr>
                <w:b/>
                <w:sz w:val="28"/>
                <w:szCs w:val="28"/>
              </w:rPr>
            </w:pPr>
          </w:p>
        </w:tc>
        <w:tc>
          <w:tcPr>
            <w:tcW w:w="534" w:type="dxa"/>
            <w:gridSpan w:val="2"/>
          </w:tcPr>
          <w:p w14:paraId="220FDBF6" w14:textId="77777777" w:rsidR="000069E9" w:rsidRPr="000069E9" w:rsidRDefault="000069E9" w:rsidP="00665190">
            <w:pPr>
              <w:tabs>
                <w:tab w:val="num" w:pos="360"/>
              </w:tabs>
              <w:spacing w:line="360" w:lineRule="auto"/>
              <w:ind w:firstLine="851"/>
              <w:jc w:val="center"/>
              <w:rPr>
                <w:b/>
                <w:sz w:val="28"/>
                <w:szCs w:val="28"/>
              </w:rPr>
            </w:pPr>
          </w:p>
        </w:tc>
        <w:tc>
          <w:tcPr>
            <w:tcW w:w="558" w:type="dxa"/>
            <w:gridSpan w:val="2"/>
          </w:tcPr>
          <w:p w14:paraId="55761E6B" w14:textId="77777777" w:rsidR="000069E9" w:rsidRPr="000069E9" w:rsidRDefault="000069E9" w:rsidP="00665190">
            <w:pPr>
              <w:tabs>
                <w:tab w:val="num" w:pos="360"/>
              </w:tabs>
              <w:spacing w:line="360" w:lineRule="auto"/>
              <w:ind w:firstLine="851"/>
              <w:jc w:val="center"/>
              <w:rPr>
                <w:b/>
                <w:sz w:val="28"/>
                <w:szCs w:val="28"/>
              </w:rPr>
            </w:pPr>
          </w:p>
        </w:tc>
        <w:tc>
          <w:tcPr>
            <w:tcW w:w="536" w:type="dxa"/>
          </w:tcPr>
          <w:p w14:paraId="2F79D599" w14:textId="77777777" w:rsidR="000069E9" w:rsidRPr="000069E9" w:rsidRDefault="000069E9" w:rsidP="00665190">
            <w:pPr>
              <w:tabs>
                <w:tab w:val="num" w:pos="360"/>
              </w:tabs>
              <w:spacing w:line="360" w:lineRule="auto"/>
              <w:ind w:firstLine="851"/>
              <w:jc w:val="center"/>
              <w:rPr>
                <w:b/>
                <w:sz w:val="28"/>
                <w:szCs w:val="28"/>
              </w:rPr>
            </w:pPr>
          </w:p>
        </w:tc>
        <w:tc>
          <w:tcPr>
            <w:tcW w:w="1726" w:type="dxa"/>
          </w:tcPr>
          <w:p w14:paraId="7004298B" w14:textId="77777777" w:rsidR="000069E9" w:rsidRPr="000069E9" w:rsidRDefault="000069E9" w:rsidP="00665190">
            <w:pPr>
              <w:tabs>
                <w:tab w:val="num" w:pos="360"/>
              </w:tabs>
              <w:spacing w:line="360" w:lineRule="auto"/>
              <w:ind w:firstLine="851"/>
              <w:jc w:val="center"/>
              <w:rPr>
                <w:b/>
                <w:sz w:val="28"/>
                <w:szCs w:val="28"/>
              </w:rPr>
            </w:pPr>
          </w:p>
        </w:tc>
      </w:tr>
      <w:tr w:rsidR="000069E9" w:rsidRPr="000069E9" w14:paraId="77ECD79E" w14:textId="77777777" w:rsidTr="00665190">
        <w:trPr>
          <w:trHeight w:val="612"/>
        </w:trPr>
        <w:tc>
          <w:tcPr>
            <w:tcW w:w="3204" w:type="dxa"/>
            <w:vMerge/>
          </w:tcPr>
          <w:p w14:paraId="15A43A1C" w14:textId="77777777" w:rsidR="000069E9" w:rsidRPr="000069E9" w:rsidRDefault="000069E9" w:rsidP="00665190">
            <w:pPr>
              <w:jc w:val="both"/>
              <w:rPr>
                <w:rStyle w:val="a9"/>
                <w:i w:val="0"/>
                <w:color w:val="FF0000"/>
                <w:sz w:val="28"/>
                <w:szCs w:val="28"/>
              </w:rPr>
            </w:pPr>
          </w:p>
        </w:tc>
        <w:tc>
          <w:tcPr>
            <w:tcW w:w="6913" w:type="dxa"/>
          </w:tcPr>
          <w:p w14:paraId="5855F89F" w14:textId="77777777" w:rsidR="000069E9" w:rsidRPr="000069E9" w:rsidRDefault="000069E9" w:rsidP="00665190">
            <w:pPr>
              <w:rPr>
                <w:sz w:val="28"/>
                <w:szCs w:val="28"/>
              </w:rPr>
            </w:pPr>
            <w:r w:rsidRPr="000069E9">
              <w:rPr>
                <w:sz w:val="28"/>
                <w:szCs w:val="28"/>
              </w:rPr>
              <w:t xml:space="preserve">Изучение модели в параллелометре. </w:t>
            </w:r>
          </w:p>
        </w:tc>
        <w:tc>
          <w:tcPr>
            <w:tcW w:w="556" w:type="dxa"/>
            <w:vAlign w:val="center"/>
          </w:tcPr>
          <w:p w14:paraId="752FCB4B" w14:textId="77777777" w:rsidR="000069E9" w:rsidRPr="000069E9" w:rsidRDefault="000069E9" w:rsidP="00665190">
            <w:pPr>
              <w:suppressAutoHyphens/>
              <w:jc w:val="center"/>
              <w:rPr>
                <w:i/>
                <w:sz w:val="28"/>
                <w:szCs w:val="28"/>
              </w:rPr>
            </w:pPr>
          </w:p>
        </w:tc>
        <w:tc>
          <w:tcPr>
            <w:tcW w:w="544" w:type="dxa"/>
          </w:tcPr>
          <w:p w14:paraId="4596ECCA" w14:textId="77777777" w:rsidR="000069E9" w:rsidRPr="000069E9" w:rsidRDefault="000069E9" w:rsidP="00665190">
            <w:pPr>
              <w:tabs>
                <w:tab w:val="num" w:pos="360"/>
              </w:tabs>
              <w:spacing w:line="360" w:lineRule="auto"/>
              <w:ind w:firstLine="851"/>
              <w:jc w:val="center"/>
              <w:rPr>
                <w:b/>
                <w:sz w:val="28"/>
                <w:szCs w:val="28"/>
              </w:rPr>
            </w:pPr>
          </w:p>
        </w:tc>
        <w:tc>
          <w:tcPr>
            <w:tcW w:w="529" w:type="dxa"/>
            <w:gridSpan w:val="2"/>
          </w:tcPr>
          <w:p w14:paraId="4A06D47A" w14:textId="77777777" w:rsidR="000069E9" w:rsidRPr="000069E9" w:rsidRDefault="000069E9" w:rsidP="00665190">
            <w:pPr>
              <w:tabs>
                <w:tab w:val="num" w:pos="360"/>
              </w:tabs>
              <w:spacing w:line="360" w:lineRule="auto"/>
              <w:ind w:firstLine="851"/>
              <w:jc w:val="center"/>
              <w:rPr>
                <w:b/>
                <w:sz w:val="28"/>
                <w:szCs w:val="28"/>
              </w:rPr>
            </w:pPr>
          </w:p>
        </w:tc>
        <w:tc>
          <w:tcPr>
            <w:tcW w:w="534" w:type="dxa"/>
            <w:gridSpan w:val="2"/>
          </w:tcPr>
          <w:p w14:paraId="03123706" w14:textId="77777777" w:rsidR="000069E9" w:rsidRPr="000069E9" w:rsidRDefault="000069E9" w:rsidP="00665190">
            <w:pPr>
              <w:tabs>
                <w:tab w:val="num" w:pos="360"/>
              </w:tabs>
              <w:spacing w:line="360" w:lineRule="auto"/>
              <w:ind w:firstLine="851"/>
              <w:jc w:val="center"/>
              <w:rPr>
                <w:b/>
                <w:sz w:val="28"/>
                <w:szCs w:val="28"/>
              </w:rPr>
            </w:pPr>
          </w:p>
        </w:tc>
        <w:tc>
          <w:tcPr>
            <w:tcW w:w="558" w:type="dxa"/>
            <w:gridSpan w:val="2"/>
          </w:tcPr>
          <w:p w14:paraId="6CD58777" w14:textId="77777777" w:rsidR="000069E9" w:rsidRPr="000069E9" w:rsidRDefault="000069E9" w:rsidP="00665190">
            <w:pPr>
              <w:tabs>
                <w:tab w:val="num" w:pos="360"/>
              </w:tabs>
              <w:spacing w:line="360" w:lineRule="auto"/>
              <w:ind w:firstLine="851"/>
              <w:jc w:val="center"/>
              <w:rPr>
                <w:b/>
                <w:sz w:val="28"/>
                <w:szCs w:val="28"/>
              </w:rPr>
            </w:pPr>
          </w:p>
        </w:tc>
        <w:tc>
          <w:tcPr>
            <w:tcW w:w="536" w:type="dxa"/>
          </w:tcPr>
          <w:p w14:paraId="56BAD977" w14:textId="77777777" w:rsidR="000069E9" w:rsidRPr="000069E9" w:rsidRDefault="000069E9" w:rsidP="00665190">
            <w:pPr>
              <w:tabs>
                <w:tab w:val="num" w:pos="360"/>
              </w:tabs>
              <w:spacing w:line="360" w:lineRule="auto"/>
              <w:ind w:firstLine="851"/>
              <w:jc w:val="center"/>
              <w:rPr>
                <w:b/>
                <w:sz w:val="28"/>
                <w:szCs w:val="28"/>
              </w:rPr>
            </w:pPr>
          </w:p>
        </w:tc>
        <w:tc>
          <w:tcPr>
            <w:tcW w:w="1726" w:type="dxa"/>
          </w:tcPr>
          <w:p w14:paraId="593596F3" w14:textId="77777777" w:rsidR="000069E9" w:rsidRPr="000069E9" w:rsidRDefault="000069E9" w:rsidP="00665190">
            <w:pPr>
              <w:tabs>
                <w:tab w:val="num" w:pos="360"/>
              </w:tabs>
              <w:spacing w:line="360" w:lineRule="auto"/>
              <w:ind w:firstLine="851"/>
              <w:jc w:val="center"/>
              <w:rPr>
                <w:b/>
                <w:sz w:val="28"/>
                <w:szCs w:val="28"/>
              </w:rPr>
            </w:pPr>
          </w:p>
        </w:tc>
      </w:tr>
      <w:tr w:rsidR="000069E9" w:rsidRPr="000069E9" w14:paraId="0B0B61E8" w14:textId="77777777" w:rsidTr="00665190">
        <w:trPr>
          <w:trHeight w:val="612"/>
        </w:trPr>
        <w:tc>
          <w:tcPr>
            <w:tcW w:w="3204" w:type="dxa"/>
            <w:vMerge/>
          </w:tcPr>
          <w:p w14:paraId="5418C574" w14:textId="77777777" w:rsidR="000069E9" w:rsidRPr="000069E9" w:rsidRDefault="000069E9" w:rsidP="00665190">
            <w:pPr>
              <w:rPr>
                <w:rStyle w:val="a9"/>
                <w:i w:val="0"/>
                <w:sz w:val="28"/>
                <w:szCs w:val="28"/>
              </w:rPr>
            </w:pPr>
          </w:p>
        </w:tc>
        <w:tc>
          <w:tcPr>
            <w:tcW w:w="6913" w:type="dxa"/>
          </w:tcPr>
          <w:p w14:paraId="555BD31F" w14:textId="6ED6491A" w:rsidR="000069E9" w:rsidRPr="000069E9" w:rsidRDefault="000069E9" w:rsidP="000069E9">
            <w:pPr>
              <w:rPr>
                <w:sz w:val="28"/>
                <w:szCs w:val="28"/>
              </w:rPr>
            </w:pPr>
            <w:r w:rsidRPr="000069E9">
              <w:rPr>
                <w:sz w:val="28"/>
                <w:szCs w:val="28"/>
              </w:rPr>
              <w:t>Нанесение межевой линии.</w:t>
            </w:r>
            <w:r>
              <w:rPr>
                <w:sz w:val="28"/>
                <w:szCs w:val="28"/>
              </w:rPr>
              <w:t xml:space="preserve"> Нанесение чертежа каркаса бюгельного протеза на рабочую    комбинированную </w:t>
            </w:r>
            <w:proofErr w:type="gramStart"/>
            <w:r>
              <w:rPr>
                <w:sz w:val="28"/>
                <w:szCs w:val="28"/>
              </w:rPr>
              <w:t xml:space="preserve">модель.   </w:t>
            </w:r>
            <w:proofErr w:type="gramEnd"/>
            <w:r>
              <w:rPr>
                <w:sz w:val="28"/>
                <w:szCs w:val="28"/>
              </w:rPr>
              <w:t xml:space="preserve">                                                                                                </w:t>
            </w:r>
            <w:r w:rsidRPr="000069E9">
              <w:rPr>
                <w:sz w:val="28"/>
                <w:szCs w:val="28"/>
              </w:rPr>
              <w:t xml:space="preserve"> </w:t>
            </w:r>
          </w:p>
        </w:tc>
        <w:tc>
          <w:tcPr>
            <w:tcW w:w="556" w:type="dxa"/>
            <w:vAlign w:val="center"/>
          </w:tcPr>
          <w:p w14:paraId="3EBF4040" w14:textId="77777777" w:rsidR="000069E9" w:rsidRPr="000069E9" w:rsidRDefault="000069E9" w:rsidP="00665190">
            <w:pPr>
              <w:suppressAutoHyphens/>
              <w:jc w:val="center"/>
              <w:rPr>
                <w:b/>
                <w:bCs/>
                <w:i/>
                <w:sz w:val="28"/>
                <w:szCs w:val="28"/>
              </w:rPr>
            </w:pPr>
          </w:p>
        </w:tc>
        <w:tc>
          <w:tcPr>
            <w:tcW w:w="544" w:type="dxa"/>
          </w:tcPr>
          <w:p w14:paraId="4A10B7FB" w14:textId="77777777" w:rsidR="000069E9" w:rsidRPr="000069E9" w:rsidRDefault="000069E9" w:rsidP="00665190">
            <w:pPr>
              <w:tabs>
                <w:tab w:val="num" w:pos="360"/>
              </w:tabs>
              <w:spacing w:line="360" w:lineRule="auto"/>
              <w:ind w:firstLine="851"/>
              <w:jc w:val="center"/>
              <w:rPr>
                <w:b/>
                <w:sz w:val="28"/>
                <w:szCs w:val="28"/>
              </w:rPr>
            </w:pPr>
          </w:p>
        </w:tc>
        <w:tc>
          <w:tcPr>
            <w:tcW w:w="529" w:type="dxa"/>
            <w:gridSpan w:val="2"/>
          </w:tcPr>
          <w:p w14:paraId="7E6F0520" w14:textId="77777777" w:rsidR="000069E9" w:rsidRPr="000069E9" w:rsidRDefault="000069E9" w:rsidP="00665190">
            <w:pPr>
              <w:tabs>
                <w:tab w:val="num" w:pos="360"/>
              </w:tabs>
              <w:spacing w:line="360" w:lineRule="auto"/>
              <w:ind w:firstLine="851"/>
              <w:jc w:val="center"/>
              <w:rPr>
                <w:b/>
                <w:sz w:val="28"/>
                <w:szCs w:val="28"/>
              </w:rPr>
            </w:pPr>
          </w:p>
        </w:tc>
        <w:tc>
          <w:tcPr>
            <w:tcW w:w="534" w:type="dxa"/>
            <w:gridSpan w:val="2"/>
          </w:tcPr>
          <w:p w14:paraId="0424A0E1" w14:textId="77777777" w:rsidR="000069E9" w:rsidRPr="000069E9" w:rsidRDefault="000069E9" w:rsidP="00665190">
            <w:pPr>
              <w:tabs>
                <w:tab w:val="num" w:pos="360"/>
              </w:tabs>
              <w:spacing w:line="360" w:lineRule="auto"/>
              <w:ind w:firstLine="851"/>
              <w:jc w:val="center"/>
              <w:rPr>
                <w:b/>
                <w:sz w:val="28"/>
                <w:szCs w:val="28"/>
              </w:rPr>
            </w:pPr>
          </w:p>
        </w:tc>
        <w:tc>
          <w:tcPr>
            <w:tcW w:w="558" w:type="dxa"/>
            <w:gridSpan w:val="2"/>
          </w:tcPr>
          <w:p w14:paraId="0C3C7BC8" w14:textId="77777777" w:rsidR="000069E9" w:rsidRPr="000069E9" w:rsidRDefault="000069E9" w:rsidP="00665190">
            <w:pPr>
              <w:tabs>
                <w:tab w:val="num" w:pos="360"/>
              </w:tabs>
              <w:spacing w:line="360" w:lineRule="auto"/>
              <w:ind w:firstLine="851"/>
              <w:jc w:val="center"/>
              <w:rPr>
                <w:b/>
                <w:sz w:val="28"/>
                <w:szCs w:val="28"/>
              </w:rPr>
            </w:pPr>
          </w:p>
        </w:tc>
        <w:tc>
          <w:tcPr>
            <w:tcW w:w="536" w:type="dxa"/>
          </w:tcPr>
          <w:p w14:paraId="0765694C" w14:textId="77777777" w:rsidR="000069E9" w:rsidRPr="000069E9" w:rsidRDefault="000069E9" w:rsidP="00665190">
            <w:pPr>
              <w:tabs>
                <w:tab w:val="num" w:pos="360"/>
              </w:tabs>
              <w:spacing w:line="360" w:lineRule="auto"/>
              <w:ind w:firstLine="851"/>
              <w:jc w:val="center"/>
              <w:rPr>
                <w:b/>
                <w:sz w:val="28"/>
                <w:szCs w:val="28"/>
              </w:rPr>
            </w:pPr>
          </w:p>
        </w:tc>
        <w:tc>
          <w:tcPr>
            <w:tcW w:w="1726" w:type="dxa"/>
          </w:tcPr>
          <w:p w14:paraId="58854094" w14:textId="77777777" w:rsidR="000069E9" w:rsidRPr="000069E9" w:rsidRDefault="000069E9" w:rsidP="00665190">
            <w:pPr>
              <w:tabs>
                <w:tab w:val="num" w:pos="360"/>
              </w:tabs>
              <w:spacing w:line="360" w:lineRule="auto"/>
              <w:ind w:firstLine="851"/>
              <w:jc w:val="center"/>
              <w:rPr>
                <w:b/>
                <w:sz w:val="28"/>
                <w:szCs w:val="28"/>
              </w:rPr>
            </w:pPr>
          </w:p>
        </w:tc>
      </w:tr>
      <w:tr w:rsidR="000069E9" w:rsidRPr="000069E9" w14:paraId="24BF93B9" w14:textId="77777777" w:rsidTr="00665190">
        <w:trPr>
          <w:trHeight w:val="612"/>
        </w:trPr>
        <w:tc>
          <w:tcPr>
            <w:tcW w:w="3204" w:type="dxa"/>
            <w:vMerge/>
          </w:tcPr>
          <w:p w14:paraId="4EB7C996" w14:textId="77777777" w:rsidR="000069E9" w:rsidRPr="000069E9" w:rsidRDefault="000069E9" w:rsidP="00665190">
            <w:pPr>
              <w:rPr>
                <w:rStyle w:val="a9"/>
                <w:i w:val="0"/>
                <w:sz w:val="28"/>
                <w:szCs w:val="28"/>
              </w:rPr>
            </w:pPr>
          </w:p>
        </w:tc>
        <w:tc>
          <w:tcPr>
            <w:tcW w:w="6913" w:type="dxa"/>
          </w:tcPr>
          <w:p w14:paraId="7BBD6431" w14:textId="77777777" w:rsidR="000069E9" w:rsidRPr="000069E9" w:rsidRDefault="000069E9" w:rsidP="00665190">
            <w:pPr>
              <w:rPr>
                <w:sz w:val="28"/>
                <w:szCs w:val="28"/>
              </w:rPr>
            </w:pPr>
            <w:r w:rsidRPr="000069E9">
              <w:rPr>
                <w:sz w:val="28"/>
                <w:szCs w:val="28"/>
              </w:rPr>
              <w:t xml:space="preserve">Получение огнеупорной модели.  Перенос </w:t>
            </w:r>
            <w:proofErr w:type="gramStart"/>
            <w:r w:rsidRPr="000069E9">
              <w:rPr>
                <w:sz w:val="28"/>
                <w:szCs w:val="28"/>
              </w:rPr>
              <w:t>чертежа  каркаса</w:t>
            </w:r>
            <w:proofErr w:type="gramEnd"/>
            <w:r w:rsidRPr="000069E9">
              <w:rPr>
                <w:sz w:val="28"/>
                <w:szCs w:val="28"/>
              </w:rPr>
              <w:t xml:space="preserve"> бюгельного протеза с рабочей модели на огнеупорную.</w:t>
            </w:r>
          </w:p>
        </w:tc>
        <w:tc>
          <w:tcPr>
            <w:tcW w:w="556" w:type="dxa"/>
            <w:vAlign w:val="center"/>
          </w:tcPr>
          <w:p w14:paraId="2BB9B0CD" w14:textId="77777777" w:rsidR="000069E9" w:rsidRPr="000069E9" w:rsidRDefault="000069E9" w:rsidP="00665190">
            <w:pPr>
              <w:suppressAutoHyphens/>
              <w:jc w:val="center"/>
              <w:rPr>
                <w:i/>
                <w:sz w:val="28"/>
                <w:szCs w:val="28"/>
              </w:rPr>
            </w:pPr>
          </w:p>
        </w:tc>
        <w:tc>
          <w:tcPr>
            <w:tcW w:w="544" w:type="dxa"/>
          </w:tcPr>
          <w:p w14:paraId="0DC06BD6" w14:textId="77777777" w:rsidR="000069E9" w:rsidRPr="000069E9" w:rsidRDefault="000069E9" w:rsidP="00665190">
            <w:pPr>
              <w:tabs>
                <w:tab w:val="num" w:pos="360"/>
              </w:tabs>
              <w:spacing w:line="360" w:lineRule="auto"/>
              <w:ind w:firstLine="851"/>
              <w:jc w:val="center"/>
              <w:rPr>
                <w:b/>
                <w:sz w:val="28"/>
                <w:szCs w:val="28"/>
              </w:rPr>
            </w:pPr>
          </w:p>
        </w:tc>
        <w:tc>
          <w:tcPr>
            <w:tcW w:w="529" w:type="dxa"/>
            <w:gridSpan w:val="2"/>
          </w:tcPr>
          <w:p w14:paraId="29F5AF89" w14:textId="77777777" w:rsidR="000069E9" w:rsidRPr="000069E9" w:rsidRDefault="000069E9" w:rsidP="00665190">
            <w:pPr>
              <w:tabs>
                <w:tab w:val="num" w:pos="360"/>
              </w:tabs>
              <w:spacing w:line="360" w:lineRule="auto"/>
              <w:ind w:firstLine="851"/>
              <w:jc w:val="center"/>
              <w:rPr>
                <w:b/>
                <w:sz w:val="28"/>
                <w:szCs w:val="28"/>
              </w:rPr>
            </w:pPr>
          </w:p>
        </w:tc>
        <w:tc>
          <w:tcPr>
            <w:tcW w:w="534" w:type="dxa"/>
            <w:gridSpan w:val="2"/>
          </w:tcPr>
          <w:p w14:paraId="515BD67D" w14:textId="77777777" w:rsidR="000069E9" w:rsidRPr="000069E9" w:rsidRDefault="000069E9" w:rsidP="00665190">
            <w:pPr>
              <w:tabs>
                <w:tab w:val="num" w:pos="360"/>
              </w:tabs>
              <w:spacing w:line="360" w:lineRule="auto"/>
              <w:ind w:firstLine="851"/>
              <w:jc w:val="center"/>
              <w:rPr>
                <w:b/>
                <w:sz w:val="28"/>
                <w:szCs w:val="28"/>
              </w:rPr>
            </w:pPr>
          </w:p>
        </w:tc>
        <w:tc>
          <w:tcPr>
            <w:tcW w:w="558" w:type="dxa"/>
            <w:gridSpan w:val="2"/>
          </w:tcPr>
          <w:p w14:paraId="4B404A55" w14:textId="77777777" w:rsidR="000069E9" w:rsidRPr="000069E9" w:rsidRDefault="000069E9" w:rsidP="00665190">
            <w:pPr>
              <w:tabs>
                <w:tab w:val="num" w:pos="360"/>
              </w:tabs>
              <w:spacing w:line="360" w:lineRule="auto"/>
              <w:ind w:firstLine="851"/>
              <w:jc w:val="center"/>
              <w:rPr>
                <w:b/>
                <w:sz w:val="28"/>
                <w:szCs w:val="28"/>
              </w:rPr>
            </w:pPr>
          </w:p>
        </w:tc>
        <w:tc>
          <w:tcPr>
            <w:tcW w:w="536" w:type="dxa"/>
          </w:tcPr>
          <w:p w14:paraId="7C707F4F" w14:textId="77777777" w:rsidR="000069E9" w:rsidRPr="000069E9" w:rsidRDefault="000069E9" w:rsidP="00665190">
            <w:pPr>
              <w:tabs>
                <w:tab w:val="num" w:pos="360"/>
              </w:tabs>
              <w:spacing w:line="360" w:lineRule="auto"/>
              <w:ind w:firstLine="851"/>
              <w:jc w:val="center"/>
              <w:rPr>
                <w:b/>
                <w:sz w:val="28"/>
                <w:szCs w:val="28"/>
              </w:rPr>
            </w:pPr>
          </w:p>
        </w:tc>
        <w:tc>
          <w:tcPr>
            <w:tcW w:w="1726" w:type="dxa"/>
          </w:tcPr>
          <w:p w14:paraId="02D0F124" w14:textId="77777777" w:rsidR="000069E9" w:rsidRPr="000069E9" w:rsidRDefault="000069E9" w:rsidP="00665190">
            <w:pPr>
              <w:tabs>
                <w:tab w:val="num" w:pos="360"/>
              </w:tabs>
              <w:spacing w:line="360" w:lineRule="auto"/>
              <w:ind w:firstLine="851"/>
              <w:jc w:val="center"/>
              <w:rPr>
                <w:b/>
                <w:sz w:val="28"/>
                <w:szCs w:val="28"/>
              </w:rPr>
            </w:pPr>
          </w:p>
        </w:tc>
      </w:tr>
      <w:tr w:rsidR="000069E9" w:rsidRPr="000069E9" w14:paraId="687390B4" w14:textId="77777777" w:rsidTr="00665190">
        <w:trPr>
          <w:trHeight w:val="612"/>
        </w:trPr>
        <w:tc>
          <w:tcPr>
            <w:tcW w:w="3204" w:type="dxa"/>
            <w:vMerge/>
          </w:tcPr>
          <w:p w14:paraId="6492E90A" w14:textId="77777777" w:rsidR="000069E9" w:rsidRPr="000069E9" w:rsidRDefault="000069E9" w:rsidP="00665190">
            <w:pPr>
              <w:rPr>
                <w:rStyle w:val="a9"/>
                <w:i w:val="0"/>
                <w:sz w:val="28"/>
                <w:szCs w:val="28"/>
              </w:rPr>
            </w:pPr>
          </w:p>
        </w:tc>
        <w:tc>
          <w:tcPr>
            <w:tcW w:w="6913" w:type="dxa"/>
          </w:tcPr>
          <w:p w14:paraId="73030463" w14:textId="77777777" w:rsidR="000069E9" w:rsidRPr="000069E9" w:rsidRDefault="000069E9" w:rsidP="00665190">
            <w:pPr>
              <w:tabs>
                <w:tab w:val="left" w:pos="448"/>
              </w:tabs>
              <w:rPr>
                <w:b/>
                <w:color w:val="FF0000"/>
                <w:sz w:val="28"/>
                <w:szCs w:val="28"/>
              </w:rPr>
            </w:pPr>
            <w:r w:rsidRPr="000069E9">
              <w:rPr>
                <w:sz w:val="28"/>
                <w:szCs w:val="28"/>
              </w:rPr>
              <w:t>Моделирование сеток – сёдел каркаса бюгельного протеза, опорно-удерживающих кламмеров. Моделирование  каркаса бюгельного протеза.</w:t>
            </w:r>
          </w:p>
        </w:tc>
        <w:tc>
          <w:tcPr>
            <w:tcW w:w="556" w:type="dxa"/>
            <w:vAlign w:val="center"/>
          </w:tcPr>
          <w:p w14:paraId="55CC4F69" w14:textId="77777777" w:rsidR="000069E9" w:rsidRPr="000069E9" w:rsidRDefault="000069E9" w:rsidP="00665190">
            <w:pPr>
              <w:suppressAutoHyphens/>
              <w:jc w:val="center"/>
              <w:rPr>
                <w:i/>
                <w:sz w:val="28"/>
                <w:szCs w:val="28"/>
              </w:rPr>
            </w:pPr>
          </w:p>
        </w:tc>
        <w:tc>
          <w:tcPr>
            <w:tcW w:w="544" w:type="dxa"/>
          </w:tcPr>
          <w:p w14:paraId="1A0F5C51" w14:textId="77777777" w:rsidR="000069E9" w:rsidRPr="000069E9" w:rsidRDefault="000069E9" w:rsidP="00665190">
            <w:pPr>
              <w:tabs>
                <w:tab w:val="num" w:pos="360"/>
              </w:tabs>
              <w:spacing w:line="360" w:lineRule="auto"/>
              <w:ind w:firstLine="851"/>
              <w:jc w:val="center"/>
              <w:rPr>
                <w:b/>
                <w:sz w:val="28"/>
                <w:szCs w:val="28"/>
              </w:rPr>
            </w:pPr>
          </w:p>
        </w:tc>
        <w:tc>
          <w:tcPr>
            <w:tcW w:w="529" w:type="dxa"/>
            <w:gridSpan w:val="2"/>
          </w:tcPr>
          <w:p w14:paraId="5A555BDA" w14:textId="77777777" w:rsidR="000069E9" w:rsidRPr="000069E9" w:rsidRDefault="000069E9" w:rsidP="00665190">
            <w:pPr>
              <w:tabs>
                <w:tab w:val="num" w:pos="360"/>
              </w:tabs>
              <w:spacing w:line="360" w:lineRule="auto"/>
              <w:ind w:firstLine="851"/>
              <w:jc w:val="center"/>
              <w:rPr>
                <w:b/>
                <w:sz w:val="28"/>
                <w:szCs w:val="28"/>
              </w:rPr>
            </w:pPr>
          </w:p>
        </w:tc>
        <w:tc>
          <w:tcPr>
            <w:tcW w:w="534" w:type="dxa"/>
            <w:gridSpan w:val="2"/>
          </w:tcPr>
          <w:p w14:paraId="17B19E87" w14:textId="77777777" w:rsidR="000069E9" w:rsidRPr="000069E9" w:rsidRDefault="000069E9" w:rsidP="00665190">
            <w:pPr>
              <w:tabs>
                <w:tab w:val="num" w:pos="360"/>
              </w:tabs>
              <w:spacing w:line="360" w:lineRule="auto"/>
              <w:ind w:firstLine="851"/>
              <w:jc w:val="center"/>
              <w:rPr>
                <w:b/>
                <w:sz w:val="28"/>
                <w:szCs w:val="28"/>
              </w:rPr>
            </w:pPr>
          </w:p>
        </w:tc>
        <w:tc>
          <w:tcPr>
            <w:tcW w:w="558" w:type="dxa"/>
            <w:gridSpan w:val="2"/>
          </w:tcPr>
          <w:p w14:paraId="141B5CD7" w14:textId="77777777" w:rsidR="000069E9" w:rsidRPr="000069E9" w:rsidRDefault="000069E9" w:rsidP="00665190">
            <w:pPr>
              <w:tabs>
                <w:tab w:val="num" w:pos="360"/>
              </w:tabs>
              <w:spacing w:line="360" w:lineRule="auto"/>
              <w:ind w:firstLine="851"/>
              <w:jc w:val="center"/>
              <w:rPr>
                <w:b/>
                <w:sz w:val="28"/>
                <w:szCs w:val="28"/>
              </w:rPr>
            </w:pPr>
          </w:p>
        </w:tc>
        <w:tc>
          <w:tcPr>
            <w:tcW w:w="536" w:type="dxa"/>
          </w:tcPr>
          <w:p w14:paraId="78C555A1" w14:textId="77777777" w:rsidR="000069E9" w:rsidRPr="000069E9" w:rsidRDefault="000069E9" w:rsidP="00665190">
            <w:pPr>
              <w:tabs>
                <w:tab w:val="num" w:pos="360"/>
              </w:tabs>
              <w:spacing w:line="360" w:lineRule="auto"/>
              <w:ind w:firstLine="851"/>
              <w:jc w:val="center"/>
              <w:rPr>
                <w:b/>
                <w:sz w:val="28"/>
                <w:szCs w:val="28"/>
              </w:rPr>
            </w:pPr>
          </w:p>
        </w:tc>
        <w:tc>
          <w:tcPr>
            <w:tcW w:w="1726" w:type="dxa"/>
          </w:tcPr>
          <w:p w14:paraId="4573042A" w14:textId="77777777" w:rsidR="000069E9" w:rsidRPr="000069E9" w:rsidRDefault="000069E9" w:rsidP="00665190">
            <w:pPr>
              <w:tabs>
                <w:tab w:val="num" w:pos="360"/>
              </w:tabs>
              <w:spacing w:line="360" w:lineRule="auto"/>
              <w:ind w:firstLine="851"/>
              <w:jc w:val="center"/>
              <w:rPr>
                <w:b/>
                <w:sz w:val="28"/>
                <w:szCs w:val="28"/>
              </w:rPr>
            </w:pPr>
          </w:p>
        </w:tc>
      </w:tr>
    </w:tbl>
    <w:p w14:paraId="3483343D" w14:textId="77777777" w:rsidR="000069E9" w:rsidRPr="000069E9" w:rsidRDefault="000069E9" w:rsidP="000069E9">
      <w:pPr>
        <w:keepNext/>
        <w:autoSpaceDE w:val="0"/>
        <w:autoSpaceDN w:val="0"/>
        <w:spacing w:line="360" w:lineRule="auto"/>
        <w:outlineLvl w:val="0"/>
        <w:rPr>
          <w:sz w:val="28"/>
          <w:szCs w:val="28"/>
        </w:rPr>
        <w:sectPr w:rsidR="000069E9" w:rsidRPr="000069E9" w:rsidSect="00D448D9">
          <w:pgSz w:w="16838" w:h="11906" w:orient="landscape"/>
          <w:pgMar w:top="1701" w:right="1134" w:bottom="567" w:left="1134" w:header="709" w:footer="709" w:gutter="0"/>
          <w:cols w:space="720"/>
          <w:titlePg/>
          <w:docGrid w:linePitch="326"/>
        </w:sectPr>
      </w:pPr>
    </w:p>
    <w:p w14:paraId="479D5C92" w14:textId="77777777" w:rsidR="000069E9" w:rsidRPr="002920BE" w:rsidRDefault="000069E9" w:rsidP="000069E9">
      <w:pPr>
        <w:spacing w:line="360" w:lineRule="auto"/>
        <w:jc w:val="right"/>
      </w:pPr>
      <w:r w:rsidRPr="002920BE">
        <w:lastRenderedPageBreak/>
        <w:t xml:space="preserve">Приложение </w:t>
      </w:r>
      <w:r>
        <w:t>3</w:t>
      </w:r>
    </w:p>
    <w:p w14:paraId="1A42AA62" w14:textId="77777777" w:rsidR="000069E9" w:rsidRDefault="000069E9" w:rsidP="000069E9">
      <w:pPr>
        <w:autoSpaceDE w:val="0"/>
        <w:autoSpaceDN w:val="0"/>
        <w:adjustRightInd w:val="0"/>
        <w:jc w:val="center"/>
        <w:rPr>
          <w:rFonts w:eastAsia="Calibri"/>
          <w:b/>
          <w:sz w:val="28"/>
          <w:szCs w:val="28"/>
        </w:rPr>
      </w:pPr>
    </w:p>
    <w:p w14:paraId="0A8F21C9" w14:textId="6FAF0D85" w:rsidR="000069E9" w:rsidRPr="003C4FA8" w:rsidRDefault="000069E9" w:rsidP="000069E9">
      <w:pPr>
        <w:autoSpaceDE w:val="0"/>
        <w:autoSpaceDN w:val="0"/>
        <w:adjustRightInd w:val="0"/>
        <w:jc w:val="center"/>
        <w:rPr>
          <w:rFonts w:eastAsia="Calibri"/>
          <w:b/>
          <w:sz w:val="28"/>
          <w:szCs w:val="28"/>
        </w:rPr>
      </w:pPr>
      <w:r w:rsidRPr="003C4FA8">
        <w:rPr>
          <w:rFonts w:eastAsia="Calibri"/>
          <w:b/>
          <w:sz w:val="28"/>
          <w:szCs w:val="28"/>
        </w:rPr>
        <w:t>Перечень зачетных манипуляций</w:t>
      </w:r>
      <w:r w:rsidR="00C92E4D">
        <w:rPr>
          <w:rFonts w:eastAsia="Calibri"/>
          <w:b/>
          <w:sz w:val="28"/>
          <w:szCs w:val="28"/>
        </w:rPr>
        <w:t xml:space="preserve"> (задания)</w:t>
      </w:r>
    </w:p>
    <w:p w14:paraId="300FC7A1" w14:textId="77777777" w:rsidR="000069E9" w:rsidRPr="003C4FA8" w:rsidRDefault="000069E9" w:rsidP="000069E9">
      <w:pPr>
        <w:snapToGrid w:val="0"/>
        <w:jc w:val="center"/>
        <w:rPr>
          <w:rFonts w:eastAsia="Calibri"/>
          <w:b/>
          <w:sz w:val="28"/>
          <w:szCs w:val="28"/>
        </w:rPr>
      </w:pPr>
    </w:p>
    <w:p w14:paraId="3FF79BCA" w14:textId="77777777" w:rsidR="000069E9" w:rsidRDefault="000069E9" w:rsidP="00C92E4D">
      <w:pPr>
        <w:tabs>
          <w:tab w:val="left" w:pos="709"/>
        </w:tabs>
        <w:ind w:firstLine="709"/>
        <w:jc w:val="both"/>
        <w:rPr>
          <w:sz w:val="28"/>
          <w:szCs w:val="28"/>
        </w:rPr>
      </w:pPr>
      <w:bookmarkStart w:id="2" w:name="_GoBack"/>
      <w:r>
        <w:rPr>
          <w:sz w:val="28"/>
          <w:szCs w:val="28"/>
        </w:rPr>
        <w:t xml:space="preserve">1. Изготовление рабочей комбинированной модели по оттиску, снятым   альгинатной массой.                                                                                      </w:t>
      </w:r>
    </w:p>
    <w:p w14:paraId="192078A4" w14:textId="6EE4DAE1" w:rsidR="000069E9" w:rsidRPr="00070A4C" w:rsidRDefault="000069E9" w:rsidP="00C92E4D">
      <w:pPr>
        <w:tabs>
          <w:tab w:val="left" w:pos="709"/>
        </w:tabs>
        <w:ind w:firstLine="709"/>
        <w:jc w:val="both"/>
        <w:rPr>
          <w:sz w:val="28"/>
          <w:szCs w:val="28"/>
        </w:rPr>
      </w:pPr>
      <w:r>
        <w:rPr>
          <w:sz w:val="28"/>
          <w:szCs w:val="28"/>
        </w:rPr>
        <w:t xml:space="preserve">      2. Изучение модели в параллелометре методом выбора.  Нанесение </w:t>
      </w:r>
      <w:r w:rsidR="00070A4C" w:rsidRPr="00070A4C">
        <w:rPr>
          <w:sz w:val="28"/>
          <w:szCs w:val="28"/>
        </w:rPr>
        <w:t>межевой линии</w:t>
      </w:r>
      <w:r w:rsidRPr="00070A4C">
        <w:rPr>
          <w:sz w:val="28"/>
          <w:szCs w:val="28"/>
        </w:rPr>
        <w:t xml:space="preserve"> на рабочую комбинированную модель.   </w:t>
      </w:r>
      <w:r w:rsidRPr="00070A4C">
        <w:rPr>
          <w:sz w:val="28"/>
          <w:szCs w:val="28"/>
        </w:rPr>
        <w:tab/>
        <w:t xml:space="preserve">                      </w:t>
      </w:r>
    </w:p>
    <w:p w14:paraId="0DC0E068" w14:textId="16287D68" w:rsidR="000069E9" w:rsidRPr="00070A4C" w:rsidRDefault="00070A4C" w:rsidP="00C92E4D">
      <w:pPr>
        <w:tabs>
          <w:tab w:val="left" w:pos="709"/>
        </w:tabs>
        <w:ind w:firstLine="709"/>
        <w:jc w:val="both"/>
        <w:rPr>
          <w:sz w:val="28"/>
          <w:szCs w:val="28"/>
        </w:rPr>
      </w:pPr>
      <w:r w:rsidRPr="00070A4C">
        <w:rPr>
          <w:sz w:val="28"/>
          <w:szCs w:val="28"/>
        </w:rPr>
        <w:t xml:space="preserve">      </w:t>
      </w:r>
      <w:r w:rsidR="000069E9" w:rsidRPr="00070A4C">
        <w:rPr>
          <w:sz w:val="28"/>
          <w:szCs w:val="28"/>
        </w:rPr>
        <w:t xml:space="preserve">3. Определение точки окончания ретенционной части плеча кламмера. Нанесение чертежа каркаса бюгельного протеза на рабочую    комбинированную модель.                                                                                                   </w:t>
      </w:r>
    </w:p>
    <w:p w14:paraId="7656C228" w14:textId="0A5C9946" w:rsidR="000069E9" w:rsidRDefault="000069E9" w:rsidP="00C92E4D">
      <w:pPr>
        <w:tabs>
          <w:tab w:val="left" w:pos="709"/>
        </w:tabs>
        <w:ind w:firstLine="709"/>
        <w:jc w:val="both"/>
        <w:rPr>
          <w:sz w:val="28"/>
          <w:szCs w:val="28"/>
        </w:rPr>
      </w:pPr>
      <w:r w:rsidRPr="00070A4C">
        <w:rPr>
          <w:sz w:val="28"/>
          <w:szCs w:val="28"/>
        </w:rPr>
        <w:t xml:space="preserve">4. </w:t>
      </w:r>
      <w:r w:rsidR="00070A4C" w:rsidRPr="00070A4C">
        <w:rPr>
          <w:sz w:val="28"/>
          <w:szCs w:val="28"/>
        </w:rPr>
        <w:t>Моделирование восковой композиции опорно</w:t>
      </w:r>
      <w:r w:rsidRPr="00070A4C">
        <w:rPr>
          <w:sz w:val="28"/>
          <w:szCs w:val="28"/>
        </w:rPr>
        <w:t xml:space="preserve">-удерживающего      </w:t>
      </w:r>
      <w:proofErr w:type="spellStart"/>
      <w:r w:rsidRPr="00070A4C">
        <w:rPr>
          <w:sz w:val="28"/>
          <w:szCs w:val="28"/>
        </w:rPr>
        <w:t>кламмера</w:t>
      </w:r>
      <w:proofErr w:type="spellEnd"/>
      <w:r w:rsidRPr="00070A4C">
        <w:rPr>
          <w:sz w:val="28"/>
          <w:szCs w:val="28"/>
        </w:rPr>
        <w:t xml:space="preserve">   </w:t>
      </w:r>
      <w:proofErr w:type="spellStart"/>
      <w:r w:rsidRPr="00070A4C">
        <w:rPr>
          <w:sz w:val="28"/>
          <w:szCs w:val="28"/>
        </w:rPr>
        <w:t>Аккера</w:t>
      </w:r>
      <w:proofErr w:type="spellEnd"/>
      <w:r w:rsidRPr="00070A4C">
        <w:rPr>
          <w:sz w:val="28"/>
          <w:szCs w:val="28"/>
        </w:rPr>
        <w:t xml:space="preserve">, </w:t>
      </w:r>
      <w:proofErr w:type="spellStart"/>
      <w:r w:rsidRPr="00070A4C">
        <w:rPr>
          <w:sz w:val="28"/>
          <w:szCs w:val="28"/>
        </w:rPr>
        <w:t>Роуча</w:t>
      </w:r>
      <w:proofErr w:type="spellEnd"/>
      <w:r w:rsidRPr="00070A4C">
        <w:rPr>
          <w:sz w:val="28"/>
          <w:szCs w:val="28"/>
        </w:rPr>
        <w:t>.</w:t>
      </w:r>
    </w:p>
    <w:p w14:paraId="48C98516" w14:textId="30AB9747" w:rsidR="00070A4C" w:rsidRPr="00070A4C" w:rsidRDefault="00070A4C" w:rsidP="00C92E4D">
      <w:pPr>
        <w:tabs>
          <w:tab w:val="left" w:pos="709"/>
        </w:tabs>
        <w:ind w:firstLine="709"/>
        <w:jc w:val="both"/>
        <w:rPr>
          <w:sz w:val="28"/>
          <w:szCs w:val="28"/>
        </w:rPr>
      </w:pPr>
      <w:r>
        <w:rPr>
          <w:sz w:val="28"/>
          <w:szCs w:val="28"/>
        </w:rPr>
        <w:t>5.</w:t>
      </w:r>
      <w:r w:rsidRPr="00070A4C">
        <w:rPr>
          <w:sz w:val="28"/>
          <w:szCs w:val="28"/>
        </w:rPr>
        <w:t xml:space="preserve"> Моделирование восковой композиции опорно-удерживающего      </w:t>
      </w:r>
      <w:r>
        <w:rPr>
          <w:sz w:val="28"/>
          <w:szCs w:val="28"/>
        </w:rPr>
        <w:t xml:space="preserve">комбинированного </w:t>
      </w:r>
      <w:proofErr w:type="spellStart"/>
      <w:r w:rsidRPr="00070A4C">
        <w:rPr>
          <w:sz w:val="28"/>
          <w:szCs w:val="28"/>
        </w:rPr>
        <w:t>кламмера</w:t>
      </w:r>
      <w:proofErr w:type="spellEnd"/>
      <w:r>
        <w:rPr>
          <w:sz w:val="28"/>
          <w:szCs w:val="28"/>
        </w:rPr>
        <w:t>.</w:t>
      </w:r>
      <w:r w:rsidRPr="00070A4C">
        <w:rPr>
          <w:sz w:val="28"/>
          <w:szCs w:val="28"/>
        </w:rPr>
        <w:t xml:space="preserve">   </w:t>
      </w:r>
    </w:p>
    <w:p w14:paraId="051C2A87" w14:textId="41D75EA0" w:rsidR="000069E9" w:rsidRPr="00070A4C" w:rsidRDefault="00070A4C" w:rsidP="00C92E4D">
      <w:pPr>
        <w:tabs>
          <w:tab w:val="left" w:pos="709"/>
        </w:tabs>
        <w:ind w:firstLine="709"/>
        <w:jc w:val="both"/>
        <w:rPr>
          <w:sz w:val="28"/>
          <w:szCs w:val="28"/>
        </w:rPr>
      </w:pPr>
      <w:r>
        <w:rPr>
          <w:sz w:val="28"/>
          <w:szCs w:val="28"/>
        </w:rPr>
        <w:t xml:space="preserve">6. Моделирование </w:t>
      </w:r>
      <w:r w:rsidR="000069E9" w:rsidRPr="00070A4C">
        <w:rPr>
          <w:sz w:val="28"/>
          <w:szCs w:val="28"/>
        </w:rPr>
        <w:t xml:space="preserve">восковой композиции опорно-удерживающего     </w:t>
      </w:r>
      <w:proofErr w:type="spellStart"/>
      <w:r w:rsidR="000069E9" w:rsidRPr="00070A4C">
        <w:rPr>
          <w:sz w:val="28"/>
          <w:szCs w:val="28"/>
        </w:rPr>
        <w:t>кламмера</w:t>
      </w:r>
      <w:proofErr w:type="spellEnd"/>
      <w:r w:rsidR="000069E9" w:rsidRPr="00070A4C">
        <w:rPr>
          <w:sz w:val="28"/>
          <w:szCs w:val="28"/>
        </w:rPr>
        <w:t xml:space="preserve"> </w:t>
      </w:r>
      <w:proofErr w:type="spellStart"/>
      <w:r w:rsidR="000069E9" w:rsidRPr="00070A4C">
        <w:rPr>
          <w:sz w:val="28"/>
          <w:szCs w:val="28"/>
        </w:rPr>
        <w:t>Бонвиля</w:t>
      </w:r>
      <w:proofErr w:type="spellEnd"/>
      <w:r>
        <w:rPr>
          <w:sz w:val="28"/>
          <w:szCs w:val="28"/>
        </w:rPr>
        <w:t xml:space="preserve"> и </w:t>
      </w:r>
      <w:proofErr w:type="spellStart"/>
      <w:r>
        <w:rPr>
          <w:sz w:val="28"/>
          <w:szCs w:val="28"/>
        </w:rPr>
        <w:t>Бонихарта</w:t>
      </w:r>
      <w:proofErr w:type="spellEnd"/>
      <w:r w:rsidR="000069E9" w:rsidRPr="00070A4C">
        <w:rPr>
          <w:sz w:val="28"/>
          <w:szCs w:val="28"/>
        </w:rPr>
        <w:t xml:space="preserve">. </w:t>
      </w:r>
    </w:p>
    <w:p w14:paraId="24982FC5" w14:textId="4537D552" w:rsidR="000069E9" w:rsidRPr="00070A4C" w:rsidRDefault="000069E9" w:rsidP="00C92E4D">
      <w:pPr>
        <w:tabs>
          <w:tab w:val="left" w:pos="709"/>
        </w:tabs>
        <w:ind w:firstLine="709"/>
        <w:jc w:val="both"/>
        <w:rPr>
          <w:sz w:val="28"/>
          <w:szCs w:val="28"/>
        </w:rPr>
      </w:pPr>
      <w:r w:rsidRPr="00070A4C">
        <w:rPr>
          <w:sz w:val="28"/>
          <w:szCs w:val="28"/>
        </w:rPr>
        <w:t xml:space="preserve">        </w:t>
      </w:r>
      <w:r w:rsidR="00070A4C">
        <w:rPr>
          <w:sz w:val="28"/>
          <w:szCs w:val="28"/>
        </w:rPr>
        <w:t>7</w:t>
      </w:r>
      <w:r w:rsidRPr="00070A4C">
        <w:rPr>
          <w:sz w:val="28"/>
          <w:szCs w:val="28"/>
        </w:rPr>
        <w:t>.  Моделирование восковой композиции каркаса бюгельного протеза.</w:t>
      </w:r>
      <w:r w:rsidR="00C42549" w:rsidRPr="00070A4C">
        <w:rPr>
          <w:sz w:val="28"/>
          <w:szCs w:val="28"/>
        </w:rPr>
        <w:t xml:space="preserve"> </w:t>
      </w:r>
    </w:p>
    <w:bookmarkEnd w:id="2"/>
    <w:p w14:paraId="7D6D7147" w14:textId="77777777" w:rsidR="000069E9" w:rsidRPr="00070A4C" w:rsidRDefault="000069E9" w:rsidP="000069E9">
      <w:pPr>
        <w:rPr>
          <w:sz w:val="28"/>
          <w:szCs w:val="28"/>
        </w:rPr>
      </w:pPr>
    </w:p>
    <w:p w14:paraId="6A9FB364" w14:textId="77777777" w:rsidR="000069E9" w:rsidRDefault="000069E9" w:rsidP="000069E9"/>
    <w:p w14:paraId="0BB1F440" w14:textId="77777777" w:rsidR="000069E9" w:rsidRPr="003C4FA8" w:rsidRDefault="000069E9" w:rsidP="000069E9">
      <w:pPr>
        <w:snapToGrid w:val="0"/>
        <w:jc w:val="center"/>
        <w:rPr>
          <w:rFonts w:eastAsia="Calibri"/>
          <w:b/>
          <w:sz w:val="28"/>
          <w:szCs w:val="28"/>
        </w:rPr>
      </w:pPr>
    </w:p>
    <w:p w14:paraId="44F3E476" w14:textId="77777777" w:rsidR="000069E9" w:rsidRPr="003C4FA8" w:rsidRDefault="000069E9" w:rsidP="000069E9">
      <w:pPr>
        <w:snapToGrid w:val="0"/>
        <w:jc w:val="center"/>
        <w:rPr>
          <w:rFonts w:eastAsia="Calibri"/>
          <w:b/>
          <w:sz w:val="28"/>
          <w:szCs w:val="28"/>
        </w:rPr>
      </w:pPr>
    </w:p>
    <w:p w14:paraId="5B9058F5" w14:textId="77777777" w:rsidR="000069E9" w:rsidRPr="003C4FA8" w:rsidRDefault="000069E9" w:rsidP="000069E9">
      <w:pPr>
        <w:snapToGrid w:val="0"/>
        <w:jc w:val="center"/>
        <w:rPr>
          <w:rFonts w:eastAsia="Calibri"/>
          <w:b/>
          <w:sz w:val="28"/>
          <w:szCs w:val="28"/>
        </w:rPr>
      </w:pPr>
    </w:p>
    <w:p w14:paraId="4BB1A3E4" w14:textId="77777777" w:rsidR="000069E9" w:rsidRDefault="000069E9" w:rsidP="000069E9">
      <w:pPr>
        <w:snapToGrid w:val="0"/>
        <w:jc w:val="center"/>
        <w:rPr>
          <w:rFonts w:eastAsia="Calibri"/>
          <w:b/>
          <w:sz w:val="28"/>
          <w:szCs w:val="28"/>
        </w:rPr>
      </w:pPr>
    </w:p>
    <w:p w14:paraId="78E94973" w14:textId="77777777" w:rsidR="000069E9" w:rsidRDefault="000069E9" w:rsidP="000069E9">
      <w:pPr>
        <w:snapToGrid w:val="0"/>
        <w:jc w:val="center"/>
        <w:rPr>
          <w:rFonts w:eastAsia="Calibri"/>
          <w:b/>
          <w:sz w:val="28"/>
          <w:szCs w:val="28"/>
        </w:rPr>
      </w:pPr>
    </w:p>
    <w:p w14:paraId="28B3C900" w14:textId="77777777" w:rsidR="000069E9" w:rsidRDefault="000069E9" w:rsidP="000069E9">
      <w:pPr>
        <w:snapToGrid w:val="0"/>
        <w:jc w:val="center"/>
        <w:rPr>
          <w:rFonts w:eastAsia="Calibri"/>
          <w:b/>
          <w:sz w:val="28"/>
          <w:szCs w:val="28"/>
        </w:rPr>
      </w:pPr>
    </w:p>
    <w:p w14:paraId="1432C105" w14:textId="77777777" w:rsidR="000069E9" w:rsidRDefault="000069E9" w:rsidP="000069E9">
      <w:pPr>
        <w:snapToGrid w:val="0"/>
        <w:jc w:val="center"/>
        <w:rPr>
          <w:rFonts w:eastAsia="Calibri"/>
          <w:b/>
          <w:sz w:val="28"/>
          <w:szCs w:val="28"/>
        </w:rPr>
      </w:pPr>
    </w:p>
    <w:p w14:paraId="7A23A33F" w14:textId="77777777" w:rsidR="000069E9" w:rsidRDefault="000069E9" w:rsidP="000069E9">
      <w:pPr>
        <w:snapToGrid w:val="0"/>
        <w:jc w:val="center"/>
        <w:rPr>
          <w:rFonts w:eastAsia="Calibri"/>
          <w:b/>
          <w:sz w:val="28"/>
          <w:szCs w:val="28"/>
        </w:rPr>
      </w:pPr>
    </w:p>
    <w:p w14:paraId="443A9E33" w14:textId="77777777" w:rsidR="000069E9" w:rsidRDefault="000069E9" w:rsidP="000069E9">
      <w:pPr>
        <w:snapToGrid w:val="0"/>
        <w:jc w:val="center"/>
        <w:rPr>
          <w:rFonts w:eastAsia="Calibri"/>
          <w:b/>
          <w:sz w:val="28"/>
          <w:szCs w:val="28"/>
        </w:rPr>
      </w:pPr>
    </w:p>
    <w:p w14:paraId="17D3DD2D" w14:textId="77777777" w:rsidR="000069E9" w:rsidRDefault="000069E9" w:rsidP="000069E9">
      <w:pPr>
        <w:snapToGrid w:val="0"/>
        <w:jc w:val="center"/>
        <w:rPr>
          <w:rFonts w:eastAsia="Calibri"/>
          <w:b/>
          <w:sz w:val="28"/>
          <w:szCs w:val="28"/>
        </w:rPr>
      </w:pPr>
    </w:p>
    <w:p w14:paraId="35D8C83D" w14:textId="77777777" w:rsidR="000069E9" w:rsidRDefault="000069E9" w:rsidP="000069E9">
      <w:pPr>
        <w:snapToGrid w:val="0"/>
        <w:jc w:val="center"/>
        <w:rPr>
          <w:rFonts w:eastAsia="Calibri"/>
          <w:b/>
          <w:sz w:val="28"/>
          <w:szCs w:val="28"/>
        </w:rPr>
      </w:pPr>
    </w:p>
    <w:p w14:paraId="58868B2C" w14:textId="77777777" w:rsidR="000069E9" w:rsidRDefault="000069E9" w:rsidP="000069E9">
      <w:pPr>
        <w:snapToGrid w:val="0"/>
        <w:jc w:val="center"/>
        <w:rPr>
          <w:rFonts w:eastAsia="Calibri"/>
          <w:b/>
          <w:sz w:val="28"/>
          <w:szCs w:val="28"/>
        </w:rPr>
      </w:pPr>
    </w:p>
    <w:p w14:paraId="3C960DF9" w14:textId="77777777" w:rsidR="000069E9" w:rsidRDefault="000069E9" w:rsidP="000069E9">
      <w:pPr>
        <w:snapToGrid w:val="0"/>
        <w:jc w:val="center"/>
        <w:rPr>
          <w:rFonts w:eastAsia="Calibri"/>
          <w:b/>
          <w:sz w:val="28"/>
          <w:szCs w:val="28"/>
        </w:rPr>
      </w:pPr>
    </w:p>
    <w:p w14:paraId="63A2CE04" w14:textId="77777777" w:rsidR="000069E9" w:rsidRDefault="000069E9" w:rsidP="000069E9">
      <w:pPr>
        <w:snapToGrid w:val="0"/>
        <w:jc w:val="center"/>
        <w:rPr>
          <w:rFonts w:eastAsia="Calibri"/>
          <w:b/>
          <w:sz w:val="28"/>
          <w:szCs w:val="28"/>
        </w:rPr>
      </w:pPr>
    </w:p>
    <w:bookmarkEnd w:id="0"/>
    <w:bookmarkEnd w:id="1"/>
    <w:p w14:paraId="48DA287B" w14:textId="77777777" w:rsidR="00C52D3F" w:rsidRPr="00B8076E" w:rsidRDefault="00C52D3F" w:rsidP="00B8076E">
      <w:pPr>
        <w:spacing w:line="360" w:lineRule="auto"/>
        <w:ind w:firstLine="709"/>
        <w:rPr>
          <w:color w:val="FF0000"/>
          <w:sz w:val="28"/>
          <w:szCs w:val="28"/>
        </w:rPr>
      </w:pPr>
    </w:p>
    <w:sectPr w:rsidR="00C52D3F" w:rsidRPr="00B8076E" w:rsidSect="00790818">
      <w:footerReference w:type="default" r:id="rId11"/>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19627" w14:textId="77777777" w:rsidR="00472F7B" w:rsidRDefault="00472F7B">
      <w:r>
        <w:separator/>
      </w:r>
    </w:p>
  </w:endnote>
  <w:endnote w:type="continuationSeparator" w:id="0">
    <w:p w14:paraId="58998F6F" w14:textId="77777777" w:rsidR="00472F7B" w:rsidRDefault="0047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909937"/>
      <w:docPartObj>
        <w:docPartGallery w:val="Page Numbers (Bottom of Page)"/>
        <w:docPartUnique/>
      </w:docPartObj>
    </w:sdtPr>
    <w:sdtContent>
      <w:p w14:paraId="4FED5E55" w14:textId="77777777" w:rsidR="00C92E4D" w:rsidRDefault="00C92E4D">
        <w:pPr>
          <w:pStyle w:val="ad"/>
          <w:jc w:val="center"/>
        </w:pPr>
        <w:r>
          <w:fldChar w:fldCharType="begin"/>
        </w:r>
        <w:r>
          <w:instrText>PAGE   \* MERGEFORMAT</w:instrText>
        </w:r>
        <w:r>
          <w:fldChar w:fldCharType="separate"/>
        </w:r>
        <w:r w:rsidR="00614BB4">
          <w:rPr>
            <w:noProof/>
          </w:rPr>
          <w:t>6</w:t>
        </w:r>
        <w:r>
          <w:fldChar w:fldCharType="end"/>
        </w:r>
      </w:p>
    </w:sdtContent>
  </w:sdt>
  <w:p w14:paraId="6048CC27" w14:textId="77777777" w:rsidR="00C92E4D" w:rsidRDefault="00C92E4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200422"/>
      <w:docPartObj>
        <w:docPartGallery w:val="Page Numbers (Bottom of Page)"/>
        <w:docPartUnique/>
      </w:docPartObj>
    </w:sdtPr>
    <w:sdtContent>
      <w:p w14:paraId="4435C6D2" w14:textId="77777777" w:rsidR="00C92E4D" w:rsidRDefault="00C92E4D">
        <w:pPr>
          <w:pStyle w:val="ad"/>
          <w:jc w:val="right"/>
        </w:pPr>
        <w:r>
          <w:fldChar w:fldCharType="begin"/>
        </w:r>
        <w:r>
          <w:instrText>PAGE   \* MERGEFORMAT</w:instrText>
        </w:r>
        <w:r>
          <w:fldChar w:fldCharType="separate"/>
        </w:r>
        <w:r w:rsidR="00614BB4">
          <w:rPr>
            <w:noProof/>
          </w:rPr>
          <w:t>20</w:t>
        </w:r>
        <w:r>
          <w:fldChar w:fldCharType="end"/>
        </w:r>
      </w:p>
    </w:sdtContent>
  </w:sdt>
  <w:p w14:paraId="5E1934F6" w14:textId="77777777" w:rsidR="00C92E4D" w:rsidRDefault="00C92E4D">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3A214" w14:textId="77777777" w:rsidR="00C92E4D" w:rsidRDefault="00C92E4D" w:rsidP="00665190">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28D9608" w14:textId="77777777" w:rsidR="00C92E4D" w:rsidRDefault="00C92E4D" w:rsidP="00665190">
    <w:pPr>
      <w:pStyle w:val="a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D9E7F" w14:textId="77777777" w:rsidR="00C92E4D" w:rsidRDefault="00C92E4D" w:rsidP="00665190">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614BB4">
      <w:rPr>
        <w:rStyle w:val="af5"/>
        <w:noProof/>
      </w:rPr>
      <w:t>22</w:t>
    </w:r>
    <w:r>
      <w:rPr>
        <w:rStyle w:val="af5"/>
      </w:rPr>
      <w:fldChar w:fldCharType="end"/>
    </w:r>
  </w:p>
  <w:p w14:paraId="5A764487" w14:textId="77777777" w:rsidR="00C92E4D" w:rsidRDefault="00C92E4D" w:rsidP="00665190">
    <w:pPr>
      <w:pStyle w:val="a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501393"/>
      <w:docPartObj>
        <w:docPartGallery w:val="Page Numbers (Bottom of Page)"/>
        <w:docPartUnique/>
      </w:docPartObj>
    </w:sdtPr>
    <w:sdtContent>
      <w:p w14:paraId="7D50C311" w14:textId="77777777" w:rsidR="00C92E4D" w:rsidRDefault="00C92E4D">
        <w:pPr>
          <w:pStyle w:val="ad"/>
          <w:jc w:val="right"/>
        </w:pPr>
        <w:r>
          <w:fldChar w:fldCharType="begin"/>
        </w:r>
        <w:r>
          <w:instrText>PAGE   \* MERGEFORMAT</w:instrText>
        </w:r>
        <w:r>
          <w:fldChar w:fldCharType="separate"/>
        </w:r>
        <w:r w:rsidR="00614BB4">
          <w:rPr>
            <w:noProof/>
          </w:rPr>
          <w:t>25</w:t>
        </w:r>
        <w:r>
          <w:fldChar w:fldCharType="end"/>
        </w:r>
      </w:p>
    </w:sdtContent>
  </w:sdt>
  <w:p w14:paraId="1E584DBA" w14:textId="77777777" w:rsidR="00C92E4D" w:rsidRDefault="00C92E4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8794F" w14:textId="77777777" w:rsidR="00472F7B" w:rsidRDefault="00472F7B">
      <w:r>
        <w:separator/>
      </w:r>
    </w:p>
  </w:footnote>
  <w:footnote w:type="continuationSeparator" w:id="0">
    <w:p w14:paraId="06A71175" w14:textId="77777777" w:rsidR="00472F7B" w:rsidRDefault="00472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7CC59A6"/>
    <w:multiLevelType w:val="multilevel"/>
    <w:tmpl w:val="EB9E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E0907"/>
    <w:multiLevelType w:val="multilevel"/>
    <w:tmpl w:val="E41A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F1A81"/>
    <w:multiLevelType w:val="multilevel"/>
    <w:tmpl w:val="06B6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B91240"/>
    <w:multiLevelType w:val="hybridMultilevel"/>
    <w:tmpl w:val="F21CB320"/>
    <w:lvl w:ilvl="0" w:tplc="6A92CFCA">
      <w:start w:val="1"/>
      <w:numFmt w:val="decimal"/>
      <w:lvlText w:val="%1."/>
      <w:lvlJc w:val="left"/>
      <w:pPr>
        <w:ind w:left="770" w:hanging="360"/>
      </w:pPr>
      <w:rPr>
        <w:rFonts w:hint="default"/>
        <w:b w:val="0"/>
        <w:color w:val="auto"/>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5">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AE429B"/>
    <w:multiLevelType w:val="singleLevel"/>
    <w:tmpl w:val="0419000F"/>
    <w:lvl w:ilvl="0">
      <w:start w:val="1"/>
      <w:numFmt w:val="decimal"/>
      <w:lvlText w:val="%1."/>
      <w:lvlJc w:val="left"/>
      <w:pPr>
        <w:tabs>
          <w:tab w:val="num" w:pos="360"/>
        </w:tabs>
        <w:ind w:left="360" w:hanging="360"/>
      </w:pPr>
    </w:lvl>
  </w:abstractNum>
  <w:abstractNum w:abstractNumId="7">
    <w:nsid w:val="1DE754D7"/>
    <w:multiLevelType w:val="hybridMultilevel"/>
    <w:tmpl w:val="4ED6C312"/>
    <w:lvl w:ilvl="0" w:tplc="04C695DA">
      <w:start w:val="1"/>
      <w:numFmt w:val="decimal"/>
      <w:lvlText w:val="%1."/>
      <w:lvlJc w:val="left"/>
      <w:pPr>
        <w:ind w:left="770" w:hanging="360"/>
      </w:pPr>
      <w:rPr>
        <w:rFonts w:eastAsia="Times New Roman" w:hint="default"/>
        <w:b w:val="0"/>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8">
    <w:nsid w:val="27441907"/>
    <w:multiLevelType w:val="hybridMultilevel"/>
    <w:tmpl w:val="ED883E10"/>
    <w:lvl w:ilvl="0" w:tplc="178806F2">
      <w:start w:val="1"/>
      <w:numFmt w:val="decimal"/>
      <w:lvlText w:val="%1."/>
      <w:lvlJc w:val="left"/>
      <w:pPr>
        <w:ind w:left="770" w:hanging="360"/>
      </w:pPr>
      <w:rPr>
        <w:rFonts w:hint="default"/>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9">
    <w:nsid w:val="29682643"/>
    <w:multiLevelType w:val="multilevel"/>
    <w:tmpl w:val="127E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77425E18"/>
    <w:multiLevelType w:val="hybridMultilevel"/>
    <w:tmpl w:val="F320B290"/>
    <w:lvl w:ilvl="0" w:tplc="ECCAA85C">
      <w:start w:val="1"/>
      <w:numFmt w:val="decimal"/>
      <w:lvlText w:val="%1."/>
      <w:lvlJc w:val="left"/>
      <w:pPr>
        <w:ind w:left="77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C47F74"/>
    <w:multiLevelType w:val="multilevel"/>
    <w:tmpl w:val="D27A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15"/>
  </w:num>
  <w:num w:numId="8">
    <w:abstractNumId w:val="20"/>
  </w:num>
  <w:num w:numId="9">
    <w:abstractNumId w:val="12"/>
  </w:num>
  <w:num w:numId="10">
    <w:abstractNumId w:val="5"/>
  </w:num>
  <w:num w:numId="11">
    <w:abstractNumId w:val="11"/>
  </w:num>
  <w:num w:numId="12">
    <w:abstractNumId w:val="17"/>
  </w:num>
  <w:num w:numId="13">
    <w:abstractNumId w:val="8"/>
  </w:num>
  <w:num w:numId="14">
    <w:abstractNumId w:val="4"/>
  </w:num>
  <w:num w:numId="15">
    <w:abstractNumId w:val="7"/>
  </w:num>
  <w:num w:numId="16">
    <w:abstractNumId w:val="14"/>
  </w:num>
  <w:num w:numId="17">
    <w:abstractNumId w:val="9"/>
  </w:num>
  <w:num w:numId="18">
    <w:abstractNumId w:val="2"/>
  </w:num>
  <w:num w:numId="19">
    <w:abstractNumId w:val="18"/>
  </w:num>
  <w:num w:numId="20">
    <w:abstractNumId w:val="3"/>
  </w:num>
  <w:num w:numId="2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3A3A"/>
    <w:rsid w:val="0000474F"/>
    <w:rsid w:val="000069E9"/>
    <w:rsid w:val="00042D53"/>
    <w:rsid w:val="00056934"/>
    <w:rsid w:val="00070A4C"/>
    <w:rsid w:val="00097AC1"/>
    <w:rsid w:val="000B5D34"/>
    <w:rsid w:val="000D0DC5"/>
    <w:rsid w:val="000F663A"/>
    <w:rsid w:val="00117F88"/>
    <w:rsid w:val="00123B59"/>
    <w:rsid w:val="00185E21"/>
    <w:rsid w:val="001D407A"/>
    <w:rsid w:val="00217453"/>
    <w:rsid w:val="00242873"/>
    <w:rsid w:val="002A0146"/>
    <w:rsid w:val="002A0582"/>
    <w:rsid w:val="002C1A08"/>
    <w:rsid w:val="002D2FCC"/>
    <w:rsid w:val="002E4EE1"/>
    <w:rsid w:val="002E6ECD"/>
    <w:rsid w:val="00365648"/>
    <w:rsid w:val="003A50F7"/>
    <w:rsid w:val="003B1057"/>
    <w:rsid w:val="003F0177"/>
    <w:rsid w:val="00404646"/>
    <w:rsid w:val="00472F7B"/>
    <w:rsid w:val="004B05B2"/>
    <w:rsid w:val="004B39A8"/>
    <w:rsid w:val="004D08D6"/>
    <w:rsid w:val="004D4FDC"/>
    <w:rsid w:val="004F45BC"/>
    <w:rsid w:val="00513936"/>
    <w:rsid w:val="0054735F"/>
    <w:rsid w:val="00574C77"/>
    <w:rsid w:val="005D571B"/>
    <w:rsid w:val="00601121"/>
    <w:rsid w:val="00614BB4"/>
    <w:rsid w:val="00645817"/>
    <w:rsid w:val="00646CC1"/>
    <w:rsid w:val="00665190"/>
    <w:rsid w:val="006C281B"/>
    <w:rsid w:val="00714C2E"/>
    <w:rsid w:val="0074176A"/>
    <w:rsid w:val="0076294C"/>
    <w:rsid w:val="00771388"/>
    <w:rsid w:val="00790818"/>
    <w:rsid w:val="007A14EF"/>
    <w:rsid w:val="007B665E"/>
    <w:rsid w:val="007D051C"/>
    <w:rsid w:val="007D1D9C"/>
    <w:rsid w:val="008016A9"/>
    <w:rsid w:val="008051AE"/>
    <w:rsid w:val="008213FB"/>
    <w:rsid w:val="0082256A"/>
    <w:rsid w:val="008403EB"/>
    <w:rsid w:val="0089280F"/>
    <w:rsid w:val="008C70F9"/>
    <w:rsid w:val="00925957"/>
    <w:rsid w:val="00941994"/>
    <w:rsid w:val="00946E10"/>
    <w:rsid w:val="0096725A"/>
    <w:rsid w:val="009D546D"/>
    <w:rsid w:val="009F5C45"/>
    <w:rsid w:val="00A057CF"/>
    <w:rsid w:val="00A6264D"/>
    <w:rsid w:val="00AB5794"/>
    <w:rsid w:val="00AD12E8"/>
    <w:rsid w:val="00AF561B"/>
    <w:rsid w:val="00B0215D"/>
    <w:rsid w:val="00B33CB6"/>
    <w:rsid w:val="00B6389F"/>
    <w:rsid w:val="00B717B0"/>
    <w:rsid w:val="00B74FDB"/>
    <w:rsid w:val="00B8076E"/>
    <w:rsid w:val="00B93F16"/>
    <w:rsid w:val="00BA0101"/>
    <w:rsid w:val="00BA7EC1"/>
    <w:rsid w:val="00BE36C8"/>
    <w:rsid w:val="00C42549"/>
    <w:rsid w:val="00C42FEB"/>
    <w:rsid w:val="00C5284F"/>
    <w:rsid w:val="00C52D3F"/>
    <w:rsid w:val="00C770C6"/>
    <w:rsid w:val="00C92E4D"/>
    <w:rsid w:val="00CB2979"/>
    <w:rsid w:val="00CD2756"/>
    <w:rsid w:val="00D13960"/>
    <w:rsid w:val="00D448D9"/>
    <w:rsid w:val="00D850EC"/>
    <w:rsid w:val="00E359E3"/>
    <w:rsid w:val="00E54003"/>
    <w:rsid w:val="00E70C16"/>
    <w:rsid w:val="00E8477E"/>
    <w:rsid w:val="00ED7E78"/>
    <w:rsid w:val="00F06D04"/>
    <w:rsid w:val="00F2360A"/>
    <w:rsid w:val="00F32CBA"/>
    <w:rsid w:val="00F50C64"/>
    <w:rsid w:val="00F668D0"/>
    <w:rsid w:val="00F7636B"/>
    <w:rsid w:val="00F76933"/>
    <w:rsid w:val="00FC7623"/>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F689681"/>
  <w15:docId w15:val="{A37B34F0-EF0F-46A0-B6D7-846E493A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paragraph" w:styleId="5">
    <w:name w:val="heading 5"/>
    <w:basedOn w:val="a"/>
    <w:next w:val="a"/>
    <w:link w:val="50"/>
    <w:uiPriority w:val="9"/>
    <w:semiHidden/>
    <w:unhideWhenUsed/>
    <w:qFormat/>
    <w:rsid w:val="004F45BC"/>
    <w:pPr>
      <w:keepNext/>
      <w:keepLines/>
      <w:spacing w:before="200" w:line="276" w:lineRule="auto"/>
      <w:outlineLvl w:val="4"/>
    </w:pPr>
    <w:rPr>
      <w:rFonts w:asciiTheme="majorHAnsi" w:eastAsiaTheme="majorEastAsia" w:hAnsiTheme="majorHAnsi" w:cstheme="majorBidi"/>
      <w:color w:val="1F3763"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ПАРАГРАФ,Цветной список - Акцент 11,Bullet List,FooterText,numbered,Paragraphe de liste1,lp1,Use Case List Paragraph,Маркер,ТЗ список,Абзац списка литеральный,Bulletr List Paragraph,1 Абзац списка"/>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ПАРАГРАФ Знак,Цветной список - Акцент 11 Знак,Bullet List Знак,FooterText Знак,numbered Знак,Paragraphe de liste1 Знак,lp1 Знак,Use Case List Paragraph Знак,Маркер Знак,ТЗ список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b">
    <w:name w:val="header"/>
    <w:basedOn w:val="a"/>
    <w:link w:val="ac"/>
    <w:uiPriority w:val="99"/>
    <w:unhideWhenUsed/>
    <w:rsid w:val="00F7636B"/>
    <w:pPr>
      <w:tabs>
        <w:tab w:val="center" w:pos="4677"/>
        <w:tab w:val="right" w:pos="9355"/>
      </w:tabs>
    </w:pPr>
  </w:style>
  <w:style w:type="character" w:customStyle="1" w:styleId="ac">
    <w:name w:val="Верхний колонтитул Знак"/>
    <w:basedOn w:val="a0"/>
    <w:link w:val="ab"/>
    <w:uiPriority w:val="99"/>
    <w:rsid w:val="00F7636B"/>
    <w:rPr>
      <w:rFonts w:ascii="Times New Roman" w:eastAsia="Times New Roman" w:hAnsi="Times New Roman" w:cs="Times New Roman"/>
      <w:kern w:val="0"/>
      <w:sz w:val="24"/>
      <w:szCs w:val="24"/>
      <w:lang w:eastAsia="ru-RU"/>
      <w14:ligatures w14:val="none"/>
    </w:rPr>
  </w:style>
  <w:style w:type="paragraph" w:styleId="ad">
    <w:name w:val="footer"/>
    <w:basedOn w:val="a"/>
    <w:link w:val="ae"/>
    <w:unhideWhenUsed/>
    <w:rsid w:val="00F7636B"/>
    <w:pPr>
      <w:tabs>
        <w:tab w:val="center" w:pos="4677"/>
        <w:tab w:val="right" w:pos="9355"/>
      </w:tabs>
    </w:pPr>
  </w:style>
  <w:style w:type="character" w:customStyle="1" w:styleId="ae">
    <w:name w:val="Нижний колонтитул Знак"/>
    <w:basedOn w:val="a0"/>
    <w:link w:val="ad"/>
    <w:rsid w:val="00F7636B"/>
    <w:rPr>
      <w:rFonts w:ascii="Times New Roman" w:eastAsia="Times New Roman" w:hAnsi="Times New Roman" w:cs="Times New Roman"/>
      <w:kern w:val="0"/>
      <w:sz w:val="24"/>
      <w:szCs w:val="24"/>
      <w:lang w:eastAsia="ru-RU"/>
      <w14:ligatures w14:val="none"/>
    </w:rPr>
  </w:style>
  <w:style w:type="character" w:styleId="af">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0">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9F5C45"/>
    <w:rPr>
      <w:sz w:val="28"/>
      <w:szCs w:val="20"/>
    </w:rPr>
  </w:style>
  <w:style w:type="character" w:customStyle="1" w:styleId="af2">
    <w:name w:val="Основной текст Знак"/>
    <w:basedOn w:val="a0"/>
    <w:link w:val="af1"/>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3">
    <w:name w:val="Balloon Text"/>
    <w:basedOn w:val="a"/>
    <w:link w:val="af4"/>
    <w:uiPriority w:val="99"/>
    <w:semiHidden/>
    <w:unhideWhenUsed/>
    <w:rsid w:val="00123B59"/>
    <w:rPr>
      <w:rFonts w:ascii="Tahoma" w:hAnsi="Tahoma" w:cs="Tahoma"/>
      <w:sz w:val="16"/>
      <w:szCs w:val="16"/>
    </w:rPr>
  </w:style>
  <w:style w:type="character" w:customStyle="1" w:styleId="af4">
    <w:name w:val="Текст выноски Знак"/>
    <w:basedOn w:val="a0"/>
    <w:link w:val="af3"/>
    <w:uiPriority w:val="99"/>
    <w:semiHidden/>
    <w:rsid w:val="00123B59"/>
    <w:rPr>
      <w:rFonts w:ascii="Tahoma" w:eastAsia="Times New Roman" w:hAnsi="Tahoma" w:cs="Tahoma"/>
      <w:kern w:val="0"/>
      <w:sz w:val="16"/>
      <w:szCs w:val="16"/>
      <w:lang w:eastAsia="ru-RU"/>
      <w14:ligatures w14:val="none"/>
    </w:rPr>
  </w:style>
  <w:style w:type="character" w:styleId="af5">
    <w:name w:val="page number"/>
    <w:basedOn w:val="a0"/>
    <w:rsid w:val="000069E9"/>
  </w:style>
  <w:style w:type="paragraph" w:customStyle="1" w:styleId="Default">
    <w:name w:val="Default"/>
    <w:rsid w:val="000069E9"/>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7"/>
    <w:uiPriority w:val="99"/>
    <w:qFormat/>
    <w:rsid w:val="000B5D34"/>
    <w:pPr>
      <w:widowControl w:val="0"/>
    </w:pPr>
    <w:rPr>
      <w:lang w:val="en-US" w:eastAsia="nl-NL"/>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6"/>
    <w:locked/>
    <w:rsid w:val="000B5D34"/>
    <w:rPr>
      <w:rFonts w:ascii="Times New Roman" w:eastAsia="Times New Roman" w:hAnsi="Times New Roman" w:cs="Times New Roman"/>
      <w:kern w:val="0"/>
      <w:sz w:val="24"/>
      <w:szCs w:val="24"/>
      <w:lang w:val="en-US" w:eastAsia="nl-NL"/>
      <w14:ligatures w14:val="none"/>
    </w:rPr>
  </w:style>
  <w:style w:type="character" w:customStyle="1" w:styleId="50">
    <w:name w:val="Заголовок 5 Знак"/>
    <w:basedOn w:val="a0"/>
    <w:link w:val="5"/>
    <w:uiPriority w:val="9"/>
    <w:semiHidden/>
    <w:rsid w:val="004F45BC"/>
    <w:rPr>
      <w:rFonts w:asciiTheme="majorHAnsi" w:eastAsiaTheme="majorEastAsia" w:hAnsiTheme="majorHAnsi" w:cstheme="majorBidi"/>
      <w:color w:val="1F3763" w:themeColor="accent1" w:themeShade="7F"/>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25</Pages>
  <Words>4541</Words>
  <Characters>25887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64</cp:revision>
  <cp:lastPrinted>2023-06-04T15:16:00Z</cp:lastPrinted>
  <dcterms:created xsi:type="dcterms:W3CDTF">2023-06-04T12:21:00Z</dcterms:created>
  <dcterms:modified xsi:type="dcterms:W3CDTF">2023-11-03T08:44:00Z</dcterms:modified>
</cp:coreProperties>
</file>