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77777777" w:rsidR="00F7636B" w:rsidRPr="00D1682B" w:rsidRDefault="00F7636B" w:rsidP="00F7636B">
      <w:pPr>
        <w:tabs>
          <w:tab w:val="left" w:pos="993"/>
        </w:tabs>
        <w:spacing w:line="360" w:lineRule="auto"/>
        <w:jc w:val="center"/>
        <w:rPr>
          <w:b/>
          <w:sz w:val="28"/>
          <w:szCs w:val="28"/>
        </w:rPr>
      </w:pPr>
      <w:bookmarkStart w:id="0" w:name="_Hlk133948849"/>
      <w:bookmarkStart w:id="1" w:name="_Hlk133843645"/>
      <w:r w:rsidRPr="00D1682B">
        <w:rPr>
          <w:b/>
          <w:sz w:val="28"/>
          <w:szCs w:val="28"/>
        </w:rPr>
        <w:t xml:space="preserve">Министерство здравоохранения Ставропольского края </w:t>
      </w:r>
    </w:p>
    <w:p w14:paraId="1CAE5F3C" w14:textId="77777777" w:rsidR="00F7636B" w:rsidRPr="00D1682B" w:rsidRDefault="00F7636B" w:rsidP="00F7636B">
      <w:pPr>
        <w:tabs>
          <w:tab w:val="left" w:pos="993"/>
        </w:tabs>
        <w:spacing w:line="360" w:lineRule="auto"/>
        <w:jc w:val="center"/>
        <w:rPr>
          <w:b/>
          <w:bCs/>
          <w:sz w:val="28"/>
          <w:szCs w:val="28"/>
        </w:rPr>
      </w:pPr>
      <w:r w:rsidRPr="00D1682B">
        <w:rPr>
          <w:b/>
          <w:sz w:val="28"/>
          <w:szCs w:val="28"/>
        </w:rPr>
        <w:t xml:space="preserve">ГБПОУ СК </w:t>
      </w:r>
      <w:r w:rsidRPr="00D1682B">
        <w:rPr>
          <w:b/>
          <w:bCs/>
          <w:sz w:val="28"/>
          <w:szCs w:val="28"/>
        </w:rPr>
        <w:t>«Ставропольский базовый медицинский колледж»</w:t>
      </w:r>
    </w:p>
    <w:p w14:paraId="688854DD" w14:textId="77777777" w:rsidR="00F7636B" w:rsidRPr="00D1682B" w:rsidRDefault="00F7636B" w:rsidP="00F7636B">
      <w:pPr>
        <w:tabs>
          <w:tab w:val="left" w:pos="993"/>
        </w:tabs>
        <w:spacing w:line="360" w:lineRule="auto"/>
        <w:jc w:val="center"/>
        <w:rPr>
          <w:b/>
          <w:sz w:val="28"/>
          <w:szCs w:val="28"/>
        </w:rPr>
      </w:pPr>
    </w:p>
    <w:p w14:paraId="512C9AD8" w14:textId="2545D102"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D1682B">
        <w:rPr>
          <w:caps/>
          <w:noProof/>
        </w:rPr>
        <mc:AlternateContent>
          <mc:Choice Requires="wps">
            <w:drawing>
              <wp:anchor distT="45720" distB="45720" distL="114300" distR="114300" simplePos="0" relativeHeight="251658240"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1F5670" w:rsidRPr="008C5FFE" w:rsidRDefault="001F5670" w:rsidP="00F7636B">
                            <w:pPr>
                              <w:rPr>
                                <w:sz w:val="28"/>
                                <w:szCs w:val="28"/>
                              </w:rPr>
                            </w:pPr>
                            <w:r w:rsidRPr="008C5FFE">
                              <w:rPr>
                                <w:sz w:val="28"/>
                                <w:szCs w:val="28"/>
                              </w:rPr>
                              <w:t>УТВЕРЖДАЮ:</w:t>
                            </w:r>
                          </w:p>
                          <w:p w14:paraId="6B653545" w14:textId="77777777" w:rsidR="001F5670" w:rsidRPr="00631B1A" w:rsidRDefault="001F5670" w:rsidP="00F7636B">
                            <w:pPr>
                              <w:rPr>
                                <w:sz w:val="28"/>
                                <w:szCs w:val="28"/>
                              </w:rPr>
                            </w:pPr>
                            <w:r w:rsidRPr="00631B1A">
                              <w:rPr>
                                <w:sz w:val="28"/>
                                <w:szCs w:val="28"/>
                              </w:rPr>
                              <w:t xml:space="preserve">Зав. отделом практического обучения </w:t>
                            </w:r>
                          </w:p>
                          <w:p w14:paraId="24B97E92" w14:textId="77777777" w:rsidR="001F5670" w:rsidRPr="008C5FFE" w:rsidRDefault="001F5670" w:rsidP="00F7636B">
                            <w:pPr>
                              <w:rPr>
                                <w:sz w:val="28"/>
                                <w:szCs w:val="28"/>
                              </w:rPr>
                            </w:pPr>
                            <w:r w:rsidRPr="008C5FFE">
                              <w:rPr>
                                <w:sz w:val="28"/>
                                <w:szCs w:val="28"/>
                              </w:rPr>
                              <w:t>ГБПОУ СК «Ставропольский базовый медицинский колледж»</w:t>
                            </w:r>
                          </w:p>
                          <w:p w14:paraId="7B396D18" w14:textId="77777777" w:rsidR="001F5670" w:rsidRPr="008C5FFE" w:rsidRDefault="001F5670" w:rsidP="00F7636B">
                            <w:pPr>
                              <w:rPr>
                                <w:sz w:val="28"/>
                                <w:szCs w:val="28"/>
                              </w:rPr>
                            </w:pPr>
                            <w:r w:rsidRPr="008C5FFE">
                              <w:rPr>
                                <w:sz w:val="28"/>
                                <w:szCs w:val="28"/>
                              </w:rPr>
                              <w:t>__________/</w:t>
                            </w:r>
                            <w:r>
                              <w:rPr>
                                <w:sz w:val="28"/>
                                <w:szCs w:val="28"/>
                              </w:rPr>
                              <w:t>О.И. Сахно/</w:t>
                            </w:r>
                          </w:p>
                          <w:p w14:paraId="651B2B8D" w14:textId="0F298AD9" w:rsidR="001F5670" w:rsidRPr="008C5FFE" w:rsidRDefault="001F5670" w:rsidP="00F7636B">
                            <w:r w:rsidRPr="008C5FFE">
                              <w:rPr>
                                <w:sz w:val="28"/>
                                <w:szCs w:val="28"/>
                              </w:rPr>
                              <w:t>«2</w:t>
                            </w:r>
                            <w:r>
                              <w:rPr>
                                <w:sz w:val="28"/>
                                <w:szCs w:val="28"/>
                              </w:rPr>
                              <w:t>1</w:t>
                            </w:r>
                            <w:r w:rsidRPr="008C5FFE">
                              <w:rPr>
                                <w:sz w:val="28"/>
                                <w:szCs w:val="28"/>
                              </w:rPr>
                              <w:t>»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1F5670" w:rsidRPr="008C5FFE" w:rsidRDefault="001F5670" w:rsidP="00F7636B">
                      <w:pPr>
                        <w:rPr>
                          <w:sz w:val="28"/>
                          <w:szCs w:val="28"/>
                        </w:rPr>
                      </w:pPr>
                      <w:r w:rsidRPr="008C5FFE">
                        <w:rPr>
                          <w:sz w:val="28"/>
                          <w:szCs w:val="28"/>
                        </w:rPr>
                        <w:t>УТВЕРЖДАЮ:</w:t>
                      </w:r>
                    </w:p>
                    <w:p w14:paraId="6B653545" w14:textId="77777777" w:rsidR="001F5670" w:rsidRPr="00631B1A" w:rsidRDefault="001F5670" w:rsidP="00F7636B">
                      <w:pPr>
                        <w:rPr>
                          <w:sz w:val="28"/>
                          <w:szCs w:val="28"/>
                        </w:rPr>
                      </w:pPr>
                      <w:r w:rsidRPr="00631B1A">
                        <w:rPr>
                          <w:sz w:val="28"/>
                          <w:szCs w:val="28"/>
                        </w:rPr>
                        <w:t xml:space="preserve">Зав. отделом практического обучения </w:t>
                      </w:r>
                    </w:p>
                    <w:p w14:paraId="24B97E92" w14:textId="77777777" w:rsidR="001F5670" w:rsidRPr="008C5FFE" w:rsidRDefault="001F5670" w:rsidP="00F7636B">
                      <w:pPr>
                        <w:rPr>
                          <w:sz w:val="28"/>
                          <w:szCs w:val="28"/>
                        </w:rPr>
                      </w:pPr>
                      <w:r w:rsidRPr="008C5FFE">
                        <w:rPr>
                          <w:sz w:val="28"/>
                          <w:szCs w:val="28"/>
                        </w:rPr>
                        <w:t>ГБПОУ СК «Ставропольский базовый медицинский колледж»</w:t>
                      </w:r>
                    </w:p>
                    <w:p w14:paraId="7B396D18" w14:textId="77777777" w:rsidR="001F5670" w:rsidRPr="008C5FFE" w:rsidRDefault="001F5670" w:rsidP="00F7636B">
                      <w:pPr>
                        <w:rPr>
                          <w:sz w:val="28"/>
                          <w:szCs w:val="28"/>
                        </w:rPr>
                      </w:pPr>
                      <w:r w:rsidRPr="008C5FFE">
                        <w:rPr>
                          <w:sz w:val="28"/>
                          <w:szCs w:val="28"/>
                        </w:rPr>
                        <w:t>__________/</w:t>
                      </w:r>
                      <w:r>
                        <w:rPr>
                          <w:sz w:val="28"/>
                          <w:szCs w:val="28"/>
                        </w:rPr>
                        <w:t>О.И. Сахно/</w:t>
                      </w:r>
                    </w:p>
                    <w:p w14:paraId="651B2B8D" w14:textId="0F298AD9" w:rsidR="001F5670" w:rsidRPr="008C5FFE" w:rsidRDefault="001F5670" w:rsidP="00F7636B">
                      <w:r w:rsidRPr="008C5FFE">
                        <w:rPr>
                          <w:sz w:val="28"/>
                          <w:szCs w:val="28"/>
                        </w:rPr>
                        <w:t>«2</w:t>
                      </w:r>
                      <w:r>
                        <w:rPr>
                          <w:sz w:val="28"/>
                          <w:szCs w:val="28"/>
                        </w:rPr>
                        <w:t>1</w:t>
                      </w:r>
                      <w:r w:rsidRPr="008C5FFE">
                        <w:rPr>
                          <w:sz w:val="28"/>
                          <w:szCs w:val="28"/>
                        </w:rPr>
                        <w:t>» июня 2023 г</w:t>
                      </w:r>
                      <w:r w:rsidRPr="008C5FFE">
                        <w:t>.</w:t>
                      </w:r>
                    </w:p>
                  </w:txbxContent>
                </v:textbox>
                <w10:wrap type="square" anchorx="margin"/>
              </v:shape>
            </w:pict>
          </mc:Fallback>
        </mc:AlternateContent>
      </w:r>
    </w:p>
    <w:p w14:paraId="420B392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0DCD8B5" w14:textId="77777777"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A24F4" w14:textId="77777777"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CF1207B" w14:textId="76C1FD15"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D1682B">
        <w:rPr>
          <w:b/>
          <w:caps/>
          <w:sz w:val="28"/>
          <w:szCs w:val="28"/>
        </w:rPr>
        <w:t xml:space="preserve">РАБОЧАЯ ПРОГРАММА </w:t>
      </w:r>
      <w:r w:rsidR="00906EAE" w:rsidRPr="00D1682B">
        <w:rPr>
          <w:b/>
          <w:caps/>
          <w:sz w:val="28"/>
          <w:szCs w:val="28"/>
        </w:rPr>
        <w:t>ПРОИЗВОДСТВЕННОЙ</w:t>
      </w:r>
      <w:r w:rsidRPr="00D1682B">
        <w:rPr>
          <w:b/>
          <w:caps/>
          <w:sz w:val="28"/>
          <w:szCs w:val="28"/>
        </w:rPr>
        <w:t xml:space="preserve"> ПРАКТИКИ</w:t>
      </w:r>
    </w:p>
    <w:bookmarkEnd w:id="2"/>
    <w:p w14:paraId="0977E00F"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79DAADB4" w14:textId="3C57B7B6" w:rsidR="00DA3453" w:rsidRPr="00814601" w:rsidRDefault="00DA3453" w:rsidP="00DA3453">
      <w:pPr>
        <w:spacing w:after="160" w:line="259" w:lineRule="auto"/>
        <w:jc w:val="center"/>
        <w:rPr>
          <w:rFonts w:eastAsiaTheme="minorHAnsi"/>
          <w:b/>
          <w:bCs/>
          <w:lang w:eastAsia="en-US"/>
        </w:rPr>
      </w:pPr>
      <w:bookmarkStart w:id="3" w:name="_Hlk133948924"/>
      <w:bookmarkStart w:id="4" w:name="_Hlk133952509"/>
      <w:r w:rsidRPr="00814601">
        <w:rPr>
          <w:rFonts w:eastAsiaTheme="minorHAnsi"/>
          <w:b/>
          <w:bCs/>
          <w:lang w:eastAsia="en-US"/>
        </w:rPr>
        <w:t>ПМ</w:t>
      </w:r>
      <w:r w:rsidR="00814601" w:rsidRPr="00814601">
        <w:rPr>
          <w:rFonts w:eastAsiaTheme="minorHAnsi"/>
          <w:b/>
          <w:bCs/>
          <w:lang w:eastAsia="en-US"/>
        </w:rPr>
        <w:t xml:space="preserve"> </w:t>
      </w:r>
      <w:r w:rsidRPr="00814601">
        <w:rPr>
          <w:rFonts w:eastAsiaTheme="minorHAnsi"/>
          <w:b/>
          <w:bCs/>
          <w:lang w:eastAsia="en-US"/>
        </w:rPr>
        <w:t>04 ОСУЩЕСТВЛЕНИЕ ПРОФИЛАКТИЧЕСКОЙ ДЕЯТЕЛЬНОСТИ</w:t>
      </w:r>
    </w:p>
    <w:p w14:paraId="5546C1F5" w14:textId="77777777" w:rsidR="00DA3453" w:rsidRPr="000B73DF" w:rsidRDefault="00DA3453" w:rsidP="00DA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0B73DF">
        <w:rPr>
          <w:b/>
          <w:bCs/>
          <w:sz w:val="28"/>
          <w:szCs w:val="28"/>
        </w:rPr>
        <w:t>МДК 0</w:t>
      </w:r>
      <w:r>
        <w:rPr>
          <w:b/>
          <w:bCs/>
          <w:sz w:val="28"/>
          <w:szCs w:val="28"/>
        </w:rPr>
        <w:t>4</w:t>
      </w:r>
      <w:r w:rsidRPr="000B73DF">
        <w:rPr>
          <w:b/>
          <w:bCs/>
          <w:sz w:val="28"/>
          <w:szCs w:val="28"/>
        </w:rPr>
        <w:t>.0</w:t>
      </w:r>
      <w:r>
        <w:rPr>
          <w:b/>
          <w:bCs/>
          <w:sz w:val="28"/>
          <w:szCs w:val="28"/>
        </w:rPr>
        <w:t>1</w:t>
      </w:r>
      <w:r w:rsidRPr="000B73DF">
        <w:rPr>
          <w:b/>
          <w:bCs/>
          <w:sz w:val="28"/>
          <w:szCs w:val="28"/>
        </w:rPr>
        <w:t xml:space="preserve"> </w:t>
      </w:r>
      <w:r>
        <w:rPr>
          <w:b/>
          <w:bCs/>
          <w:sz w:val="28"/>
          <w:szCs w:val="28"/>
        </w:rPr>
        <w:t>Проведение мероприятий по профилактике мероприятий по профилактике заболеваний, укреплению здоровья и пропаганде здорового образа жизни</w:t>
      </w:r>
    </w:p>
    <w:p w14:paraId="0C20244F" w14:textId="40AE8B44" w:rsidR="00DA3453" w:rsidRPr="00814601" w:rsidRDefault="00F7636B" w:rsidP="00DA3453">
      <w:pPr>
        <w:spacing w:after="160" w:line="259" w:lineRule="auto"/>
        <w:jc w:val="center"/>
        <w:rPr>
          <w:rFonts w:eastAsiaTheme="minorHAnsi"/>
          <w:bCs/>
          <w:lang w:eastAsia="en-US"/>
        </w:rPr>
      </w:pPr>
      <w:r w:rsidRPr="00D1682B">
        <w:rPr>
          <w:bCs/>
          <w:sz w:val="28"/>
          <w:szCs w:val="28"/>
        </w:rPr>
        <w:t xml:space="preserve">Специальность </w:t>
      </w:r>
      <w:r w:rsidR="00DA3453" w:rsidRPr="00814601">
        <w:rPr>
          <w:rFonts w:eastAsiaTheme="minorHAnsi"/>
          <w:bCs/>
          <w:sz w:val="28"/>
          <w:szCs w:val="28"/>
          <w:lang w:eastAsia="en-US"/>
        </w:rPr>
        <w:t>31.02.01 Лечебное дело</w:t>
      </w:r>
    </w:p>
    <w:p w14:paraId="35F6173E" w14:textId="43D2CE23" w:rsidR="00DA3453" w:rsidRPr="005228FB" w:rsidRDefault="001F5670" w:rsidP="00DA3453">
      <w:pPr>
        <w:spacing w:after="160" w:line="259" w:lineRule="auto"/>
        <w:jc w:val="center"/>
        <w:rPr>
          <w:rFonts w:eastAsiaTheme="minorHAnsi"/>
          <w:b/>
          <w:lang w:eastAsia="en-US"/>
        </w:rPr>
      </w:pPr>
      <w:r>
        <w:rPr>
          <w:rFonts w:eastAsiaTheme="minorHAnsi"/>
          <w:lang w:eastAsia="en-US"/>
        </w:rPr>
        <w:t xml:space="preserve"> </w:t>
      </w:r>
      <w:r w:rsidR="00814601">
        <w:rPr>
          <w:rFonts w:eastAsiaTheme="minorHAnsi"/>
          <w:lang w:eastAsia="en-US"/>
        </w:rPr>
        <w:t>(</w:t>
      </w:r>
      <w:r w:rsidR="00DA3453" w:rsidRPr="005228FB">
        <w:rPr>
          <w:rFonts w:eastAsiaTheme="minorHAnsi"/>
          <w:lang w:eastAsia="en-US"/>
        </w:rPr>
        <w:t xml:space="preserve">на базе </w:t>
      </w:r>
      <w:r w:rsidR="00DA3453">
        <w:rPr>
          <w:rFonts w:eastAsiaTheme="minorHAnsi"/>
          <w:lang w:eastAsia="en-US"/>
        </w:rPr>
        <w:t>среднего общего</w:t>
      </w:r>
      <w:r w:rsidR="00DA3453" w:rsidRPr="005228FB">
        <w:rPr>
          <w:rFonts w:eastAsiaTheme="minorHAnsi"/>
          <w:lang w:eastAsia="en-US"/>
        </w:rPr>
        <w:t xml:space="preserve"> образования</w:t>
      </w:r>
      <w:r w:rsidR="00814601">
        <w:rPr>
          <w:rFonts w:eastAsiaTheme="minorHAnsi"/>
          <w:lang w:eastAsia="en-US"/>
        </w:rPr>
        <w:t>)</w:t>
      </w:r>
    </w:p>
    <w:p w14:paraId="4E2F4645" w14:textId="3CE6692F" w:rsidR="00185E21" w:rsidRPr="00D1682B" w:rsidRDefault="00185E21" w:rsidP="00DA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aps/>
        </w:rPr>
      </w:pPr>
    </w:p>
    <w:p w14:paraId="32A33D2A" w14:textId="77777777" w:rsidR="00185E21" w:rsidRPr="00D1682B" w:rsidRDefault="00185E21" w:rsidP="00185E21">
      <w:pPr>
        <w:rPr>
          <w:lang w:eastAsia="x-none"/>
        </w:rPr>
      </w:pPr>
    </w:p>
    <w:p w14:paraId="46EACBE1"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14:paraId="389C4617"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58E7DBDE" w14:textId="77777777" w:rsidR="00F7636B" w:rsidRPr="00D1682B" w:rsidRDefault="00F7636B" w:rsidP="00DA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51EAA71E"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D0DE450"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08FCA5CF"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B7D7C0C" w14:textId="77777777" w:rsidR="00CB2979" w:rsidRPr="00D1682B"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F71BA62"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3462F4D2" w14:textId="77777777" w:rsidR="001F5670" w:rsidRDefault="001F5670"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p>
    <w:p w14:paraId="290826AE" w14:textId="77777777" w:rsidR="00F7636B" w:rsidRPr="00D1682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D1682B">
        <w:rPr>
          <w:bCs/>
          <w:sz w:val="28"/>
          <w:szCs w:val="28"/>
        </w:rPr>
        <w:t>г. Ставрополь, 2023 г.</w:t>
      </w:r>
    </w:p>
    <w:p w14:paraId="38C0BC53" w14:textId="48819F11" w:rsidR="00F7636B" w:rsidRPr="00814601" w:rsidRDefault="00F7636B" w:rsidP="00F7636B">
      <w:pPr>
        <w:pStyle w:val="ConsPlusTitle"/>
        <w:ind w:firstLine="708"/>
        <w:jc w:val="both"/>
        <w:rPr>
          <w:rFonts w:ascii="Times New Roman" w:hAnsi="Times New Roman" w:cs="Times New Roman"/>
          <w:b w:val="0"/>
          <w:sz w:val="28"/>
          <w:szCs w:val="28"/>
        </w:rPr>
      </w:pPr>
      <w:bookmarkStart w:id="5" w:name="_Hlk133948959"/>
      <w:bookmarkStart w:id="6" w:name="_Hlk133952607"/>
      <w:bookmarkEnd w:id="4"/>
      <w:r w:rsidRPr="00D1682B">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DA3453" w:rsidRPr="00814601">
        <w:rPr>
          <w:rFonts w:ascii="Times New Roman" w:hAnsi="Times New Roman" w:cs="Times New Roman"/>
          <w:b w:val="0"/>
          <w:sz w:val="28"/>
          <w:szCs w:val="28"/>
        </w:rPr>
        <w:t>31.02.01 Лечебное дело</w:t>
      </w:r>
      <w:r w:rsidRPr="00814601">
        <w:rPr>
          <w:rFonts w:ascii="Times New Roman" w:hAnsi="Times New Roman" w:cs="Times New Roman"/>
          <w:b w:val="0"/>
          <w:sz w:val="28"/>
          <w:szCs w:val="28"/>
        </w:rPr>
        <w:t xml:space="preserve">, </w:t>
      </w:r>
      <w:r w:rsidRPr="00814601">
        <w:rPr>
          <w:rFonts w:ascii="Times New Roman" w:eastAsia="Times New Roman" w:hAnsi="Times New Roman" w:cs="Times New Roman"/>
          <w:b w:val="0"/>
          <w:sz w:val="28"/>
          <w:szCs w:val="28"/>
        </w:rPr>
        <w:t xml:space="preserve">утвержденного Приказом </w:t>
      </w:r>
      <w:proofErr w:type="spellStart"/>
      <w:r w:rsidRPr="00814601">
        <w:rPr>
          <w:rFonts w:ascii="Times New Roman" w:eastAsia="Times New Roman" w:hAnsi="Times New Roman" w:cs="Times New Roman"/>
          <w:b w:val="0"/>
          <w:sz w:val="28"/>
          <w:szCs w:val="28"/>
        </w:rPr>
        <w:t>Минпросвещения</w:t>
      </w:r>
      <w:proofErr w:type="spellEnd"/>
      <w:r w:rsidRPr="00814601">
        <w:rPr>
          <w:rFonts w:ascii="Times New Roman" w:eastAsia="Times New Roman" w:hAnsi="Times New Roman" w:cs="Times New Roman"/>
          <w:b w:val="0"/>
          <w:sz w:val="28"/>
          <w:szCs w:val="28"/>
        </w:rPr>
        <w:t xml:space="preserve"> России от 4 июля </w:t>
      </w:r>
      <w:r w:rsidR="006E73AE" w:rsidRPr="00814601">
        <w:rPr>
          <w:rFonts w:ascii="Times New Roman" w:eastAsia="Times New Roman" w:hAnsi="Times New Roman" w:cs="Times New Roman"/>
          <w:b w:val="0"/>
          <w:sz w:val="28"/>
          <w:szCs w:val="28"/>
        </w:rPr>
        <w:t xml:space="preserve">2022 г. </w:t>
      </w:r>
      <w:r w:rsidRPr="00814601">
        <w:rPr>
          <w:rFonts w:ascii="Times New Roman" w:eastAsia="Times New Roman" w:hAnsi="Times New Roman" w:cs="Times New Roman"/>
          <w:b w:val="0"/>
          <w:sz w:val="28"/>
          <w:szCs w:val="28"/>
        </w:rPr>
        <w:t>№ 52</w:t>
      </w:r>
      <w:r w:rsidR="006E73AE" w:rsidRPr="00814601">
        <w:rPr>
          <w:rFonts w:ascii="Times New Roman" w:eastAsia="Times New Roman" w:hAnsi="Times New Roman" w:cs="Times New Roman"/>
          <w:b w:val="0"/>
          <w:sz w:val="28"/>
          <w:szCs w:val="28"/>
        </w:rPr>
        <w:t>6</w:t>
      </w:r>
      <w:r w:rsidRPr="00814601">
        <w:rPr>
          <w:rFonts w:ascii="Times New Roman" w:hAnsi="Times New Roman" w:cs="Times New Roman"/>
          <w:b w:val="0"/>
          <w:sz w:val="28"/>
          <w:szCs w:val="28"/>
        </w:rPr>
        <w:t>,</w:t>
      </w:r>
      <w:r w:rsidRPr="00814601">
        <w:rPr>
          <w:rFonts w:ascii="Times New Roman" w:hAnsi="Times New Roman" w:cs="Times New Roman"/>
          <w:b w:val="0"/>
          <w:color w:val="FF0000"/>
          <w:sz w:val="28"/>
          <w:szCs w:val="28"/>
        </w:rPr>
        <w:t xml:space="preserve"> </w:t>
      </w:r>
      <w:r w:rsidRPr="00814601">
        <w:rPr>
          <w:rFonts w:ascii="Times New Roman" w:hAnsi="Times New Roman" w:cs="Times New Roman"/>
          <w:b w:val="0"/>
          <w:sz w:val="28"/>
          <w:szCs w:val="28"/>
        </w:rPr>
        <w:t>примерной рабочей прог</w:t>
      </w:r>
      <w:r w:rsidR="00185E21" w:rsidRPr="00814601">
        <w:rPr>
          <w:rFonts w:ascii="Times New Roman" w:hAnsi="Times New Roman" w:cs="Times New Roman"/>
          <w:b w:val="0"/>
          <w:sz w:val="28"/>
          <w:szCs w:val="28"/>
        </w:rPr>
        <w:t xml:space="preserve">раммы профессионального модуля </w:t>
      </w:r>
      <w:r w:rsidR="00DA3453" w:rsidRPr="00814601">
        <w:rPr>
          <w:rFonts w:ascii="Times New Roman" w:hAnsi="Times New Roman" w:cs="Times New Roman"/>
          <w:b w:val="0"/>
          <w:sz w:val="28"/>
          <w:szCs w:val="28"/>
        </w:rPr>
        <w:t>ПМ</w:t>
      </w:r>
      <w:r w:rsidR="00814601">
        <w:rPr>
          <w:rFonts w:ascii="Times New Roman" w:hAnsi="Times New Roman" w:cs="Times New Roman"/>
          <w:b w:val="0"/>
          <w:sz w:val="28"/>
          <w:szCs w:val="28"/>
        </w:rPr>
        <w:t xml:space="preserve"> </w:t>
      </w:r>
      <w:r w:rsidR="00DA3453" w:rsidRPr="00814601">
        <w:rPr>
          <w:rFonts w:ascii="Times New Roman" w:hAnsi="Times New Roman" w:cs="Times New Roman"/>
          <w:b w:val="0"/>
          <w:sz w:val="28"/>
          <w:szCs w:val="28"/>
        </w:rPr>
        <w:t xml:space="preserve">04 Осуществление профилактической деятельности </w:t>
      </w:r>
      <w:r w:rsidRPr="00814601">
        <w:rPr>
          <w:rFonts w:ascii="Times New Roman" w:hAnsi="Times New Roman" w:cs="Times New Roman"/>
          <w:b w:val="0"/>
          <w:sz w:val="28"/>
          <w:szCs w:val="28"/>
        </w:rPr>
        <w:t xml:space="preserve">и в соответствии с основной образовательной программой СПО по специальности </w:t>
      </w:r>
      <w:r w:rsidR="00DA3453" w:rsidRPr="00814601">
        <w:rPr>
          <w:rFonts w:ascii="Times New Roman" w:hAnsi="Times New Roman" w:cs="Times New Roman"/>
          <w:b w:val="0"/>
          <w:sz w:val="28"/>
          <w:szCs w:val="28"/>
        </w:rPr>
        <w:t xml:space="preserve">31.02.01 Лечебное дело </w:t>
      </w:r>
      <w:r w:rsidRPr="00814601">
        <w:rPr>
          <w:rFonts w:ascii="Times New Roman" w:hAnsi="Times New Roman" w:cs="Times New Roman"/>
          <w:b w:val="0"/>
          <w:sz w:val="28"/>
          <w:szCs w:val="28"/>
        </w:rPr>
        <w:t xml:space="preserve">ГБПОУ СК «Ставропольский базовый медицинский колледж». </w:t>
      </w:r>
    </w:p>
    <w:bookmarkEnd w:id="5"/>
    <w:p w14:paraId="55059132" w14:textId="77777777" w:rsidR="00F7636B" w:rsidRPr="00814601" w:rsidRDefault="00F7636B" w:rsidP="00F7636B">
      <w:pPr>
        <w:rPr>
          <w:sz w:val="28"/>
          <w:szCs w:val="28"/>
        </w:rPr>
      </w:pPr>
    </w:p>
    <w:p w14:paraId="4D61E8B5" w14:textId="77777777" w:rsidR="00DA3453" w:rsidRPr="000328AC" w:rsidRDefault="00DA3453" w:rsidP="00DA3453">
      <w:pPr>
        <w:rPr>
          <w:b/>
          <w:sz w:val="28"/>
          <w:szCs w:val="28"/>
        </w:rPr>
      </w:pPr>
      <w:r w:rsidRPr="000328AC">
        <w:rPr>
          <w:b/>
          <w:sz w:val="28"/>
          <w:szCs w:val="28"/>
        </w:rPr>
        <w:t>Разработчики:</w:t>
      </w:r>
    </w:p>
    <w:p w14:paraId="34361BE6" w14:textId="7B20AF9D" w:rsidR="00814601" w:rsidRPr="000328AC" w:rsidRDefault="00814601" w:rsidP="00814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Мисетова Е.Н., председатель ЦМК терапии ГБПОУ СК «Ставропольский базовый медицинский колледж»</w:t>
      </w:r>
      <w:r w:rsidRPr="00814601">
        <w:rPr>
          <w:sz w:val="28"/>
          <w:szCs w:val="28"/>
        </w:rPr>
        <w:t xml:space="preserve"> </w:t>
      </w:r>
      <w:r w:rsidRPr="000328AC">
        <w:rPr>
          <w:sz w:val="28"/>
          <w:szCs w:val="28"/>
        </w:rPr>
        <w:t>_____________________</w:t>
      </w:r>
    </w:p>
    <w:p w14:paraId="1AD9068C" w14:textId="77777777" w:rsidR="00814601" w:rsidRPr="000328AC" w:rsidRDefault="00814601" w:rsidP="008146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sidRPr="000328AC">
        <w:rPr>
          <w:sz w:val="28"/>
          <w:szCs w:val="28"/>
          <w:vertAlign w:val="subscript"/>
        </w:rPr>
        <w:t xml:space="preserve">                                                                                      </w:t>
      </w:r>
      <w:r>
        <w:rPr>
          <w:sz w:val="28"/>
          <w:szCs w:val="28"/>
          <w:vertAlign w:val="subscript"/>
        </w:rPr>
        <w:t xml:space="preserve">                                </w:t>
      </w:r>
      <w:r w:rsidRPr="000328AC">
        <w:rPr>
          <w:sz w:val="28"/>
          <w:szCs w:val="28"/>
          <w:vertAlign w:val="subscript"/>
        </w:rPr>
        <w:t>подпись</w:t>
      </w:r>
    </w:p>
    <w:p w14:paraId="12DCE0FC" w14:textId="77777777" w:rsidR="00814601" w:rsidRPr="000328AC" w:rsidRDefault="00814601" w:rsidP="00814601">
      <w:pPr>
        <w:spacing w:line="276" w:lineRule="auto"/>
        <w:rPr>
          <w:sz w:val="28"/>
          <w:szCs w:val="28"/>
        </w:rPr>
      </w:pPr>
    </w:p>
    <w:p w14:paraId="4029487D" w14:textId="2FFE25DA" w:rsidR="00DA3453" w:rsidRPr="000328AC" w:rsidRDefault="00DA3453" w:rsidP="00DA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proofErr w:type="spellStart"/>
      <w:r w:rsidRPr="000328AC">
        <w:rPr>
          <w:sz w:val="28"/>
          <w:szCs w:val="28"/>
        </w:rPr>
        <w:t>Шаршак</w:t>
      </w:r>
      <w:proofErr w:type="spellEnd"/>
      <w:r w:rsidRPr="000328AC">
        <w:rPr>
          <w:sz w:val="28"/>
          <w:szCs w:val="28"/>
        </w:rPr>
        <w:t xml:space="preserve"> С.И., преподаватель ЦМК терапии ГБПОУ СК «Ставропольский базовый медицинский колледж» </w:t>
      </w:r>
      <w:bookmarkStart w:id="7" w:name="_Hlk149555747"/>
      <w:r w:rsidRPr="000328AC">
        <w:rPr>
          <w:sz w:val="28"/>
          <w:szCs w:val="28"/>
        </w:rPr>
        <w:t>_____________________</w:t>
      </w:r>
    </w:p>
    <w:p w14:paraId="0ACEA9FF" w14:textId="7A4CAABC" w:rsidR="00DA3453" w:rsidRPr="000328AC" w:rsidRDefault="00DA3453" w:rsidP="00DA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sidRPr="000328AC">
        <w:rPr>
          <w:sz w:val="28"/>
          <w:szCs w:val="28"/>
          <w:vertAlign w:val="subscript"/>
        </w:rPr>
        <w:t xml:space="preserve">                                                                                      </w:t>
      </w:r>
      <w:r w:rsidR="00814601">
        <w:rPr>
          <w:sz w:val="28"/>
          <w:szCs w:val="28"/>
          <w:vertAlign w:val="subscript"/>
        </w:rPr>
        <w:t xml:space="preserve">                                </w:t>
      </w:r>
      <w:r w:rsidRPr="000328AC">
        <w:rPr>
          <w:sz w:val="28"/>
          <w:szCs w:val="28"/>
          <w:vertAlign w:val="subscript"/>
        </w:rPr>
        <w:t>подпись</w:t>
      </w:r>
    </w:p>
    <w:p w14:paraId="355C5329" w14:textId="77777777" w:rsidR="00DA3453" w:rsidRPr="000328AC" w:rsidRDefault="00DA3453" w:rsidP="00DA3453">
      <w:pPr>
        <w:spacing w:line="276" w:lineRule="auto"/>
        <w:rPr>
          <w:sz w:val="28"/>
          <w:szCs w:val="28"/>
        </w:rPr>
      </w:pPr>
    </w:p>
    <w:bookmarkEnd w:id="1"/>
    <w:bookmarkEnd w:id="6"/>
    <w:bookmarkEnd w:id="7"/>
    <w:p w14:paraId="14452298" w14:textId="77777777" w:rsidR="00110792" w:rsidRPr="000328AC" w:rsidRDefault="00110792" w:rsidP="00110792">
      <w:pPr>
        <w:rPr>
          <w:sz w:val="28"/>
          <w:szCs w:val="28"/>
        </w:rPr>
      </w:pPr>
      <w:r w:rsidRPr="000328AC">
        <w:rPr>
          <w:sz w:val="28"/>
          <w:szCs w:val="28"/>
        </w:rPr>
        <w:t>РАССМОТРЕНО:</w:t>
      </w:r>
    </w:p>
    <w:p w14:paraId="3B4CD585" w14:textId="77777777" w:rsidR="00110792" w:rsidRPr="000328AC" w:rsidRDefault="00110792" w:rsidP="00110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0328AC">
        <w:rPr>
          <w:sz w:val="28"/>
          <w:szCs w:val="28"/>
          <w:lang w:eastAsia="zh-CN"/>
        </w:rPr>
        <w:t>на заседании ЦМК Терапии</w:t>
      </w:r>
    </w:p>
    <w:p w14:paraId="0DA820EB" w14:textId="77777777" w:rsidR="00110792" w:rsidRPr="000328AC" w:rsidRDefault="00110792" w:rsidP="00110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0328AC">
        <w:rPr>
          <w:sz w:val="28"/>
          <w:szCs w:val="28"/>
          <w:lang w:eastAsia="zh-CN"/>
        </w:rPr>
        <w:t xml:space="preserve">протокол </w:t>
      </w:r>
      <w:r w:rsidRPr="00EB0E7C">
        <w:rPr>
          <w:sz w:val="28"/>
          <w:szCs w:val="28"/>
          <w:lang w:eastAsia="zh-CN"/>
        </w:rPr>
        <w:t>№ 12 от «21» июня 2023 г.</w:t>
      </w:r>
    </w:p>
    <w:p w14:paraId="0603836F" w14:textId="77777777" w:rsidR="00110792" w:rsidRPr="000328AC" w:rsidRDefault="00110792" w:rsidP="00110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0328AC">
        <w:rPr>
          <w:sz w:val="28"/>
          <w:szCs w:val="28"/>
          <w:lang w:eastAsia="zh-CN"/>
        </w:rPr>
        <w:t xml:space="preserve">Председатель ЦМК________ </w:t>
      </w:r>
      <w:r w:rsidRPr="000328AC">
        <w:rPr>
          <w:sz w:val="28"/>
          <w:szCs w:val="28"/>
        </w:rPr>
        <w:t>Мисетова Е.Н.</w:t>
      </w:r>
    </w:p>
    <w:p w14:paraId="4FD5E54E" w14:textId="77777777" w:rsidR="00110792" w:rsidRPr="00BD5244" w:rsidRDefault="00110792" w:rsidP="00110792">
      <w:pPr>
        <w:rPr>
          <w:sz w:val="28"/>
          <w:szCs w:val="28"/>
        </w:rPr>
      </w:pPr>
      <w:r w:rsidRPr="00BD5244">
        <w:rPr>
          <w:sz w:val="28"/>
          <w:szCs w:val="28"/>
          <w:vertAlign w:val="subscript"/>
        </w:rPr>
        <w:t xml:space="preserve">  </w:t>
      </w:r>
      <w:r>
        <w:rPr>
          <w:sz w:val="28"/>
          <w:szCs w:val="28"/>
          <w:vertAlign w:val="subscript"/>
        </w:rPr>
        <w:t xml:space="preserve">                                                              </w:t>
      </w:r>
      <w:r w:rsidRPr="00BD5244">
        <w:rPr>
          <w:sz w:val="28"/>
          <w:szCs w:val="28"/>
          <w:vertAlign w:val="subscript"/>
        </w:rPr>
        <w:t>подпись</w:t>
      </w:r>
    </w:p>
    <w:p w14:paraId="5BCAD313" w14:textId="77777777" w:rsidR="00110792" w:rsidRPr="00814601" w:rsidRDefault="00110792" w:rsidP="00110792">
      <w:pPr>
        <w:rPr>
          <w:sz w:val="28"/>
          <w:szCs w:val="28"/>
        </w:rPr>
      </w:pPr>
    </w:p>
    <w:p w14:paraId="0F1075C5" w14:textId="77777777" w:rsidR="00110792" w:rsidRPr="00814601" w:rsidRDefault="00110792" w:rsidP="001107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r w:rsidRPr="00814601">
        <w:rPr>
          <w:b/>
          <w:bCs/>
          <w:sz w:val="28"/>
          <w:szCs w:val="28"/>
        </w:rPr>
        <w:t>Согласовано с работодателями:</w:t>
      </w:r>
    </w:p>
    <w:p w14:paraId="0582AF55" w14:textId="77777777" w:rsidR="00110792" w:rsidRPr="00814601" w:rsidRDefault="00110792" w:rsidP="001107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14:paraId="018CFC2A" w14:textId="77777777" w:rsidR="00110792" w:rsidRPr="00814601" w:rsidRDefault="00110792" w:rsidP="00110792">
      <w:pPr>
        <w:ind w:right="-142"/>
        <w:jc w:val="both"/>
        <w:rPr>
          <w:sz w:val="28"/>
          <w:szCs w:val="28"/>
        </w:rPr>
      </w:pPr>
      <w:r w:rsidRPr="00814601">
        <w:rPr>
          <w:sz w:val="28"/>
          <w:szCs w:val="28"/>
        </w:rPr>
        <w:t>1. Куликова Е.А. – заместитель главного врача по медицинской части ГБУЗ СК «Городская клиническая консультативно-диагностическая поликлиника».</w:t>
      </w:r>
    </w:p>
    <w:p w14:paraId="18B29826" w14:textId="77777777" w:rsidR="00110792" w:rsidRPr="00814601" w:rsidRDefault="00110792" w:rsidP="001107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vertAlign w:val="subscript"/>
        </w:rPr>
      </w:pPr>
      <w:r w:rsidRPr="00814601">
        <w:rPr>
          <w:sz w:val="28"/>
          <w:szCs w:val="28"/>
        </w:rPr>
        <w:t>_____________________</w:t>
      </w:r>
      <w:r w:rsidRPr="00814601">
        <w:rPr>
          <w:sz w:val="28"/>
          <w:szCs w:val="28"/>
        </w:rPr>
        <w:br/>
      </w:r>
      <w:r w:rsidRPr="00814601">
        <w:rPr>
          <w:sz w:val="28"/>
          <w:szCs w:val="28"/>
          <w:vertAlign w:val="subscript"/>
        </w:rPr>
        <w:t xml:space="preserve">                  подпись</w:t>
      </w:r>
    </w:p>
    <w:p w14:paraId="471621B7" w14:textId="77777777" w:rsidR="00110792" w:rsidRPr="00814601" w:rsidRDefault="00110792" w:rsidP="001107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7184B7D" w14:textId="77777777" w:rsidR="00110792" w:rsidRPr="00814601" w:rsidRDefault="00110792" w:rsidP="001107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814601">
        <w:rPr>
          <w:b/>
          <w:sz w:val="28"/>
          <w:szCs w:val="28"/>
        </w:rPr>
        <w:t>Рецензенты:</w:t>
      </w:r>
    </w:p>
    <w:p w14:paraId="3A14C45D" w14:textId="77777777" w:rsidR="00110792" w:rsidRPr="00814601" w:rsidRDefault="00110792" w:rsidP="001107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49BE0857" w14:textId="77777777" w:rsidR="00110792" w:rsidRPr="00814601" w:rsidRDefault="00110792" w:rsidP="00110792">
      <w:pPr>
        <w:ind w:right="-142"/>
        <w:jc w:val="both"/>
        <w:rPr>
          <w:sz w:val="28"/>
          <w:szCs w:val="28"/>
        </w:rPr>
      </w:pPr>
      <w:r w:rsidRPr="00814601">
        <w:rPr>
          <w:sz w:val="28"/>
          <w:szCs w:val="28"/>
        </w:rPr>
        <w:t>1. Куликова Е.А. – заместитель главного врача по медицинской части ГБУЗ СК «Городская клиническая консультативно-диагностическая поликлиника».</w:t>
      </w:r>
    </w:p>
    <w:p w14:paraId="1A52C24E" w14:textId="77777777" w:rsidR="00110792" w:rsidRPr="00814601" w:rsidRDefault="00110792" w:rsidP="001107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vertAlign w:val="subscript"/>
        </w:rPr>
      </w:pPr>
      <w:r w:rsidRPr="00814601">
        <w:rPr>
          <w:sz w:val="28"/>
          <w:szCs w:val="28"/>
        </w:rPr>
        <w:t>_____________________</w:t>
      </w:r>
      <w:r w:rsidRPr="00814601">
        <w:rPr>
          <w:sz w:val="28"/>
          <w:szCs w:val="28"/>
        </w:rPr>
        <w:br/>
      </w:r>
      <w:r w:rsidRPr="00814601">
        <w:rPr>
          <w:sz w:val="28"/>
          <w:szCs w:val="28"/>
          <w:vertAlign w:val="subscript"/>
        </w:rPr>
        <w:t xml:space="preserve">                                          подпись</w:t>
      </w:r>
    </w:p>
    <w:p w14:paraId="73F4F5DC" w14:textId="77777777" w:rsidR="00110792" w:rsidRPr="00814601" w:rsidRDefault="00110792" w:rsidP="001107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vertAlign w:val="subscript"/>
        </w:rPr>
      </w:pPr>
    </w:p>
    <w:p w14:paraId="1788FCB9" w14:textId="77777777" w:rsidR="00110792" w:rsidRPr="00814601" w:rsidRDefault="00110792" w:rsidP="001107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r w:rsidRPr="00814601">
        <w:rPr>
          <w:sz w:val="28"/>
          <w:szCs w:val="28"/>
        </w:rPr>
        <w:t xml:space="preserve">2. Дмитриева Е.В. − </w:t>
      </w:r>
      <w:r w:rsidRPr="00814601">
        <w:rPr>
          <w:rFonts w:eastAsia="Calibri"/>
          <w:sz w:val="28"/>
          <w:szCs w:val="28"/>
          <w:lang w:eastAsia="en-US"/>
        </w:rPr>
        <w:t xml:space="preserve">зам. директора по научно-методической работе ГБПОУ СК </w:t>
      </w:r>
      <w:r w:rsidRPr="00814601">
        <w:rPr>
          <w:sz w:val="28"/>
          <w:szCs w:val="28"/>
        </w:rPr>
        <w:t>«Ставропольский базовый медицинский колледж»</w:t>
      </w:r>
    </w:p>
    <w:p w14:paraId="7D540C29" w14:textId="77777777" w:rsidR="00110792" w:rsidRPr="00814601" w:rsidRDefault="00110792" w:rsidP="001107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vertAlign w:val="subscript"/>
        </w:rPr>
      </w:pPr>
      <w:r w:rsidRPr="00814601">
        <w:rPr>
          <w:sz w:val="28"/>
          <w:szCs w:val="28"/>
        </w:rPr>
        <w:t>_____________________</w:t>
      </w:r>
      <w:r w:rsidRPr="00814601">
        <w:rPr>
          <w:sz w:val="28"/>
          <w:szCs w:val="28"/>
        </w:rPr>
        <w:br/>
      </w:r>
      <w:r w:rsidRPr="00814601">
        <w:rPr>
          <w:sz w:val="28"/>
          <w:szCs w:val="28"/>
          <w:vertAlign w:val="subscript"/>
        </w:rPr>
        <w:t xml:space="preserve">                                          подпись</w:t>
      </w:r>
    </w:p>
    <w:p w14:paraId="77058E80" w14:textId="77777777" w:rsidR="00242873" w:rsidRPr="00814601" w:rsidRDefault="00242873" w:rsidP="00242873">
      <w:pPr>
        <w:rPr>
          <w:sz w:val="28"/>
          <w:szCs w:val="28"/>
          <w:lang w:val="x-none" w:eastAsia="x-none"/>
        </w:rPr>
      </w:pPr>
    </w:p>
    <w:p w14:paraId="6AAA5E8E" w14:textId="77777777" w:rsidR="00F7636B" w:rsidRPr="00D1682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D1682B">
        <w:rPr>
          <w:b/>
          <w:sz w:val="28"/>
          <w:szCs w:val="28"/>
        </w:rPr>
        <w:lastRenderedPageBreak/>
        <w:t>СОДЕРЖАНИЕ</w:t>
      </w:r>
    </w:p>
    <w:p w14:paraId="723DAB81" w14:textId="77777777" w:rsidR="00790818" w:rsidRPr="00D1682B" w:rsidRDefault="00790818" w:rsidP="00790818">
      <w:pPr>
        <w:rPr>
          <w:lang w:val="x-none" w:eastAsia="x-none"/>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364"/>
        <w:gridCol w:w="532"/>
      </w:tblGrid>
      <w:tr w:rsidR="00790818" w:rsidRPr="00D1682B" w14:paraId="27F2C9E6" w14:textId="77777777" w:rsidTr="00645817">
        <w:tc>
          <w:tcPr>
            <w:tcW w:w="675" w:type="dxa"/>
          </w:tcPr>
          <w:p w14:paraId="7A604B56" w14:textId="77777777" w:rsidR="00790818" w:rsidRPr="00D1682B" w:rsidRDefault="00790818" w:rsidP="00790818">
            <w:pPr>
              <w:spacing w:line="360" w:lineRule="auto"/>
              <w:rPr>
                <w:lang w:val="x-none" w:eastAsia="x-none"/>
              </w:rPr>
            </w:pPr>
          </w:p>
        </w:tc>
        <w:tc>
          <w:tcPr>
            <w:tcW w:w="8364" w:type="dxa"/>
          </w:tcPr>
          <w:p w14:paraId="5B370A04" w14:textId="77777777" w:rsidR="00790818" w:rsidRPr="00D1682B" w:rsidRDefault="00790818" w:rsidP="00790818">
            <w:pPr>
              <w:spacing w:line="360" w:lineRule="auto"/>
              <w:rPr>
                <w:lang w:val="x-none" w:eastAsia="x-none"/>
              </w:rPr>
            </w:pPr>
          </w:p>
        </w:tc>
        <w:tc>
          <w:tcPr>
            <w:tcW w:w="532" w:type="dxa"/>
          </w:tcPr>
          <w:p w14:paraId="69882B52" w14:textId="7FF8A9A6" w:rsidR="00790818" w:rsidRPr="00D1682B" w:rsidRDefault="00790818" w:rsidP="00790818">
            <w:pPr>
              <w:spacing w:line="360" w:lineRule="auto"/>
              <w:rPr>
                <w:lang w:eastAsia="x-none"/>
              </w:rPr>
            </w:pPr>
          </w:p>
        </w:tc>
      </w:tr>
      <w:tr w:rsidR="00790818" w:rsidRPr="00D1682B" w14:paraId="296595EF" w14:textId="77777777" w:rsidTr="00645817">
        <w:tc>
          <w:tcPr>
            <w:tcW w:w="675" w:type="dxa"/>
          </w:tcPr>
          <w:p w14:paraId="28383F9E" w14:textId="1BE3B0AC" w:rsidR="00790818" w:rsidRPr="00D1682B" w:rsidRDefault="00790818" w:rsidP="00404646">
            <w:pPr>
              <w:pStyle w:val="a3"/>
              <w:numPr>
                <w:ilvl w:val="0"/>
                <w:numId w:val="6"/>
              </w:numPr>
              <w:spacing w:line="360" w:lineRule="auto"/>
              <w:rPr>
                <w:sz w:val="28"/>
                <w:szCs w:val="28"/>
                <w:lang w:eastAsia="x-none"/>
              </w:rPr>
            </w:pPr>
          </w:p>
        </w:tc>
        <w:tc>
          <w:tcPr>
            <w:tcW w:w="8364" w:type="dxa"/>
          </w:tcPr>
          <w:p w14:paraId="10ED59AE" w14:textId="3B7A476B" w:rsidR="00790818" w:rsidRPr="00D1682B" w:rsidRDefault="00790818" w:rsidP="00790818">
            <w:pPr>
              <w:spacing w:line="360" w:lineRule="auto"/>
              <w:rPr>
                <w:lang w:val="x-none" w:eastAsia="x-none"/>
              </w:rPr>
            </w:pPr>
            <w:r w:rsidRPr="00D1682B">
              <w:rPr>
                <w:bCs/>
                <w:sz w:val="28"/>
                <w:szCs w:val="28"/>
              </w:rPr>
              <w:t xml:space="preserve">ОБЩАЯ ХАРАКТЕРИСТИКА РАБОЧЕЙ ПРОГРАММЫ </w:t>
            </w:r>
            <w:r w:rsidR="00906EAE" w:rsidRPr="00D1682B">
              <w:rPr>
                <w:bCs/>
                <w:sz w:val="28"/>
                <w:szCs w:val="28"/>
              </w:rPr>
              <w:t>ПРОИЗВОДСТВЕННОЙ</w:t>
            </w:r>
            <w:r w:rsidRPr="00D1682B">
              <w:rPr>
                <w:bCs/>
                <w:sz w:val="28"/>
                <w:szCs w:val="28"/>
              </w:rPr>
              <w:t xml:space="preserve"> ПРАКТИКИ</w:t>
            </w:r>
          </w:p>
        </w:tc>
        <w:tc>
          <w:tcPr>
            <w:tcW w:w="532" w:type="dxa"/>
          </w:tcPr>
          <w:p w14:paraId="7C963469" w14:textId="77777777" w:rsidR="00790818" w:rsidRPr="00D1682B" w:rsidRDefault="00790818" w:rsidP="00790818">
            <w:pPr>
              <w:spacing w:line="360" w:lineRule="auto"/>
              <w:rPr>
                <w:lang w:val="x-none" w:eastAsia="x-none"/>
              </w:rPr>
            </w:pPr>
          </w:p>
        </w:tc>
      </w:tr>
      <w:tr w:rsidR="00790818" w:rsidRPr="00D1682B" w14:paraId="461B1611" w14:textId="77777777" w:rsidTr="00645817">
        <w:tc>
          <w:tcPr>
            <w:tcW w:w="675" w:type="dxa"/>
          </w:tcPr>
          <w:p w14:paraId="3935B9FB"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5D2CA8F3" w14:textId="30515448" w:rsidR="00790818" w:rsidRPr="00D1682B" w:rsidRDefault="00790818" w:rsidP="00790818">
            <w:pPr>
              <w:spacing w:line="360" w:lineRule="auto"/>
              <w:rPr>
                <w:lang w:val="x-none" w:eastAsia="x-none"/>
              </w:rPr>
            </w:pPr>
            <w:r w:rsidRPr="00D1682B">
              <w:rPr>
                <w:bCs/>
                <w:sz w:val="28"/>
                <w:szCs w:val="28"/>
              </w:rPr>
              <w:t xml:space="preserve">СТРУКТУРА И СОДЕРЖАНИЕ </w:t>
            </w:r>
            <w:r w:rsidR="00906EAE" w:rsidRPr="00D1682B">
              <w:rPr>
                <w:bCs/>
                <w:sz w:val="28"/>
                <w:szCs w:val="28"/>
              </w:rPr>
              <w:t>ПРОИЗВОДСТВЕННОЙ</w:t>
            </w:r>
            <w:r w:rsidRPr="00D1682B">
              <w:rPr>
                <w:bCs/>
                <w:sz w:val="28"/>
                <w:szCs w:val="28"/>
              </w:rPr>
              <w:t xml:space="preserve"> ПРАКТИКИ</w:t>
            </w:r>
          </w:p>
        </w:tc>
        <w:tc>
          <w:tcPr>
            <w:tcW w:w="532" w:type="dxa"/>
          </w:tcPr>
          <w:p w14:paraId="155A5928" w14:textId="77777777" w:rsidR="00790818" w:rsidRPr="00D1682B" w:rsidRDefault="00790818" w:rsidP="00790818">
            <w:pPr>
              <w:spacing w:line="360" w:lineRule="auto"/>
              <w:rPr>
                <w:lang w:val="x-none" w:eastAsia="x-none"/>
              </w:rPr>
            </w:pPr>
          </w:p>
        </w:tc>
      </w:tr>
      <w:tr w:rsidR="00790818" w:rsidRPr="00D1682B" w14:paraId="01BFEE81" w14:textId="77777777" w:rsidTr="00645817">
        <w:tc>
          <w:tcPr>
            <w:tcW w:w="675" w:type="dxa"/>
          </w:tcPr>
          <w:p w14:paraId="182A6F68"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2F00AB78" w14:textId="1B365AAF" w:rsidR="00790818" w:rsidRPr="00D1682B" w:rsidRDefault="00790818" w:rsidP="00790818">
            <w:pPr>
              <w:spacing w:line="360" w:lineRule="auto"/>
              <w:rPr>
                <w:lang w:val="x-none" w:eastAsia="x-none"/>
              </w:rPr>
            </w:pPr>
            <w:r w:rsidRPr="00D1682B">
              <w:rPr>
                <w:bCs/>
                <w:sz w:val="28"/>
                <w:szCs w:val="28"/>
              </w:rPr>
              <w:t xml:space="preserve">УСЛОВИЯ РЕАЛИЗАЦИИ </w:t>
            </w:r>
            <w:r w:rsidR="00906EAE" w:rsidRPr="00D1682B">
              <w:rPr>
                <w:bCs/>
                <w:sz w:val="28"/>
                <w:szCs w:val="28"/>
              </w:rPr>
              <w:t>ПРОИЗВОДСТВЕННОЙ</w:t>
            </w:r>
            <w:r w:rsidRPr="00D1682B">
              <w:rPr>
                <w:bCs/>
                <w:sz w:val="28"/>
                <w:szCs w:val="28"/>
              </w:rPr>
              <w:t xml:space="preserve"> ПРАКТИКИ</w:t>
            </w:r>
          </w:p>
        </w:tc>
        <w:tc>
          <w:tcPr>
            <w:tcW w:w="532" w:type="dxa"/>
          </w:tcPr>
          <w:p w14:paraId="47BEE765" w14:textId="77777777" w:rsidR="00790818" w:rsidRPr="00D1682B" w:rsidRDefault="00790818" w:rsidP="00790818">
            <w:pPr>
              <w:spacing w:line="360" w:lineRule="auto"/>
              <w:rPr>
                <w:lang w:val="x-none" w:eastAsia="x-none"/>
              </w:rPr>
            </w:pPr>
          </w:p>
        </w:tc>
      </w:tr>
      <w:tr w:rsidR="00790818" w:rsidRPr="00D1682B" w14:paraId="2508C258" w14:textId="77777777" w:rsidTr="00645817">
        <w:tc>
          <w:tcPr>
            <w:tcW w:w="675" w:type="dxa"/>
          </w:tcPr>
          <w:p w14:paraId="3B2D720D"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597D367D" w14:textId="64236005" w:rsidR="00790818" w:rsidRPr="00D1682B" w:rsidRDefault="00790818" w:rsidP="00790818">
            <w:pPr>
              <w:spacing w:line="360" w:lineRule="auto"/>
              <w:rPr>
                <w:lang w:val="x-none" w:eastAsia="x-none"/>
              </w:rPr>
            </w:pPr>
            <w:r w:rsidRPr="00D1682B">
              <w:rPr>
                <w:bCs/>
                <w:sz w:val="28"/>
                <w:szCs w:val="28"/>
              </w:rPr>
              <w:t xml:space="preserve">КОНТРОЛЬ И ОЦЕНКА РЕЗУЛЬТАТОВ ОСВОЕНИЯ </w:t>
            </w:r>
            <w:r w:rsidR="00906EAE" w:rsidRPr="00D1682B">
              <w:rPr>
                <w:bCs/>
                <w:sz w:val="28"/>
                <w:szCs w:val="28"/>
              </w:rPr>
              <w:t>ПРОИЗВОДСТВЕННОЙ</w:t>
            </w:r>
            <w:r w:rsidRPr="00D1682B">
              <w:rPr>
                <w:bCs/>
                <w:sz w:val="28"/>
                <w:szCs w:val="28"/>
              </w:rPr>
              <w:t xml:space="preserve"> ПРАКТИКИ</w:t>
            </w:r>
          </w:p>
        </w:tc>
        <w:tc>
          <w:tcPr>
            <w:tcW w:w="532" w:type="dxa"/>
          </w:tcPr>
          <w:p w14:paraId="33A03B1E" w14:textId="77777777" w:rsidR="00790818" w:rsidRPr="00D1682B" w:rsidRDefault="00790818" w:rsidP="00790818">
            <w:pPr>
              <w:spacing w:line="360" w:lineRule="auto"/>
              <w:rPr>
                <w:lang w:val="x-none" w:eastAsia="x-none"/>
              </w:rPr>
            </w:pPr>
          </w:p>
        </w:tc>
      </w:tr>
      <w:tr w:rsidR="00790818" w:rsidRPr="00D1682B" w14:paraId="15BFD86F" w14:textId="77777777" w:rsidTr="00645817">
        <w:tc>
          <w:tcPr>
            <w:tcW w:w="675" w:type="dxa"/>
          </w:tcPr>
          <w:p w14:paraId="5C1478A4"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18652125" w14:textId="339DC72C" w:rsidR="00790818" w:rsidRPr="00D1682B" w:rsidRDefault="00790818" w:rsidP="00790818">
            <w:pPr>
              <w:spacing w:line="360" w:lineRule="auto"/>
              <w:rPr>
                <w:lang w:val="x-none" w:eastAsia="x-none"/>
              </w:rPr>
            </w:pPr>
            <w:r w:rsidRPr="00D1682B">
              <w:rPr>
                <w:bCs/>
                <w:sz w:val="28"/>
                <w:szCs w:val="28"/>
              </w:rPr>
              <w:t>ТЕМАТИЧЕСКИЙ ПЛАН</w:t>
            </w:r>
          </w:p>
        </w:tc>
        <w:tc>
          <w:tcPr>
            <w:tcW w:w="532" w:type="dxa"/>
          </w:tcPr>
          <w:p w14:paraId="7AB53BB0" w14:textId="77777777" w:rsidR="00790818" w:rsidRPr="00D1682B" w:rsidRDefault="00790818" w:rsidP="00790818">
            <w:pPr>
              <w:spacing w:line="360" w:lineRule="auto"/>
              <w:rPr>
                <w:lang w:val="x-none" w:eastAsia="x-none"/>
              </w:rPr>
            </w:pPr>
          </w:p>
        </w:tc>
      </w:tr>
      <w:tr w:rsidR="00790818" w:rsidRPr="00D1682B" w14:paraId="75EB2B60" w14:textId="77777777" w:rsidTr="00645817">
        <w:tc>
          <w:tcPr>
            <w:tcW w:w="675" w:type="dxa"/>
          </w:tcPr>
          <w:p w14:paraId="21A01306" w14:textId="77777777" w:rsidR="00790818" w:rsidRPr="00D1682B" w:rsidRDefault="00790818" w:rsidP="00404646">
            <w:pPr>
              <w:pStyle w:val="a3"/>
              <w:numPr>
                <w:ilvl w:val="0"/>
                <w:numId w:val="6"/>
              </w:numPr>
              <w:spacing w:line="360" w:lineRule="auto"/>
              <w:rPr>
                <w:sz w:val="28"/>
                <w:szCs w:val="28"/>
                <w:lang w:val="x-none" w:eastAsia="x-none"/>
              </w:rPr>
            </w:pPr>
          </w:p>
        </w:tc>
        <w:tc>
          <w:tcPr>
            <w:tcW w:w="8364" w:type="dxa"/>
          </w:tcPr>
          <w:p w14:paraId="1506871A" w14:textId="097A6B63" w:rsidR="00790818" w:rsidRPr="00D1682B" w:rsidRDefault="00790818" w:rsidP="00790818">
            <w:pPr>
              <w:spacing w:line="360" w:lineRule="auto"/>
              <w:rPr>
                <w:bCs/>
                <w:sz w:val="28"/>
                <w:szCs w:val="28"/>
              </w:rPr>
            </w:pPr>
            <w:r w:rsidRPr="00D1682B">
              <w:rPr>
                <w:bCs/>
                <w:sz w:val="28"/>
                <w:szCs w:val="28"/>
              </w:rPr>
              <w:t>ПРИЛОЖЕНИЯ</w:t>
            </w:r>
          </w:p>
        </w:tc>
        <w:tc>
          <w:tcPr>
            <w:tcW w:w="532" w:type="dxa"/>
          </w:tcPr>
          <w:p w14:paraId="3679B395" w14:textId="77777777" w:rsidR="00790818" w:rsidRPr="00D1682B" w:rsidRDefault="00790818" w:rsidP="00790818">
            <w:pPr>
              <w:spacing w:line="360" w:lineRule="auto"/>
              <w:rPr>
                <w:lang w:val="x-none" w:eastAsia="x-none"/>
              </w:rPr>
            </w:pPr>
          </w:p>
        </w:tc>
      </w:tr>
    </w:tbl>
    <w:p w14:paraId="42E9703F" w14:textId="77777777" w:rsidR="00790818" w:rsidRPr="00D1682B" w:rsidRDefault="00790818" w:rsidP="00790818">
      <w:pPr>
        <w:rPr>
          <w:lang w:val="x-none" w:eastAsia="x-none"/>
        </w:rPr>
      </w:pPr>
    </w:p>
    <w:p w14:paraId="24FA6D6A" w14:textId="77777777" w:rsidR="00F7636B" w:rsidRPr="00D1682B" w:rsidRDefault="00F7636B" w:rsidP="00F7636B">
      <w:pPr>
        <w:rPr>
          <w:sz w:val="28"/>
          <w:szCs w:val="28"/>
          <w:lang w:val="x-none" w:eastAsia="x-none"/>
        </w:rPr>
      </w:pPr>
    </w:p>
    <w:p w14:paraId="721628CC" w14:textId="77777777" w:rsidR="00F7636B" w:rsidRPr="00D1682B" w:rsidRDefault="00F7636B" w:rsidP="00F7636B"/>
    <w:p w14:paraId="57281B0F" w14:textId="77777777" w:rsidR="00F7636B" w:rsidRPr="00D1682B" w:rsidRDefault="00F7636B" w:rsidP="00F7636B"/>
    <w:p w14:paraId="38A2FF84" w14:textId="77777777" w:rsidR="00F7636B" w:rsidRPr="00D1682B" w:rsidRDefault="00F7636B" w:rsidP="00F7636B"/>
    <w:p w14:paraId="60314876" w14:textId="77777777" w:rsidR="00F7636B" w:rsidRPr="00D1682B" w:rsidRDefault="00F7636B" w:rsidP="00F7636B"/>
    <w:p w14:paraId="5DB5CB14" w14:textId="77777777" w:rsidR="00F7636B" w:rsidRPr="00D1682B" w:rsidRDefault="00F7636B" w:rsidP="00F7636B"/>
    <w:p w14:paraId="223CB3E8" w14:textId="77777777" w:rsidR="00F7636B" w:rsidRPr="00D1682B" w:rsidRDefault="00F7636B" w:rsidP="00F7636B"/>
    <w:p w14:paraId="0DCE8581" w14:textId="77777777" w:rsidR="00F7636B" w:rsidRPr="00D1682B" w:rsidRDefault="00F7636B" w:rsidP="00F7636B"/>
    <w:p w14:paraId="46E45E82" w14:textId="77777777" w:rsidR="00F7636B" w:rsidRPr="00D1682B" w:rsidRDefault="00F7636B" w:rsidP="00F7636B"/>
    <w:p w14:paraId="420A875B" w14:textId="77777777" w:rsidR="00F7636B" w:rsidRPr="00D1682B" w:rsidRDefault="00F7636B" w:rsidP="00F7636B"/>
    <w:p w14:paraId="28F777A4" w14:textId="77777777" w:rsidR="00F7636B" w:rsidRPr="00D1682B" w:rsidRDefault="00F7636B" w:rsidP="00F7636B"/>
    <w:p w14:paraId="38B5904A" w14:textId="77777777" w:rsidR="00F7636B" w:rsidRPr="00D1682B" w:rsidRDefault="00F7636B" w:rsidP="00F7636B"/>
    <w:p w14:paraId="286D4C30" w14:textId="77777777" w:rsidR="00F7636B" w:rsidRPr="00D1682B" w:rsidRDefault="00F7636B" w:rsidP="00F7636B"/>
    <w:p w14:paraId="04109719" w14:textId="77777777" w:rsidR="00F7636B" w:rsidRPr="00D1682B" w:rsidRDefault="00F7636B" w:rsidP="00F7636B"/>
    <w:p w14:paraId="0B813C67" w14:textId="77777777" w:rsidR="00F7636B" w:rsidRPr="00D1682B" w:rsidRDefault="00F7636B" w:rsidP="00F7636B"/>
    <w:p w14:paraId="77F6F63C" w14:textId="77777777" w:rsidR="00F7636B" w:rsidRPr="00D1682B" w:rsidRDefault="00F7636B" w:rsidP="00F7636B"/>
    <w:p w14:paraId="58514C30" w14:textId="77777777" w:rsidR="00F7636B" w:rsidRPr="00D1682B" w:rsidRDefault="00F7636B" w:rsidP="00F7636B"/>
    <w:p w14:paraId="41E4B8F6" w14:textId="77777777" w:rsidR="00F7636B" w:rsidRPr="00D1682B" w:rsidRDefault="00F7636B" w:rsidP="00F7636B"/>
    <w:p w14:paraId="7E9881F1" w14:textId="77777777" w:rsidR="00F7636B" w:rsidRPr="00D1682B" w:rsidRDefault="00F7636B" w:rsidP="00F7636B"/>
    <w:p w14:paraId="3BBDECD1" w14:textId="77777777" w:rsidR="00F7636B" w:rsidRPr="00D1682B" w:rsidRDefault="00F7636B" w:rsidP="00F7636B"/>
    <w:p w14:paraId="0032E7EB" w14:textId="77777777" w:rsidR="00F7636B" w:rsidRPr="00D1682B" w:rsidRDefault="00F7636B" w:rsidP="00F7636B"/>
    <w:p w14:paraId="3BF7DB9E" w14:textId="77777777" w:rsidR="00F7636B" w:rsidRPr="00D1682B" w:rsidRDefault="00F7636B" w:rsidP="00F7636B"/>
    <w:p w14:paraId="2EB10D8C" w14:textId="77777777" w:rsidR="00F7636B" w:rsidRPr="00D1682B" w:rsidRDefault="00F7636B" w:rsidP="00F7636B"/>
    <w:p w14:paraId="136547C3" w14:textId="77777777" w:rsidR="00790818" w:rsidRPr="00D1682B" w:rsidRDefault="00790818" w:rsidP="00F7636B"/>
    <w:p w14:paraId="2F7EC1A8" w14:textId="77777777" w:rsidR="00790818" w:rsidRPr="00D1682B" w:rsidRDefault="00790818" w:rsidP="00F7636B"/>
    <w:p w14:paraId="2CD81E41" w14:textId="77777777" w:rsidR="00790818" w:rsidRPr="00D1682B" w:rsidRDefault="00790818" w:rsidP="00F7636B"/>
    <w:p w14:paraId="7A0D5D61" w14:textId="77777777" w:rsidR="00790818" w:rsidRPr="00D1682B" w:rsidRDefault="00790818" w:rsidP="00F7636B"/>
    <w:p w14:paraId="6DC45429" w14:textId="77777777" w:rsidR="00790818" w:rsidRPr="00D1682B" w:rsidRDefault="00790818" w:rsidP="00F7636B"/>
    <w:p w14:paraId="1FDDA7E6" w14:textId="77777777" w:rsidR="00790818" w:rsidRPr="00D1682B" w:rsidRDefault="00790818" w:rsidP="00F7636B"/>
    <w:p w14:paraId="59619138" w14:textId="77777777" w:rsidR="00F7636B" w:rsidRPr="00D1682B" w:rsidRDefault="00F7636B" w:rsidP="00F7636B"/>
    <w:p w14:paraId="239CD85A" w14:textId="77777777" w:rsidR="008C70F9" w:rsidRPr="00D1682B" w:rsidRDefault="008C70F9" w:rsidP="00F7636B"/>
    <w:p w14:paraId="195819AE" w14:textId="77777777" w:rsidR="00F7636B" w:rsidRPr="00D1682B" w:rsidRDefault="00F7636B" w:rsidP="00F7636B">
      <w:pPr>
        <w:jc w:val="center"/>
        <w:rPr>
          <w:b/>
          <w:sz w:val="28"/>
          <w:szCs w:val="28"/>
        </w:rPr>
      </w:pPr>
      <w:r w:rsidRPr="00D1682B">
        <w:rPr>
          <w:b/>
        </w:rPr>
        <w:lastRenderedPageBreak/>
        <w:t xml:space="preserve">1. </w:t>
      </w:r>
      <w:r w:rsidRPr="00D1682B">
        <w:rPr>
          <w:b/>
          <w:sz w:val="28"/>
          <w:szCs w:val="28"/>
        </w:rPr>
        <w:t>ОБЩАЯ ХАРАКТЕРИСТИКА РАБОЧЕЙ ПРОГРАММЫ</w:t>
      </w:r>
    </w:p>
    <w:p w14:paraId="63DDF1DD" w14:textId="566C5A69" w:rsidR="00F7636B" w:rsidRPr="00D1682B" w:rsidRDefault="00906EAE" w:rsidP="00F7636B">
      <w:pPr>
        <w:jc w:val="center"/>
        <w:rPr>
          <w:b/>
          <w:sz w:val="28"/>
          <w:szCs w:val="28"/>
        </w:rPr>
      </w:pPr>
      <w:r w:rsidRPr="00D1682B">
        <w:rPr>
          <w:b/>
          <w:sz w:val="28"/>
          <w:szCs w:val="28"/>
        </w:rPr>
        <w:t>ПРОИЗВОДСТВЕННОЙ</w:t>
      </w:r>
      <w:r w:rsidR="00F7636B" w:rsidRPr="00D1682B">
        <w:rPr>
          <w:b/>
          <w:sz w:val="28"/>
          <w:szCs w:val="28"/>
        </w:rPr>
        <w:t xml:space="preserve"> ПРАКТИКИ</w:t>
      </w:r>
    </w:p>
    <w:p w14:paraId="26C96843" w14:textId="77777777" w:rsidR="00DA3453" w:rsidRDefault="00DA3453" w:rsidP="00DA3453">
      <w:pPr>
        <w:suppressAutoHyphens/>
        <w:ind w:firstLine="709"/>
        <w:jc w:val="center"/>
        <w:rPr>
          <w:b/>
          <w:bCs/>
          <w:sz w:val="28"/>
          <w:szCs w:val="28"/>
        </w:rPr>
      </w:pPr>
      <w:r w:rsidRPr="000328AC">
        <w:rPr>
          <w:b/>
          <w:bCs/>
          <w:sz w:val="28"/>
          <w:szCs w:val="28"/>
        </w:rPr>
        <w:t>МДК 04.01 Проведение мероприятий по профилактике мероприятий по профилактике заболеваний, укреплению здоровья и пропаганде здорового образа жизни</w:t>
      </w:r>
    </w:p>
    <w:p w14:paraId="5F9CBE22" w14:textId="77777777" w:rsidR="00DA3453" w:rsidRDefault="00DA3453" w:rsidP="00F7636B">
      <w:pPr>
        <w:suppressAutoHyphens/>
        <w:ind w:firstLine="709"/>
        <w:rPr>
          <w:b/>
          <w:sz w:val="28"/>
          <w:szCs w:val="28"/>
        </w:rPr>
      </w:pPr>
    </w:p>
    <w:p w14:paraId="63D17E9B" w14:textId="0CF9A0DC" w:rsidR="00F7636B" w:rsidRPr="00D1682B" w:rsidRDefault="00F7636B" w:rsidP="00F7636B">
      <w:pPr>
        <w:suppressAutoHyphens/>
        <w:ind w:firstLine="709"/>
        <w:rPr>
          <w:b/>
          <w:sz w:val="28"/>
          <w:szCs w:val="28"/>
        </w:rPr>
      </w:pPr>
      <w:r w:rsidRPr="00D1682B">
        <w:rPr>
          <w:b/>
          <w:sz w:val="28"/>
          <w:szCs w:val="28"/>
        </w:rPr>
        <w:t xml:space="preserve">1.1. Цель и планируемые результаты освоения </w:t>
      </w:r>
      <w:r w:rsidR="00906EAE" w:rsidRPr="00D1682B">
        <w:rPr>
          <w:b/>
          <w:sz w:val="28"/>
          <w:szCs w:val="28"/>
        </w:rPr>
        <w:t>производственной</w:t>
      </w:r>
      <w:r w:rsidR="00BE36C8" w:rsidRPr="00D1682B">
        <w:rPr>
          <w:b/>
          <w:sz w:val="28"/>
          <w:szCs w:val="28"/>
        </w:rPr>
        <w:t xml:space="preserve"> практики</w:t>
      </w:r>
    </w:p>
    <w:p w14:paraId="76F2F33F" w14:textId="2C64BD17" w:rsidR="00F7636B" w:rsidRPr="00D1682B" w:rsidRDefault="00056934" w:rsidP="00F7636B">
      <w:pPr>
        <w:suppressAutoHyphens/>
        <w:ind w:firstLine="709"/>
        <w:jc w:val="both"/>
        <w:rPr>
          <w:sz w:val="28"/>
          <w:szCs w:val="28"/>
        </w:rPr>
      </w:pPr>
      <w:r w:rsidRPr="00D1682B">
        <w:rPr>
          <w:sz w:val="28"/>
          <w:szCs w:val="28"/>
        </w:rPr>
        <w:t xml:space="preserve">В рамках программы </w:t>
      </w:r>
      <w:r w:rsidR="00906EAE" w:rsidRPr="00D1682B">
        <w:rPr>
          <w:sz w:val="28"/>
          <w:szCs w:val="28"/>
        </w:rPr>
        <w:t>производственной</w:t>
      </w:r>
      <w:r w:rsidRPr="00D1682B">
        <w:rPr>
          <w:sz w:val="28"/>
          <w:szCs w:val="28"/>
        </w:rPr>
        <w:t xml:space="preserve"> практики обучающимися осваиваются общие компетенции (ОК) и профессиональные компетенции (ПК).</w:t>
      </w:r>
    </w:p>
    <w:p w14:paraId="3E1F345C" w14:textId="77777777" w:rsidR="00DA3453" w:rsidRPr="003475AA" w:rsidRDefault="00DA3453" w:rsidP="000B16B1">
      <w:pPr>
        <w:ind w:firstLine="709"/>
        <w:jc w:val="both"/>
        <w:rPr>
          <w:b/>
          <w:sz w:val="28"/>
          <w:szCs w:val="28"/>
        </w:rPr>
      </w:pPr>
      <w:bookmarkStart w:id="8" w:name="_Hlk133844374"/>
      <w:r w:rsidRPr="003475AA">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DA3453" w:rsidRPr="00805FBF" w14:paraId="0362BE89" w14:textId="77777777" w:rsidTr="000B16B1">
        <w:tc>
          <w:tcPr>
            <w:tcW w:w="1229" w:type="dxa"/>
          </w:tcPr>
          <w:p w14:paraId="4E2871FB" w14:textId="77777777" w:rsidR="00DA3453" w:rsidRPr="00BD5244" w:rsidRDefault="00DA3453" w:rsidP="00DA3453">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Код</w:t>
            </w:r>
          </w:p>
        </w:tc>
        <w:tc>
          <w:tcPr>
            <w:tcW w:w="8342" w:type="dxa"/>
          </w:tcPr>
          <w:p w14:paraId="00A98BBF" w14:textId="77777777" w:rsidR="00DA3453" w:rsidRPr="00BD5244" w:rsidRDefault="00DA3453" w:rsidP="00DA3453">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Наименование общих компетенций</w:t>
            </w:r>
          </w:p>
        </w:tc>
      </w:tr>
      <w:tr w:rsidR="00DA3453" w:rsidRPr="00805FBF" w14:paraId="1F0736DC" w14:textId="77777777" w:rsidTr="000B16B1">
        <w:trPr>
          <w:trHeight w:val="327"/>
        </w:trPr>
        <w:tc>
          <w:tcPr>
            <w:tcW w:w="1229" w:type="dxa"/>
          </w:tcPr>
          <w:p w14:paraId="7E343E52" w14:textId="77777777" w:rsidR="00DA3453" w:rsidRPr="00790818" w:rsidRDefault="00DA3453" w:rsidP="00DA3453">
            <w:pPr>
              <w:pStyle w:val="1"/>
              <w:ind w:firstLine="0"/>
              <w:jc w:val="both"/>
              <w:rPr>
                <w:rStyle w:val="a9"/>
                <w:i w:val="0"/>
                <w:iCs/>
                <w:lang w:val="ru-RU"/>
              </w:rPr>
            </w:pPr>
            <w:r w:rsidRPr="007F3157">
              <w:t>ОК 01.</w:t>
            </w:r>
          </w:p>
        </w:tc>
        <w:tc>
          <w:tcPr>
            <w:tcW w:w="8342" w:type="dxa"/>
          </w:tcPr>
          <w:p w14:paraId="3547D01A" w14:textId="77777777" w:rsidR="00DA3453" w:rsidRPr="00BD5244" w:rsidRDefault="00DA3453" w:rsidP="00DA3453">
            <w:pPr>
              <w:pStyle w:val="1"/>
              <w:ind w:firstLine="0"/>
              <w:jc w:val="both"/>
              <w:rPr>
                <w:rStyle w:val="a9"/>
                <w:i w:val="0"/>
                <w:iCs/>
              </w:rPr>
            </w:pPr>
            <w:r w:rsidRPr="007F3157">
              <w:t>Выбирать способы решения задач профессиональной деятельности применительно к различным контекстам;</w:t>
            </w:r>
          </w:p>
        </w:tc>
      </w:tr>
      <w:tr w:rsidR="00DA3453" w:rsidRPr="00805FBF" w14:paraId="393FAE00" w14:textId="77777777" w:rsidTr="000B16B1">
        <w:tc>
          <w:tcPr>
            <w:tcW w:w="1229" w:type="dxa"/>
          </w:tcPr>
          <w:p w14:paraId="72D05F59" w14:textId="77777777" w:rsidR="00DA3453" w:rsidRPr="00BD5244" w:rsidRDefault="00DA3453" w:rsidP="00DA3453">
            <w:pPr>
              <w:pStyle w:val="1"/>
              <w:ind w:firstLine="0"/>
              <w:jc w:val="both"/>
              <w:rPr>
                <w:rStyle w:val="a9"/>
                <w:i w:val="0"/>
                <w:iCs/>
              </w:rPr>
            </w:pPr>
            <w:r w:rsidRPr="007F3157">
              <w:t>ОК 02.</w:t>
            </w:r>
          </w:p>
        </w:tc>
        <w:tc>
          <w:tcPr>
            <w:tcW w:w="8342" w:type="dxa"/>
          </w:tcPr>
          <w:p w14:paraId="3EE6D9D6" w14:textId="77777777" w:rsidR="00DA3453" w:rsidRPr="00BD5244" w:rsidRDefault="00DA3453" w:rsidP="00DA3453">
            <w:pPr>
              <w:pStyle w:val="1"/>
              <w:ind w:firstLine="0"/>
              <w:jc w:val="both"/>
              <w:rPr>
                <w:rStyle w:val="a9"/>
                <w:rFonts w:ascii="Calibri" w:hAnsi="Calibri" w:cs="Calibri"/>
                <w:i w:val="0"/>
              </w:rPr>
            </w:pPr>
            <w:r w:rsidRPr="007F3157">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A3453" w:rsidRPr="00805FBF" w14:paraId="47C1B439" w14:textId="77777777" w:rsidTr="000B16B1">
        <w:tc>
          <w:tcPr>
            <w:tcW w:w="1229" w:type="dxa"/>
          </w:tcPr>
          <w:p w14:paraId="5B0305DF" w14:textId="77777777" w:rsidR="00DA3453" w:rsidRPr="00BD5244" w:rsidRDefault="00DA3453" w:rsidP="00DA3453">
            <w:pPr>
              <w:pStyle w:val="1"/>
              <w:ind w:firstLine="0"/>
              <w:jc w:val="both"/>
              <w:rPr>
                <w:rStyle w:val="a9"/>
                <w:b/>
                <w:i w:val="0"/>
                <w:iCs/>
              </w:rPr>
            </w:pPr>
            <w:r w:rsidRPr="007F3157">
              <w:t>ОК 04.</w:t>
            </w:r>
          </w:p>
        </w:tc>
        <w:tc>
          <w:tcPr>
            <w:tcW w:w="8342" w:type="dxa"/>
          </w:tcPr>
          <w:p w14:paraId="1E052DFB" w14:textId="77777777" w:rsidR="00DA3453" w:rsidRPr="00BD5244" w:rsidRDefault="00DA3453" w:rsidP="00DA3453">
            <w:pPr>
              <w:pStyle w:val="1"/>
              <w:ind w:firstLine="0"/>
              <w:jc w:val="both"/>
              <w:rPr>
                <w:rStyle w:val="a9"/>
                <w:rFonts w:ascii="Calibri" w:hAnsi="Calibri" w:cs="Calibri"/>
                <w:i w:val="0"/>
              </w:rPr>
            </w:pPr>
            <w:r w:rsidRPr="007F3157">
              <w:t>Эффективно взаимодействовать и работать в коллективе и команде;</w:t>
            </w:r>
          </w:p>
        </w:tc>
      </w:tr>
      <w:tr w:rsidR="00DA3453" w:rsidRPr="00805FBF" w14:paraId="1CD4C0A5" w14:textId="77777777" w:rsidTr="000B16B1">
        <w:tc>
          <w:tcPr>
            <w:tcW w:w="1229" w:type="dxa"/>
          </w:tcPr>
          <w:p w14:paraId="6D2BD7D4" w14:textId="77777777" w:rsidR="00DA3453" w:rsidRPr="00BD5244" w:rsidRDefault="00DA3453" w:rsidP="00DA3453">
            <w:pPr>
              <w:pStyle w:val="1"/>
              <w:ind w:firstLine="0"/>
              <w:jc w:val="both"/>
              <w:rPr>
                <w:rStyle w:val="a9"/>
                <w:b/>
                <w:i w:val="0"/>
                <w:iCs/>
              </w:rPr>
            </w:pPr>
            <w:r w:rsidRPr="007F3157">
              <w:t>ОК 05.</w:t>
            </w:r>
          </w:p>
        </w:tc>
        <w:tc>
          <w:tcPr>
            <w:tcW w:w="8342" w:type="dxa"/>
          </w:tcPr>
          <w:p w14:paraId="4603DA26" w14:textId="77777777" w:rsidR="00DA3453" w:rsidRPr="00BD5244" w:rsidRDefault="00DA3453" w:rsidP="00DA3453">
            <w:pPr>
              <w:pStyle w:val="1"/>
              <w:ind w:firstLine="0"/>
              <w:jc w:val="both"/>
              <w:rPr>
                <w:rStyle w:val="a9"/>
                <w:b/>
                <w:i w:val="0"/>
                <w:iCs/>
              </w:rPr>
            </w:pPr>
            <w:r w:rsidRPr="007F3157">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A3453" w:rsidRPr="00805FBF" w14:paraId="29695FEF" w14:textId="77777777" w:rsidTr="000B16B1">
        <w:tc>
          <w:tcPr>
            <w:tcW w:w="1229" w:type="dxa"/>
          </w:tcPr>
          <w:p w14:paraId="28EF2F71" w14:textId="77777777" w:rsidR="00DA3453" w:rsidRPr="00BD5244" w:rsidRDefault="00DA3453" w:rsidP="00DA3453">
            <w:pPr>
              <w:pStyle w:val="1"/>
              <w:ind w:firstLine="0"/>
              <w:jc w:val="both"/>
              <w:rPr>
                <w:rStyle w:val="a9"/>
                <w:b/>
                <w:i w:val="0"/>
                <w:iCs/>
              </w:rPr>
            </w:pPr>
            <w:r w:rsidRPr="007F3157">
              <w:t>ОК 07</w:t>
            </w:r>
          </w:p>
        </w:tc>
        <w:tc>
          <w:tcPr>
            <w:tcW w:w="8342" w:type="dxa"/>
          </w:tcPr>
          <w:p w14:paraId="7AFBD00C" w14:textId="77777777" w:rsidR="00DA3453" w:rsidRPr="00BD5244" w:rsidRDefault="00DA3453" w:rsidP="00DA3453">
            <w:pPr>
              <w:pStyle w:val="1"/>
              <w:ind w:firstLine="0"/>
              <w:jc w:val="both"/>
              <w:rPr>
                <w:rStyle w:val="a9"/>
                <w:b/>
                <w:i w:val="0"/>
                <w:iCs/>
              </w:rPr>
            </w:pPr>
            <w:r w:rsidRPr="007F3157">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A3453" w:rsidRPr="00805FBF" w14:paraId="14A6A38A" w14:textId="77777777" w:rsidTr="000B16B1">
        <w:tc>
          <w:tcPr>
            <w:tcW w:w="1229" w:type="dxa"/>
          </w:tcPr>
          <w:p w14:paraId="4A922C2A" w14:textId="77777777" w:rsidR="00DA3453" w:rsidRPr="00BD5244" w:rsidRDefault="00DA3453" w:rsidP="00DA3453">
            <w:pPr>
              <w:pStyle w:val="1"/>
              <w:ind w:firstLine="0"/>
              <w:jc w:val="both"/>
              <w:rPr>
                <w:rStyle w:val="a9"/>
                <w:b/>
                <w:i w:val="0"/>
                <w:iCs/>
              </w:rPr>
            </w:pPr>
            <w:r w:rsidRPr="007F3157">
              <w:t>ОК 09.</w:t>
            </w:r>
          </w:p>
        </w:tc>
        <w:tc>
          <w:tcPr>
            <w:tcW w:w="8342" w:type="dxa"/>
          </w:tcPr>
          <w:p w14:paraId="64B52704" w14:textId="77777777" w:rsidR="00DA3453" w:rsidRPr="00BD5244" w:rsidRDefault="00DA3453" w:rsidP="00DA3453">
            <w:pPr>
              <w:pStyle w:val="1"/>
              <w:ind w:firstLine="0"/>
              <w:jc w:val="both"/>
              <w:rPr>
                <w:rStyle w:val="a9"/>
                <w:b/>
                <w:i w:val="0"/>
                <w:iCs/>
              </w:rPr>
            </w:pPr>
            <w:r w:rsidRPr="007F3157">
              <w:t>Пользоваться профессиональной документацией на государственном и иностранном языках.</w:t>
            </w:r>
          </w:p>
        </w:tc>
      </w:tr>
    </w:tbl>
    <w:p w14:paraId="57DCABDD" w14:textId="77777777" w:rsidR="00DA3453" w:rsidRPr="0074176A" w:rsidRDefault="00DA3453" w:rsidP="000B16B1">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DA3453" w:rsidRPr="00805FBF" w14:paraId="4CE69AC2" w14:textId="77777777" w:rsidTr="000B16B1">
        <w:tc>
          <w:tcPr>
            <w:tcW w:w="1204" w:type="dxa"/>
          </w:tcPr>
          <w:p w14:paraId="47BA291B" w14:textId="77777777" w:rsidR="00DA3453" w:rsidRPr="00805FBF" w:rsidRDefault="00DA3453" w:rsidP="00DA3453">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Код</w:t>
            </w:r>
          </w:p>
        </w:tc>
        <w:tc>
          <w:tcPr>
            <w:tcW w:w="8367" w:type="dxa"/>
          </w:tcPr>
          <w:p w14:paraId="4BC7D942" w14:textId="77777777" w:rsidR="00DA3453" w:rsidRPr="00805FBF" w:rsidRDefault="00DA3453" w:rsidP="00DA3453">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DA3453" w:rsidRPr="00805FBF" w14:paraId="253D972D" w14:textId="77777777" w:rsidTr="000B16B1">
        <w:tc>
          <w:tcPr>
            <w:tcW w:w="1204" w:type="dxa"/>
          </w:tcPr>
          <w:p w14:paraId="45CBDFE4" w14:textId="77777777" w:rsidR="00DA3453" w:rsidRPr="000328AC" w:rsidRDefault="00DA3453" w:rsidP="00DA3453">
            <w:pPr>
              <w:pStyle w:val="2"/>
              <w:spacing w:before="0" w:line="276" w:lineRule="auto"/>
              <w:jc w:val="both"/>
              <w:rPr>
                <w:rStyle w:val="a9"/>
                <w:rFonts w:ascii="Times New Roman" w:hAnsi="Times New Roman"/>
                <w:b/>
                <w:i w:val="0"/>
                <w:iCs/>
                <w:color w:val="auto"/>
                <w:sz w:val="24"/>
                <w:szCs w:val="24"/>
                <w:highlight w:val="yellow"/>
              </w:rPr>
            </w:pPr>
            <w:r w:rsidRPr="000328AC">
              <w:rPr>
                <w:rFonts w:ascii="Times New Roman" w:hAnsi="Times New Roman" w:cs="Times New Roman"/>
                <w:color w:val="auto"/>
                <w:sz w:val="24"/>
                <w:szCs w:val="24"/>
              </w:rPr>
              <w:t>ВД 1</w:t>
            </w:r>
          </w:p>
        </w:tc>
        <w:tc>
          <w:tcPr>
            <w:tcW w:w="8367" w:type="dxa"/>
          </w:tcPr>
          <w:p w14:paraId="3958F862" w14:textId="77777777" w:rsidR="00DA3453" w:rsidRPr="000328AC" w:rsidRDefault="00DA3453" w:rsidP="00DA3453">
            <w:pPr>
              <w:pStyle w:val="2"/>
              <w:spacing w:before="0" w:line="276" w:lineRule="auto"/>
              <w:jc w:val="both"/>
              <w:rPr>
                <w:rStyle w:val="a9"/>
                <w:rFonts w:ascii="Times New Roman" w:hAnsi="Times New Roman"/>
                <w:b/>
                <w:bCs/>
                <w:i w:val="0"/>
                <w:iCs/>
                <w:color w:val="auto"/>
                <w:sz w:val="24"/>
                <w:szCs w:val="24"/>
                <w:highlight w:val="yellow"/>
              </w:rPr>
            </w:pPr>
            <w:r w:rsidRPr="000328AC">
              <w:rPr>
                <w:rFonts w:ascii="Times New Roman" w:hAnsi="Times New Roman" w:cs="Times New Roman"/>
                <w:color w:val="auto"/>
                <w:sz w:val="24"/>
                <w:szCs w:val="24"/>
              </w:rPr>
              <w:t>Осуществление профилактической деятельности</w:t>
            </w:r>
          </w:p>
        </w:tc>
      </w:tr>
      <w:tr w:rsidR="00DA3453" w:rsidRPr="00805FBF" w14:paraId="4ECDBF07" w14:textId="77777777" w:rsidTr="000B16B1">
        <w:tc>
          <w:tcPr>
            <w:tcW w:w="1204" w:type="dxa"/>
          </w:tcPr>
          <w:p w14:paraId="46DD6F71" w14:textId="77777777" w:rsidR="00DA3453" w:rsidRPr="000328AC" w:rsidRDefault="00DA3453" w:rsidP="00DA3453">
            <w:pPr>
              <w:pStyle w:val="2"/>
              <w:spacing w:before="0" w:line="276" w:lineRule="auto"/>
              <w:jc w:val="both"/>
              <w:rPr>
                <w:rStyle w:val="a9"/>
                <w:rFonts w:ascii="Times New Roman" w:hAnsi="Times New Roman"/>
                <w:b/>
                <w:i w:val="0"/>
                <w:iCs/>
                <w:color w:val="auto"/>
                <w:sz w:val="24"/>
                <w:szCs w:val="24"/>
              </w:rPr>
            </w:pPr>
            <w:r w:rsidRPr="000328AC">
              <w:rPr>
                <w:rFonts w:ascii="Times New Roman" w:hAnsi="Times New Roman" w:cs="Times New Roman"/>
                <w:color w:val="auto"/>
                <w:sz w:val="24"/>
                <w:szCs w:val="24"/>
              </w:rPr>
              <w:t>ПК 4.1.</w:t>
            </w:r>
          </w:p>
        </w:tc>
        <w:tc>
          <w:tcPr>
            <w:tcW w:w="8367" w:type="dxa"/>
          </w:tcPr>
          <w:p w14:paraId="38091094" w14:textId="77777777" w:rsidR="00DA3453" w:rsidRPr="000328AC" w:rsidRDefault="00DA3453" w:rsidP="00DA3453">
            <w:pPr>
              <w:pStyle w:val="2"/>
              <w:spacing w:before="0" w:line="276" w:lineRule="auto"/>
              <w:jc w:val="both"/>
              <w:rPr>
                <w:rStyle w:val="a9"/>
                <w:rFonts w:ascii="Times New Roman" w:hAnsi="Times New Roman"/>
                <w:i w:val="0"/>
                <w:iCs/>
                <w:color w:val="auto"/>
                <w:sz w:val="24"/>
                <w:szCs w:val="24"/>
              </w:rPr>
            </w:pPr>
            <w:r w:rsidRPr="000328AC">
              <w:rPr>
                <w:rFonts w:ascii="Times New Roman" w:hAnsi="Times New Roman" w:cs="Times New Roman"/>
                <w:color w:val="auto"/>
                <w:sz w:val="24"/>
                <w:szCs w:val="24"/>
              </w:rPr>
              <w:t>Участвовать в организации и проведении диспансеризации населения фельдшерского участка различных возрастных групп и с различными заболеваниями;</w:t>
            </w:r>
          </w:p>
        </w:tc>
      </w:tr>
      <w:tr w:rsidR="00DA3453" w:rsidRPr="00805FBF" w14:paraId="6F9DC71E" w14:textId="77777777" w:rsidTr="000B16B1">
        <w:tc>
          <w:tcPr>
            <w:tcW w:w="1204" w:type="dxa"/>
          </w:tcPr>
          <w:p w14:paraId="46265166" w14:textId="77777777" w:rsidR="00DA3453" w:rsidRPr="000328AC" w:rsidRDefault="00DA3453" w:rsidP="00DA3453">
            <w:pPr>
              <w:pStyle w:val="2"/>
              <w:spacing w:before="0" w:line="276" w:lineRule="auto"/>
              <w:jc w:val="both"/>
              <w:rPr>
                <w:rStyle w:val="a9"/>
                <w:rFonts w:ascii="Times New Roman" w:hAnsi="Times New Roman"/>
                <w:b/>
                <w:i w:val="0"/>
                <w:iCs/>
                <w:color w:val="auto"/>
                <w:sz w:val="24"/>
                <w:szCs w:val="24"/>
              </w:rPr>
            </w:pPr>
            <w:r w:rsidRPr="000328AC">
              <w:rPr>
                <w:rFonts w:ascii="Times New Roman" w:hAnsi="Times New Roman" w:cs="Times New Roman"/>
                <w:color w:val="auto"/>
                <w:sz w:val="24"/>
                <w:szCs w:val="24"/>
              </w:rPr>
              <w:t>ПК 4.2.</w:t>
            </w:r>
          </w:p>
        </w:tc>
        <w:tc>
          <w:tcPr>
            <w:tcW w:w="8367" w:type="dxa"/>
          </w:tcPr>
          <w:p w14:paraId="470D986F" w14:textId="77777777" w:rsidR="00DA3453" w:rsidRPr="000328AC" w:rsidRDefault="00DA3453" w:rsidP="00DA3453">
            <w:pPr>
              <w:pStyle w:val="2"/>
              <w:spacing w:before="0" w:line="276" w:lineRule="auto"/>
              <w:jc w:val="both"/>
              <w:rPr>
                <w:rStyle w:val="a9"/>
                <w:rFonts w:ascii="Times New Roman" w:hAnsi="Times New Roman"/>
                <w:b/>
                <w:i w:val="0"/>
                <w:iCs/>
                <w:color w:val="auto"/>
                <w:sz w:val="24"/>
                <w:szCs w:val="24"/>
              </w:rPr>
            </w:pPr>
            <w:r w:rsidRPr="000328AC">
              <w:rPr>
                <w:rFonts w:ascii="Times New Roman" w:hAnsi="Times New Roman" w:cs="Times New Roman"/>
                <w:color w:val="auto"/>
                <w:sz w:val="24"/>
                <w:szCs w:val="24"/>
              </w:rPr>
              <w:t>Проводить санитарно-гигиеническое просвещение населения;</w:t>
            </w:r>
          </w:p>
        </w:tc>
      </w:tr>
      <w:tr w:rsidR="00DA3453" w:rsidRPr="00805FBF" w14:paraId="720EB397" w14:textId="77777777" w:rsidTr="000B16B1">
        <w:tc>
          <w:tcPr>
            <w:tcW w:w="1204" w:type="dxa"/>
          </w:tcPr>
          <w:p w14:paraId="12ECC037" w14:textId="77777777" w:rsidR="00DA3453" w:rsidRPr="000328AC" w:rsidRDefault="00DA3453" w:rsidP="00DA3453">
            <w:pPr>
              <w:pStyle w:val="2"/>
              <w:spacing w:before="0" w:line="276" w:lineRule="auto"/>
              <w:jc w:val="both"/>
              <w:rPr>
                <w:rStyle w:val="a9"/>
                <w:rFonts w:ascii="Times New Roman" w:hAnsi="Times New Roman"/>
                <w:b/>
                <w:i w:val="0"/>
                <w:iCs/>
                <w:color w:val="auto"/>
                <w:sz w:val="24"/>
                <w:szCs w:val="24"/>
              </w:rPr>
            </w:pPr>
            <w:r w:rsidRPr="000328AC">
              <w:rPr>
                <w:rFonts w:ascii="Times New Roman" w:hAnsi="Times New Roman" w:cs="Times New Roman"/>
                <w:color w:val="auto"/>
                <w:sz w:val="24"/>
                <w:szCs w:val="24"/>
              </w:rPr>
              <w:t>ПК 4.3.</w:t>
            </w:r>
          </w:p>
        </w:tc>
        <w:tc>
          <w:tcPr>
            <w:tcW w:w="8367" w:type="dxa"/>
          </w:tcPr>
          <w:p w14:paraId="1F96AA44" w14:textId="77777777" w:rsidR="00DA3453" w:rsidRPr="000328AC" w:rsidRDefault="00DA3453" w:rsidP="00DA3453">
            <w:pPr>
              <w:pStyle w:val="2"/>
              <w:spacing w:before="0" w:line="276" w:lineRule="auto"/>
              <w:jc w:val="both"/>
              <w:rPr>
                <w:rStyle w:val="a9"/>
                <w:rFonts w:ascii="Times New Roman" w:hAnsi="Times New Roman"/>
                <w:b/>
                <w:i w:val="0"/>
                <w:iCs/>
                <w:color w:val="auto"/>
                <w:sz w:val="24"/>
                <w:szCs w:val="24"/>
              </w:rPr>
            </w:pPr>
            <w:r w:rsidRPr="000328AC">
              <w:rPr>
                <w:rFonts w:ascii="Times New Roman" w:hAnsi="Times New Roman" w:cs="Times New Roman"/>
                <w:color w:val="auto"/>
                <w:sz w:val="24"/>
                <w:szCs w:val="24"/>
              </w:rPr>
              <w:t>Осуществлять иммунопрофилактическую деятельность;</w:t>
            </w:r>
          </w:p>
        </w:tc>
      </w:tr>
      <w:tr w:rsidR="00DA3453" w:rsidRPr="00805FBF" w14:paraId="70935EA9" w14:textId="77777777" w:rsidTr="000B16B1">
        <w:tc>
          <w:tcPr>
            <w:tcW w:w="1204" w:type="dxa"/>
          </w:tcPr>
          <w:p w14:paraId="390C8D3C" w14:textId="77777777" w:rsidR="00DA3453" w:rsidRPr="000328AC" w:rsidRDefault="00DA3453" w:rsidP="00DA3453">
            <w:pPr>
              <w:pStyle w:val="2"/>
              <w:spacing w:before="0" w:line="276" w:lineRule="auto"/>
              <w:jc w:val="both"/>
              <w:rPr>
                <w:rStyle w:val="a9"/>
                <w:rFonts w:ascii="Times New Roman" w:hAnsi="Times New Roman"/>
                <w:b/>
                <w:i w:val="0"/>
                <w:iCs/>
                <w:color w:val="auto"/>
                <w:sz w:val="24"/>
                <w:szCs w:val="24"/>
              </w:rPr>
            </w:pPr>
            <w:r w:rsidRPr="000328AC">
              <w:rPr>
                <w:rFonts w:ascii="Times New Roman" w:hAnsi="Times New Roman" w:cs="Times New Roman"/>
                <w:color w:val="auto"/>
                <w:sz w:val="24"/>
                <w:szCs w:val="24"/>
              </w:rPr>
              <w:t>ПК 4.4.</w:t>
            </w:r>
          </w:p>
        </w:tc>
        <w:tc>
          <w:tcPr>
            <w:tcW w:w="8367" w:type="dxa"/>
          </w:tcPr>
          <w:p w14:paraId="3193077F" w14:textId="6A6FFD43" w:rsidR="00DA3453" w:rsidRPr="000328AC" w:rsidRDefault="000D78B2" w:rsidP="00DA3453">
            <w:pPr>
              <w:pStyle w:val="2"/>
              <w:spacing w:before="0" w:line="276" w:lineRule="auto"/>
              <w:jc w:val="both"/>
              <w:rPr>
                <w:rStyle w:val="a9"/>
                <w:rFonts w:ascii="Times New Roman" w:hAnsi="Times New Roman"/>
                <w:b/>
                <w:i w:val="0"/>
                <w:iCs/>
                <w:color w:val="auto"/>
                <w:sz w:val="24"/>
                <w:szCs w:val="24"/>
              </w:rPr>
            </w:pPr>
            <w:r w:rsidRPr="000D78B2">
              <w:rPr>
                <w:rFonts w:ascii="Times New Roman" w:hAnsi="Times New Roman" w:cs="Times New Roman"/>
                <w:color w:val="auto"/>
                <w:sz w:val="24"/>
                <w:szCs w:val="24"/>
              </w:rPr>
              <w:t>Организовывать среду, отвечающую действующим санитарным правилам и нормам</w:t>
            </w:r>
          </w:p>
        </w:tc>
      </w:tr>
    </w:tbl>
    <w:p w14:paraId="60A37D31" w14:textId="77777777" w:rsidR="00DA3453" w:rsidRPr="0074176A" w:rsidRDefault="00DA3453" w:rsidP="00DA3453">
      <w:pPr>
        <w:ind w:firstLine="708"/>
        <w:rPr>
          <w:b/>
          <w:bCs/>
          <w:sz w:val="28"/>
          <w:szCs w:val="28"/>
        </w:rPr>
      </w:pPr>
      <w:r w:rsidRPr="0074176A">
        <w:rPr>
          <w:b/>
          <w:bCs/>
          <w:sz w:val="28"/>
          <w:szCs w:val="28"/>
        </w:rPr>
        <w:t>1.1.3. 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6"/>
        <w:gridCol w:w="2072"/>
      </w:tblGrid>
      <w:tr w:rsidR="00F7636B" w:rsidRPr="00D1682B" w14:paraId="44C2B46A" w14:textId="77777777" w:rsidTr="00C364B4">
        <w:tc>
          <w:tcPr>
            <w:tcW w:w="5000" w:type="pct"/>
            <w:gridSpan w:val="2"/>
            <w:tcBorders>
              <w:top w:val="single" w:sz="4" w:space="0" w:color="auto"/>
            </w:tcBorders>
            <w:vAlign w:val="center"/>
          </w:tcPr>
          <w:p w14:paraId="5E036EE8" w14:textId="3BFD17A3" w:rsidR="00F7636B" w:rsidRPr="00D1682B" w:rsidRDefault="00F7636B" w:rsidP="00A057CF">
            <w:pPr>
              <w:ind w:firstLine="33"/>
              <w:jc w:val="center"/>
            </w:pPr>
            <w:r w:rsidRPr="00D1682B">
              <w:t>Личностные результаты</w:t>
            </w:r>
            <w:r w:rsidR="00A057CF" w:rsidRPr="00D1682B">
              <w:t xml:space="preserve"> </w:t>
            </w:r>
            <w:r w:rsidRPr="00D1682B">
              <w:t>реализации программы воспитания, определенные отраслевыми требованиями к деловым качествам личности</w:t>
            </w:r>
          </w:p>
        </w:tc>
      </w:tr>
      <w:tr w:rsidR="00110792" w:rsidRPr="00D1682B" w14:paraId="48BA5F99" w14:textId="77777777" w:rsidTr="00C364B4">
        <w:tc>
          <w:tcPr>
            <w:tcW w:w="3924" w:type="pct"/>
          </w:tcPr>
          <w:p w14:paraId="7C902331" w14:textId="3660EB91" w:rsidR="00110792" w:rsidRPr="00D1682B" w:rsidRDefault="00110792" w:rsidP="00110792">
            <w:pPr>
              <w:jc w:val="both"/>
              <w:rPr>
                <w:color w:val="FF0000"/>
              </w:rPr>
            </w:pPr>
            <w:r w:rsidRPr="00A31DEF">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076" w:type="pct"/>
            <w:vAlign w:val="center"/>
          </w:tcPr>
          <w:p w14:paraId="40A30317" w14:textId="2C79898D" w:rsidR="00110792" w:rsidRPr="00D1682B" w:rsidRDefault="00110792" w:rsidP="00110792">
            <w:pPr>
              <w:ind w:firstLine="33"/>
              <w:jc w:val="center"/>
              <w:rPr>
                <w:color w:val="FF0000"/>
              </w:rPr>
            </w:pPr>
            <w:r w:rsidRPr="00A31DEF">
              <w:rPr>
                <w:b/>
                <w:bCs/>
              </w:rPr>
              <w:t>ЛР 13</w:t>
            </w:r>
          </w:p>
        </w:tc>
      </w:tr>
      <w:tr w:rsidR="00110792" w:rsidRPr="00D1682B" w14:paraId="5B3731D8" w14:textId="77777777" w:rsidTr="00C364B4">
        <w:tc>
          <w:tcPr>
            <w:tcW w:w="3924" w:type="pct"/>
          </w:tcPr>
          <w:p w14:paraId="30F24D0B" w14:textId="4D9EA90F" w:rsidR="00110792" w:rsidRPr="00D1682B" w:rsidRDefault="00110792" w:rsidP="00110792">
            <w:pPr>
              <w:jc w:val="both"/>
            </w:pPr>
            <w:r w:rsidRPr="00A31DEF">
              <w:t>Проявляющий сознательное отношение к непрерывному образованию как условию успешной профессиональной и общественной деятельности</w:t>
            </w:r>
          </w:p>
        </w:tc>
        <w:tc>
          <w:tcPr>
            <w:tcW w:w="1076" w:type="pct"/>
            <w:vAlign w:val="center"/>
          </w:tcPr>
          <w:p w14:paraId="5A827E61" w14:textId="5AC87F30" w:rsidR="00110792" w:rsidRPr="00D1682B" w:rsidRDefault="00110792" w:rsidP="00110792">
            <w:pPr>
              <w:ind w:firstLine="33"/>
              <w:jc w:val="center"/>
            </w:pPr>
            <w:r w:rsidRPr="00A31DEF">
              <w:rPr>
                <w:b/>
                <w:bCs/>
              </w:rPr>
              <w:t>ЛР 14</w:t>
            </w:r>
          </w:p>
        </w:tc>
      </w:tr>
      <w:tr w:rsidR="00110792" w:rsidRPr="00D1682B" w14:paraId="03B550DE" w14:textId="77777777" w:rsidTr="00C364B4">
        <w:tc>
          <w:tcPr>
            <w:tcW w:w="3924" w:type="pct"/>
          </w:tcPr>
          <w:p w14:paraId="6F8006CE" w14:textId="58C42D00" w:rsidR="00110792" w:rsidRPr="00D1682B" w:rsidRDefault="00110792" w:rsidP="00110792">
            <w:pPr>
              <w:jc w:val="both"/>
            </w:pPr>
            <w:r w:rsidRPr="00A31DEF">
              <w:t>Соблюдающий врачебную тайну, принципы медицинской этики в работе с пациентами, их законными представителями и коллегами</w:t>
            </w:r>
          </w:p>
        </w:tc>
        <w:tc>
          <w:tcPr>
            <w:tcW w:w="1076" w:type="pct"/>
            <w:vAlign w:val="center"/>
          </w:tcPr>
          <w:p w14:paraId="1D91F6C9" w14:textId="78FF4DA9" w:rsidR="00110792" w:rsidRPr="00D1682B" w:rsidRDefault="00110792" w:rsidP="00110792">
            <w:pPr>
              <w:ind w:firstLine="33"/>
              <w:jc w:val="center"/>
            </w:pPr>
            <w:r w:rsidRPr="00A31DEF">
              <w:rPr>
                <w:b/>
                <w:bCs/>
              </w:rPr>
              <w:t>ЛР 15</w:t>
            </w:r>
          </w:p>
        </w:tc>
      </w:tr>
      <w:tr w:rsidR="00110792" w:rsidRPr="00D1682B" w14:paraId="740EBDAC" w14:textId="77777777" w:rsidTr="001F5670">
        <w:tc>
          <w:tcPr>
            <w:tcW w:w="3924" w:type="pct"/>
          </w:tcPr>
          <w:p w14:paraId="5DEC11F0" w14:textId="7553457A" w:rsidR="00110792" w:rsidRPr="00D1682B" w:rsidRDefault="00110792" w:rsidP="00110792">
            <w:pPr>
              <w:ind w:firstLine="33"/>
              <w:jc w:val="both"/>
            </w:pPr>
            <w:r w:rsidRPr="00A31DEF">
              <w:lastRenderedPageBreak/>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076" w:type="pct"/>
          </w:tcPr>
          <w:p w14:paraId="4479145B" w14:textId="169D478B" w:rsidR="00110792" w:rsidRPr="00D1682B" w:rsidRDefault="00110792" w:rsidP="00110792">
            <w:pPr>
              <w:ind w:firstLine="33"/>
              <w:jc w:val="center"/>
            </w:pPr>
            <w:r w:rsidRPr="00A31DEF">
              <w:rPr>
                <w:b/>
                <w:bCs/>
              </w:rPr>
              <w:t>ЛР 16</w:t>
            </w:r>
          </w:p>
        </w:tc>
      </w:tr>
      <w:tr w:rsidR="00110792" w:rsidRPr="00D1682B" w14:paraId="58EE1751" w14:textId="77777777" w:rsidTr="001F5670">
        <w:tc>
          <w:tcPr>
            <w:tcW w:w="3924" w:type="pct"/>
          </w:tcPr>
          <w:p w14:paraId="748F6EC9" w14:textId="2ACE5A77" w:rsidR="00110792" w:rsidRPr="00D1682B" w:rsidRDefault="00110792" w:rsidP="00110792">
            <w:pPr>
              <w:ind w:firstLine="33"/>
              <w:jc w:val="both"/>
            </w:pPr>
            <w:r w:rsidRPr="00A31DEF">
              <w:t>Соблюдающий нормы медицинской этики, морали, права и профессионального общения</w:t>
            </w:r>
          </w:p>
        </w:tc>
        <w:tc>
          <w:tcPr>
            <w:tcW w:w="1076" w:type="pct"/>
          </w:tcPr>
          <w:p w14:paraId="3D9A063D" w14:textId="49715F32" w:rsidR="00110792" w:rsidRPr="00D1682B" w:rsidRDefault="00110792" w:rsidP="00110792">
            <w:pPr>
              <w:ind w:firstLine="33"/>
              <w:jc w:val="center"/>
            </w:pPr>
            <w:r w:rsidRPr="00A31DEF">
              <w:rPr>
                <w:b/>
                <w:bCs/>
              </w:rPr>
              <w:t>ЛР 17</w:t>
            </w:r>
          </w:p>
        </w:tc>
      </w:tr>
    </w:tbl>
    <w:bookmarkEnd w:id="8"/>
    <w:p w14:paraId="4101715E" w14:textId="610E4AC2" w:rsidR="00F7636B" w:rsidRPr="00D1682B" w:rsidRDefault="00F7636B" w:rsidP="00F7636B">
      <w:pPr>
        <w:ind w:firstLine="708"/>
        <w:rPr>
          <w:b/>
          <w:bCs/>
          <w:sz w:val="28"/>
          <w:szCs w:val="28"/>
        </w:rPr>
      </w:pPr>
      <w:r w:rsidRPr="00D1682B">
        <w:rPr>
          <w:b/>
          <w:bCs/>
          <w:sz w:val="28"/>
          <w:szCs w:val="28"/>
        </w:rPr>
        <w:t xml:space="preserve">1.1.4. В результате освоения </w:t>
      </w:r>
      <w:r w:rsidR="00906EAE" w:rsidRPr="00D1682B">
        <w:rPr>
          <w:b/>
          <w:bCs/>
          <w:sz w:val="28"/>
          <w:szCs w:val="28"/>
        </w:rPr>
        <w:t>производственной</w:t>
      </w:r>
      <w:r w:rsidR="00BE36C8" w:rsidRPr="00D1682B">
        <w:rPr>
          <w:b/>
          <w:bCs/>
          <w:sz w:val="28"/>
          <w:szCs w:val="28"/>
        </w:rPr>
        <w:t xml:space="preserve"> практики </w:t>
      </w:r>
      <w:r w:rsidRPr="00D1682B">
        <w:rPr>
          <w:b/>
          <w:bCs/>
          <w:sz w:val="28"/>
          <w:szCs w:val="28"/>
        </w:rPr>
        <w:t>обучающийся должен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570"/>
      </w:tblGrid>
      <w:tr w:rsidR="00DA3453" w:rsidRPr="002A0582" w14:paraId="0A7F6B8B" w14:textId="77777777" w:rsidTr="00DA3453">
        <w:tc>
          <w:tcPr>
            <w:tcW w:w="2775" w:type="dxa"/>
          </w:tcPr>
          <w:p w14:paraId="12C97F07" w14:textId="77777777" w:rsidR="00DA3453" w:rsidRPr="000328AC" w:rsidRDefault="00DA3453" w:rsidP="000B16B1">
            <w:pPr>
              <w:jc w:val="both"/>
              <w:rPr>
                <w:bCs/>
                <w:lang w:eastAsia="en-US"/>
              </w:rPr>
            </w:pPr>
            <w:r w:rsidRPr="000328AC">
              <w:rPr>
                <w:bCs/>
                <w:lang w:eastAsia="en-US"/>
              </w:rPr>
              <w:t>Иметь практический опыт</w:t>
            </w:r>
          </w:p>
        </w:tc>
        <w:tc>
          <w:tcPr>
            <w:tcW w:w="6570" w:type="dxa"/>
          </w:tcPr>
          <w:p w14:paraId="571AD934" w14:textId="77777777" w:rsidR="00DA3453" w:rsidRPr="00A31DEF" w:rsidRDefault="00DA3453" w:rsidP="000B16B1">
            <w:pPr>
              <w:widowControl w:val="0"/>
              <w:tabs>
                <w:tab w:val="left" w:pos="2835"/>
              </w:tabs>
              <w:autoSpaceDE w:val="0"/>
              <w:autoSpaceDN w:val="0"/>
              <w:adjustRightInd w:val="0"/>
              <w:ind w:left="34"/>
              <w:jc w:val="both"/>
              <w:rPr>
                <w:lang w:val="x-none" w:eastAsia="x-none"/>
              </w:rPr>
            </w:pPr>
            <w:r w:rsidRPr="00A31DEF">
              <w:rPr>
                <w:lang w:val="x-none" w:eastAsia="x-none"/>
              </w:rPr>
              <w:t>выполнение работы по организации и проведению профилактических медицинских осмотров, диспансеризации населения, прикрепленного к фельдшерскому участку;</w:t>
            </w:r>
          </w:p>
          <w:p w14:paraId="3C0B796E" w14:textId="77777777" w:rsidR="00DA3453" w:rsidRPr="00A31DEF" w:rsidRDefault="00DA3453" w:rsidP="000B16B1">
            <w:pPr>
              <w:widowControl w:val="0"/>
              <w:tabs>
                <w:tab w:val="left" w:pos="2835"/>
              </w:tabs>
              <w:autoSpaceDE w:val="0"/>
              <w:autoSpaceDN w:val="0"/>
              <w:adjustRightInd w:val="0"/>
              <w:ind w:left="34"/>
              <w:jc w:val="both"/>
              <w:rPr>
                <w:lang w:val="x-none" w:eastAsia="x-none"/>
              </w:rPr>
            </w:pPr>
            <w:r w:rsidRPr="00A31DEF">
              <w:rPr>
                <w:lang w:val="x-none" w:eastAsia="x-none"/>
              </w:rPr>
              <w:t>выявление курящих лиц, лиц, избыточно потребляющих алкоголь, а также употребляющих наркотические средства и психотропные вещества без назначения врача, с высоким риском развития болезней, связанных с указанными факторами;</w:t>
            </w:r>
          </w:p>
          <w:p w14:paraId="1F3E4D20" w14:textId="77777777" w:rsidR="00DA3453" w:rsidRPr="00A31DEF" w:rsidRDefault="00DA3453" w:rsidP="000B16B1">
            <w:pPr>
              <w:widowControl w:val="0"/>
              <w:tabs>
                <w:tab w:val="left" w:pos="2835"/>
              </w:tabs>
              <w:autoSpaceDE w:val="0"/>
              <w:autoSpaceDN w:val="0"/>
              <w:adjustRightInd w:val="0"/>
              <w:ind w:left="34"/>
              <w:jc w:val="both"/>
              <w:rPr>
                <w:lang w:val="x-none" w:eastAsia="x-none"/>
              </w:rPr>
            </w:pPr>
            <w:r w:rsidRPr="00A31DEF">
              <w:rPr>
                <w:lang w:val="x-none" w:eastAsia="x-none"/>
              </w:rPr>
              <w:t>составление плана</w:t>
            </w:r>
            <w:r w:rsidRPr="00A31DEF">
              <w:rPr>
                <w:lang w:eastAsia="x-none"/>
              </w:rPr>
              <w:t xml:space="preserve"> </w:t>
            </w:r>
            <w:r w:rsidRPr="00A31DEF">
              <w:rPr>
                <w:lang w:val="x-none" w:eastAsia="x-none"/>
              </w:rPr>
              <w:t>диспансерного наблюдения за пациентами с хроническими заболеваниями, в том числе по профилю» онкология», с целью коррекции проводимого лечения и плана диспансерного наблюдения;</w:t>
            </w:r>
          </w:p>
          <w:p w14:paraId="34218823" w14:textId="77777777" w:rsidR="00DA3453" w:rsidRPr="00A31DEF" w:rsidRDefault="00DA3453" w:rsidP="000B16B1">
            <w:pPr>
              <w:widowControl w:val="0"/>
              <w:tabs>
                <w:tab w:val="left" w:pos="2835"/>
              </w:tabs>
              <w:autoSpaceDE w:val="0"/>
              <w:autoSpaceDN w:val="0"/>
              <w:adjustRightInd w:val="0"/>
              <w:ind w:left="34"/>
              <w:jc w:val="both"/>
              <w:rPr>
                <w:lang w:eastAsia="x-none"/>
              </w:rPr>
            </w:pPr>
            <w:r w:rsidRPr="00A31DEF">
              <w:rPr>
                <w:lang w:val="x-none" w:eastAsia="x-none"/>
              </w:rPr>
              <w:t>проведение работы по организации диспансерного наблюдения за</w:t>
            </w:r>
            <w:r w:rsidRPr="00A31DEF">
              <w:rPr>
                <w:lang w:eastAsia="x-none"/>
              </w:rPr>
              <w:t xml:space="preserve"> </w:t>
            </w:r>
            <w:r w:rsidRPr="00A31DEF">
              <w:rPr>
                <w:lang w:val="x-none" w:eastAsia="x-none"/>
              </w:rPr>
              <w:t>пациентами с высоким риском хронических неинфекционных заболеваний и</w:t>
            </w:r>
            <w:r w:rsidRPr="00A31DEF">
              <w:rPr>
                <w:lang w:eastAsia="x-none"/>
              </w:rPr>
              <w:t xml:space="preserve"> </w:t>
            </w:r>
            <w:r w:rsidRPr="00A31DEF">
              <w:rPr>
                <w:lang w:val="x-none" w:eastAsia="x-none"/>
              </w:rPr>
              <w:t>с хроническими заболеваниями, в том числе с предраковыми</w:t>
            </w:r>
            <w:r w:rsidRPr="00A31DEF">
              <w:rPr>
                <w:lang w:eastAsia="x-none"/>
              </w:rPr>
              <w:t xml:space="preserve"> </w:t>
            </w:r>
            <w:r w:rsidRPr="00A31DEF">
              <w:rPr>
                <w:lang w:val="x-none" w:eastAsia="x-none"/>
              </w:rPr>
              <w:t>заболеваниями, с целью коррекции</w:t>
            </w:r>
            <w:r w:rsidRPr="00A31DEF">
              <w:rPr>
                <w:lang w:eastAsia="x-none"/>
              </w:rPr>
              <w:t xml:space="preserve"> проводимого лечения и плана диспансерного наблюдения;</w:t>
            </w:r>
          </w:p>
          <w:p w14:paraId="05707372" w14:textId="77777777" w:rsidR="00DA3453" w:rsidRPr="00A31DEF" w:rsidRDefault="00DA3453" w:rsidP="000B16B1">
            <w:pPr>
              <w:widowControl w:val="0"/>
              <w:tabs>
                <w:tab w:val="left" w:pos="2835"/>
              </w:tabs>
              <w:autoSpaceDE w:val="0"/>
              <w:autoSpaceDN w:val="0"/>
              <w:adjustRightInd w:val="0"/>
              <w:ind w:left="34"/>
              <w:jc w:val="both"/>
              <w:rPr>
                <w:lang w:val="x-none" w:eastAsia="x-none"/>
              </w:rPr>
            </w:pPr>
            <w:r w:rsidRPr="00A31DEF">
              <w:rPr>
                <w:shd w:val="clear" w:color="auto" w:fill="FFFFFF"/>
                <w:lang w:val="x-none" w:eastAsia="x-none"/>
              </w:rPr>
              <w:t>проведение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p>
          <w:p w14:paraId="46098FE4" w14:textId="77777777" w:rsidR="00DA3453" w:rsidRPr="00A31DEF" w:rsidRDefault="00DA3453" w:rsidP="000B16B1">
            <w:pPr>
              <w:widowControl w:val="0"/>
              <w:tabs>
                <w:tab w:val="left" w:pos="2835"/>
              </w:tabs>
              <w:autoSpaceDE w:val="0"/>
              <w:autoSpaceDN w:val="0"/>
              <w:adjustRightInd w:val="0"/>
              <w:ind w:left="34"/>
              <w:jc w:val="both"/>
              <w:rPr>
                <w:lang w:val="x-none" w:eastAsia="x-none"/>
              </w:rPr>
            </w:pPr>
            <w:r w:rsidRPr="00A31DEF">
              <w:rPr>
                <w:lang w:val="x-none" w:eastAsia="x-none"/>
              </w:rPr>
              <w:t xml:space="preserve">проведении обязательных </w:t>
            </w:r>
            <w:proofErr w:type="spellStart"/>
            <w:r w:rsidRPr="00A31DEF">
              <w:rPr>
                <w:lang w:val="x-none" w:eastAsia="x-none"/>
              </w:rPr>
              <w:t>предсменных</w:t>
            </w:r>
            <w:proofErr w:type="spellEnd"/>
            <w:r w:rsidRPr="00A31DEF">
              <w:rPr>
                <w:lang w:val="x-none" w:eastAsia="x-none"/>
              </w:rPr>
              <w:t xml:space="preserve">, </w:t>
            </w:r>
            <w:proofErr w:type="spellStart"/>
            <w:r w:rsidRPr="00A31DEF">
              <w:rPr>
                <w:lang w:val="x-none" w:eastAsia="x-none"/>
              </w:rPr>
              <w:t>предрейсовых</w:t>
            </w:r>
            <w:proofErr w:type="spellEnd"/>
            <w:r w:rsidRPr="00A31DEF">
              <w:rPr>
                <w:lang w:val="x-none" w:eastAsia="x-none"/>
              </w:rPr>
              <w:t xml:space="preserve">, </w:t>
            </w:r>
            <w:proofErr w:type="spellStart"/>
            <w:r w:rsidRPr="00A31DEF">
              <w:rPr>
                <w:lang w:val="x-none" w:eastAsia="x-none"/>
              </w:rPr>
              <w:t>послесменных</w:t>
            </w:r>
            <w:proofErr w:type="spellEnd"/>
            <w:r w:rsidRPr="00A31DEF">
              <w:rPr>
                <w:lang w:val="x-none" w:eastAsia="x-none"/>
              </w:rPr>
              <w:t xml:space="preserve">, </w:t>
            </w:r>
            <w:proofErr w:type="spellStart"/>
            <w:r w:rsidRPr="00A31DEF">
              <w:rPr>
                <w:lang w:val="x-none" w:eastAsia="x-none"/>
              </w:rPr>
              <w:t>послерейсовых</w:t>
            </w:r>
            <w:proofErr w:type="spellEnd"/>
            <w:r w:rsidRPr="00A31DEF">
              <w:rPr>
                <w:lang w:val="x-none" w:eastAsia="x-none"/>
              </w:rPr>
              <w:t xml:space="preserve"> медицинских осмотров отдельных категорий работников;</w:t>
            </w:r>
          </w:p>
          <w:p w14:paraId="77E1EF7F" w14:textId="77777777" w:rsidR="00DA3453" w:rsidRPr="00A31DEF" w:rsidRDefault="00DA3453" w:rsidP="000B16B1">
            <w:pPr>
              <w:widowControl w:val="0"/>
              <w:tabs>
                <w:tab w:val="left" w:pos="2835"/>
              </w:tabs>
              <w:autoSpaceDE w:val="0"/>
              <w:autoSpaceDN w:val="0"/>
              <w:adjustRightInd w:val="0"/>
              <w:ind w:left="34"/>
              <w:jc w:val="both"/>
              <w:rPr>
                <w:shd w:val="clear" w:color="auto" w:fill="FFFFFF"/>
                <w:lang w:eastAsia="x-none"/>
              </w:rPr>
            </w:pPr>
            <w:r w:rsidRPr="00A31DEF">
              <w:rPr>
                <w:shd w:val="clear" w:color="auto" w:fill="FFFFFF"/>
                <w:lang w:val="x-none" w:eastAsia="x-none"/>
              </w:rPr>
              <w:t xml:space="preserve">проведение динамического наблюдения </w:t>
            </w:r>
            <w:r w:rsidRPr="00A31DEF">
              <w:rPr>
                <w:shd w:val="clear" w:color="auto" w:fill="FFFFFF"/>
                <w:lang w:eastAsia="x-none"/>
              </w:rPr>
              <w:t xml:space="preserve">беременных женщин, </w:t>
            </w:r>
            <w:r w:rsidRPr="00A31DEF">
              <w:rPr>
                <w:shd w:val="clear" w:color="auto" w:fill="FFFFFF"/>
                <w:lang w:val="x-none" w:eastAsia="x-none"/>
              </w:rPr>
              <w:t>новорожденных, грудных детей, детей старшего возраста</w:t>
            </w:r>
            <w:r w:rsidRPr="00A31DEF">
              <w:rPr>
                <w:shd w:val="clear" w:color="auto" w:fill="FFFFFF"/>
                <w:lang w:eastAsia="x-none"/>
              </w:rPr>
              <w:t>;</w:t>
            </w:r>
          </w:p>
          <w:p w14:paraId="31ADDAE4" w14:textId="4A1D8A86" w:rsidR="00DA3453" w:rsidRPr="00A31DEF" w:rsidRDefault="00DA3453" w:rsidP="000B16B1">
            <w:pPr>
              <w:widowControl w:val="0"/>
              <w:tabs>
                <w:tab w:val="left" w:pos="2835"/>
              </w:tabs>
              <w:autoSpaceDE w:val="0"/>
              <w:autoSpaceDN w:val="0"/>
              <w:adjustRightInd w:val="0"/>
              <w:ind w:left="34"/>
              <w:jc w:val="both"/>
              <w:rPr>
                <w:shd w:val="clear" w:color="auto" w:fill="FFFFFF"/>
                <w:lang w:val="x-none" w:eastAsia="x-none"/>
              </w:rPr>
            </w:pPr>
            <w:r w:rsidRPr="00A31DEF">
              <w:rPr>
                <w:shd w:val="clear" w:color="auto" w:fill="FFFFFF"/>
                <w:lang w:eastAsia="x-none"/>
              </w:rPr>
              <w:t>выполнение работ по</w:t>
            </w:r>
            <w:r w:rsidRPr="00A31DEF">
              <w:rPr>
                <w:shd w:val="clear" w:color="auto" w:fill="FFFFFF"/>
                <w:lang w:val="x-none" w:eastAsia="x-none"/>
              </w:rPr>
              <w:t xml:space="preserve"> диспансеризации детей-сирот, оставшихся </w:t>
            </w:r>
            <w:proofErr w:type="gramStart"/>
            <w:r w:rsidRPr="00A31DEF">
              <w:rPr>
                <w:shd w:val="clear" w:color="auto" w:fill="FFFFFF"/>
                <w:lang w:val="x-none" w:eastAsia="x-none"/>
              </w:rPr>
              <w:t xml:space="preserve">без  </w:t>
            </w:r>
            <w:r w:rsidRPr="00A31DEF">
              <w:rPr>
                <w:shd w:val="clear" w:color="auto" w:fill="FFFFFF"/>
                <w:lang w:eastAsia="x-none"/>
              </w:rPr>
              <w:t>по</w:t>
            </w:r>
            <w:r w:rsidR="00A06FB2">
              <w:rPr>
                <w:shd w:val="clear" w:color="auto" w:fill="FFFFFF"/>
                <w:lang w:eastAsia="x-none"/>
              </w:rPr>
              <w:t>п</w:t>
            </w:r>
            <w:proofErr w:type="spellStart"/>
            <w:r w:rsidRPr="00A31DEF">
              <w:rPr>
                <w:shd w:val="clear" w:color="auto" w:fill="FFFFFF"/>
                <w:lang w:val="x-none" w:eastAsia="x-none"/>
              </w:rPr>
              <w:t>ечения</w:t>
            </w:r>
            <w:proofErr w:type="spellEnd"/>
            <w:proofErr w:type="gramEnd"/>
            <w:r w:rsidRPr="00A31DEF">
              <w:rPr>
                <w:shd w:val="clear" w:color="auto" w:fill="FFFFFF"/>
                <w:lang w:val="x-none" w:eastAsia="x-none"/>
              </w:rPr>
              <w:t xml:space="preserve"> родителей, в том числе усыновленных (удочеренных), принятых под </w:t>
            </w:r>
            <w:r w:rsidRPr="00A31DEF">
              <w:rPr>
                <w:shd w:val="clear" w:color="auto" w:fill="FFFFFF"/>
                <w:lang w:eastAsia="x-none"/>
              </w:rPr>
              <w:t>оп</w:t>
            </w:r>
            <w:proofErr w:type="spellStart"/>
            <w:r w:rsidRPr="00A31DEF">
              <w:rPr>
                <w:shd w:val="clear" w:color="auto" w:fill="FFFFFF"/>
                <w:lang w:val="x-none" w:eastAsia="x-none"/>
              </w:rPr>
              <w:t>еку</w:t>
            </w:r>
            <w:proofErr w:type="spellEnd"/>
            <w:r w:rsidRPr="00A31DEF">
              <w:rPr>
                <w:shd w:val="clear" w:color="auto" w:fill="FFFFFF"/>
                <w:lang w:val="x-none" w:eastAsia="x-none"/>
              </w:rPr>
              <w:t xml:space="preserve"> ( </w:t>
            </w:r>
            <w:r w:rsidRPr="00A31DEF">
              <w:rPr>
                <w:shd w:val="clear" w:color="auto" w:fill="FFFFFF"/>
                <w:lang w:eastAsia="x-none"/>
              </w:rPr>
              <w:t>поп</w:t>
            </w:r>
            <w:proofErr w:type="spellStart"/>
            <w:r w:rsidRPr="00A31DEF">
              <w:rPr>
                <w:shd w:val="clear" w:color="auto" w:fill="FFFFFF"/>
                <w:lang w:val="x-none" w:eastAsia="x-none"/>
              </w:rPr>
              <w:t>ечительство</w:t>
            </w:r>
            <w:proofErr w:type="spellEnd"/>
            <w:r w:rsidRPr="00A31DEF">
              <w:rPr>
                <w:shd w:val="clear" w:color="auto" w:fill="FFFFFF"/>
                <w:lang w:val="x-none" w:eastAsia="x-none"/>
              </w:rPr>
              <w:t>) в приемную или патронатную семью;</w:t>
            </w:r>
          </w:p>
          <w:p w14:paraId="75B32B20" w14:textId="77777777" w:rsidR="00DA3453" w:rsidRPr="00A31DEF" w:rsidRDefault="00DA3453" w:rsidP="000B16B1">
            <w:pPr>
              <w:widowControl w:val="0"/>
              <w:tabs>
                <w:tab w:val="left" w:pos="2835"/>
              </w:tabs>
              <w:autoSpaceDE w:val="0"/>
              <w:autoSpaceDN w:val="0"/>
              <w:adjustRightInd w:val="0"/>
              <w:ind w:left="34"/>
              <w:jc w:val="both"/>
              <w:rPr>
                <w:shd w:val="clear" w:color="auto" w:fill="FFFFFF"/>
                <w:lang w:eastAsia="x-none"/>
              </w:rPr>
            </w:pPr>
            <w:r w:rsidRPr="00A31DEF">
              <w:rPr>
                <w:lang w:val="x-none" w:eastAsia="x-none"/>
              </w:rPr>
              <w:t>проведение диспансерного наблюдения за лицами с высоким риском развития заболеваний, а также страдающими хроническими инфекционными и неинфекционными заболеваниями и (или) состояниями</w:t>
            </w:r>
            <w:r w:rsidRPr="00A31DEF">
              <w:rPr>
                <w:lang w:eastAsia="x-none"/>
              </w:rPr>
              <w:t>;</w:t>
            </w:r>
          </w:p>
          <w:p w14:paraId="758A63B5" w14:textId="77777777" w:rsidR="00DA3453" w:rsidRPr="00A31DEF" w:rsidRDefault="00DA3453" w:rsidP="000B16B1">
            <w:pPr>
              <w:autoSpaceDE w:val="0"/>
              <w:autoSpaceDN w:val="0"/>
              <w:adjustRightInd w:val="0"/>
              <w:ind w:left="34"/>
              <w:jc w:val="both"/>
              <w:rPr>
                <w:lang w:eastAsia="en-US"/>
              </w:rPr>
            </w:pPr>
            <w:r w:rsidRPr="00A31DEF">
              <w:t>диспансерное наблюдение женщин в период физиологически протекающей беременности с целью предупреждения прерывания  беременности (при отсутствии медицинских и социальных показаний) и с целью ее сохранения, профилактики и ранней диагностики возможных осложнений беременности, родов, послеродового периода и патологии новорожденных</w:t>
            </w:r>
            <w:r w:rsidRPr="00A31DEF">
              <w:rPr>
                <w:lang w:eastAsia="en-US"/>
              </w:rPr>
              <w:t>;</w:t>
            </w:r>
          </w:p>
          <w:p w14:paraId="592004F9" w14:textId="77777777" w:rsidR="00DA3453" w:rsidRPr="00A31DEF" w:rsidRDefault="00DA3453" w:rsidP="000B16B1">
            <w:pPr>
              <w:widowControl w:val="0"/>
              <w:tabs>
                <w:tab w:val="left" w:pos="2835"/>
              </w:tabs>
              <w:autoSpaceDE w:val="0"/>
              <w:autoSpaceDN w:val="0"/>
              <w:adjustRightInd w:val="0"/>
              <w:ind w:left="34"/>
              <w:jc w:val="both"/>
              <w:rPr>
                <w:lang w:val="x-none" w:eastAsia="x-none"/>
              </w:rPr>
            </w:pPr>
            <w:r w:rsidRPr="00A31DEF">
              <w:rPr>
                <w:lang w:val="x-none" w:eastAsia="x-none"/>
              </w:rPr>
              <w:lastRenderedPageBreak/>
              <w:t>проведение мероприятий по формированию здорового образа жизни у населения;</w:t>
            </w:r>
          </w:p>
          <w:p w14:paraId="3C6BA5CA" w14:textId="77777777" w:rsidR="00DA3453" w:rsidRPr="00A31DEF" w:rsidRDefault="00DA3453" w:rsidP="000B16B1">
            <w:pPr>
              <w:widowControl w:val="0"/>
              <w:tabs>
                <w:tab w:val="left" w:pos="2835"/>
              </w:tabs>
              <w:autoSpaceDE w:val="0"/>
              <w:autoSpaceDN w:val="0"/>
              <w:adjustRightInd w:val="0"/>
              <w:ind w:left="34"/>
              <w:jc w:val="both"/>
              <w:rPr>
                <w:lang w:eastAsia="x-none"/>
              </w:rPr>
            </w:pPr>
            <w:r w:rsidRPr="00A31DEF">
              <w:rPr>
                <w:lang w:val="x-none" w:eastAsia="x-none"/>
              </w:rPr>
              <w:t>проведение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r w:rsidRPr="00A31DEF">
              <w:rPr>
                <w:lang w:eastAsia="x-none"/>
              </w:rPr>
              <w:t>;</w:t>
            </w:r>
          </w:p>
          <w:p w14:paraId="08C40E5A" w14:textId="77777777" w:rsidR="00DA3453" w:rsidRPr="00A31DEF" w:rsidRDefault="00DA3453" w:rsidP="000B16B1">
            <w:pPr>
              <w:autoSpaceDE w:val="0"/>
              <w:autoSpaceDN w:val="0"/>
              <w:adjustRightInd w:val="0"/>
              <w:ind w:left="34"/>
              <w:jc w:val="both"/>
            </w:pPr>
            <w:r w:rsidRPr="00A31DEF">
              <w:t>проведение индивидуального и группового профилактического консультирования населения, в том числе несовершеннолетних;</w:t>
            </w:r>
          </w:p>
          <w:p w14:paraId="64674F9C" w14:textId="77777777" w:rsidR="00DA3453" w:rsidRPr="00A31DEF" w:rsidRDefault="00DA3453" w:rsidP="000B16B1">
            <w:pPr>
              <w:autoSpaceDE w:val="0"/>
              <w:autoSpaceDN w:val="0"/>
              <w:adjustRightInd w:val="0"/>
              <w:ind w:left="34"/>
              <w:jc w:val="both"/>
            </w:pPr>
            <w:r w:rsidRPr="00A31DEF">
              <w:t>проведение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
          <w:p w14:paraId="6A66075C" w14:textId="77777777" w:rsidR="00DA3453" w:rsidRPr="00A31DEF" w:rsidRDefault="00DA3453" w:rsidP="000B16B1">
            <w:pPr>
              <w:widowControl w:val="0"/>
              <w:tabs>
                <w:tab w:val="left" w:pos="2835"/>
              </w:tabs>
              <w:autoSpaceDE w:val="0"/>
              <w:autoSpaceDN w:val="0"/>
              <w:adjustRightInd w:val="0"/>
              <w:ind w:left="34"/>
              <w:jc w:val="both"/>
            </w:pPr>
            <w:r w:rsidRPr="00A31DEF">
              <w:t>соблюдение санитарно-эпидемиологических правил и нормативов медицинской организации по профилактике инфекций, связанных с оказанием медицинской помощи;</w:t>
            </w:r>
          </w:p>
          <w:p w14:paraId="67353FA4" w14:textId="77777777" w:rsidR="00DA3453" w:rsidRPr="00A31DEF" w:rsidRDefault="00DA3453" w:rsidP="000B16B1">
            <w:pPr>
              <w:widowControl w:val="0"/>
              <w:tabs>
                <w:tab w:val="left" w:pos="2835"/>
              </w:tabs>
              <w:autoSpaceDE w:val="0"/>
              <w:autoSpaceDN w:val="0"/>
              <w:adjustRightInd w:val="0"/>
              <w:ind w:left="34"/>
              <w:jc w:val="both"/>
            </w:pPr>
            <w:r w:rsidRPr="00A31DEF">
              <w:t>обеспечение личной и общественной безопасности при обращении с медицинскими отходами;</w:t>
            </w:r>
          </w:p>
          <w:p w14:paraId="00D77403" w14:textId="77777777" w:rsidR="00DA3453" w:rsidRPr="00A31DEF" w:rsidRDefault="00DA3453" w:rsidP="000B16B1">
            <w:pPr>
              <w:widowControl w:val="0"/>
              <w:tabs>
                <w:tab w:val="left" w:pos="2835"/>
              </w:tabs>
              <w:autoSpaceDE w:val="0"/>
              <w:autoSpaceDN w:val="0"/>
              <w:adjustRightInd w:val="0"/>
              <w:ind w:left="34"/>
              <w:jc w:val="both"/>
            </w:pPr>
            <w:r w:rsidRPr="00A31DEF">
              <w:t>проведение под руководством врача комплекса профилактических, противоэпидемических и санитарно-гигиенических мероприятий, направленных на снижение инфекционной и паразитарной заболеваемости, травматизма на работе и в быту;</w:t>
            </w:r>
          </w:p>
          <w:p w14:paraId="648A4D1C" w14:textId="77777777" w:rsidR="00DA3453" w:rsidRPr="00A31DEF" w:rsidRDefault="00DA3453" w:rsidP="000B16B1">
            <w:pPr>
              <w:widowControl w:val="0"/>
              <w:tabs>
                <w:tab w:val="left" w:pos="2835"/>
              </w:tabs>
              <w:autoSpaceDE w:val="0"/>
              <w:autoSpaceDN w:val="0"/>
              <w:adjustRightInd w:val="0"/>
              <w:ind w:left="34"/>
              <w:jc w:val="both"/>
            </w:pPr>
            <w:r w:rsidRPr="00A31DEF">
              <w:t>извещение организации государственного санитарно-эпидемиологического надзора об инфекционных, паразитарных и профессиональных заболеваниях, отравлениях населения и выявленных нарушениях санитарно-гигиенических требований;</w:t>
            </w:r>
          </w:p>
          <w:p w14:paraId="28BD29F4" w14:textId="77777777" w:rsidR="00DA3453" w:rsidRPr="00A31DEF" w:rsidRDefault="00DA3453" w:rsidP="000B16B1">
            <w:pPr>
              <w:widowControl w:val="0"/>
              <w:tabs>
                <w:tab w:val="left" w:pos="2835"/>
              </w:tabs>
              <w:autoSpaceDE w:val="0"/>
              <w:autoSpaceDN w:val="0"/>
              <w:adjustRightInd w:val="0"/>
              <w:ind w:left="34"/>
              <w:jc w:val="both"/>
            </w:pPr>
            <w:r w:rsidRPr="00A31DEF">
              <w:t>направление пациента с инфекционным заболеванием в медицинскую организацию для оказания медицинской помощи;</w:t>
            </w:r>
          </w:p>
          <w:p w14:paraId="7BFF4177" w14:textId="77777777" w:rsidR="00DA3453" w:rsidRPr="000328AC" w:rsidRDefault="00DA3453" w:rsidP="000B16B1">
            <w:pPr>
              <w:jc w:val="both"/>
              <w:rPr>
                <w:bCs/>
                <w:lang w:eastAsia="en-US"/>
              </w:rPr>
            </w:pPr>
            <w:r w:rsidRPr="00A31DEF">
              <w:t>проведение профилактических и санитарно-противоэпидемических мероприятий при регистрации инфекционных заболеваний, в том числе по назначению врача-эпидемиолога.</w:t>
            </w:r>
          </w:p>
        </w:tc>
      </w:tr>
      <w:tr w:rsidR="00DA3453" w:rsidRPr="002A0582" w14:paraId="6636397E" w14:textId="77777777" w:rsidTr="00DA3453">
        <w:tc>
          <w:tcPr>
            <w:tcW w:w="2775" w:type="dxa"/>
          </w:tcPr>
          <w:p w14:paraId="554D69F8" w14:textId="77777777" w:rsidR="00DA3453" w:rsidRPr="000328AC" w:rsidRDefault="00DA3453" w:rsidP="000B16B1">
            <w:pPr>
              <w:jc w:val="both"/>
              <w:rPr>
                <w:bCs/>
                <w:lang w:eastAsia="en-US"/>
              </w:rPr>
            </w:pPr>
            <w:r w:rsidRPr="000328AC">
              <w:rPr>
                <w:bCs/>
                <w:lang w:eastAsia="en-US"/>
              </w:rPr>
              <w:lastRenderedPageBreak/>
              <w:t>Уметь</w:t>
            </w:r>
          </w:p>
        </w:tc>
        <w:tc>
          <w:tcPr>
            <w:tcW w:w="6570" w:type="dxa"/>
          </w:tcPr>
          <w:p w14:paraId="15E72AF5" w14:textId="77777777" w:rsidR="00DA3453" w:rsidRPr="000328AC" w:rsidRDefault="00DA3453" w:rsidP="000B16B1">
            <w:pPr>
              <w:jc w:val="both"/>
              <w:rPr>
                <w:bCs/>
                <w:lang w:eastAsia="en-US"/>
              </w:rPr>
            </w:pPr>
            <w:r w:rsidRPr="000328AC">
              <w:rPr>
                <w:bCs/>
                <w:lang w:eastAsia="en-US"/>
              </w:rPr>
              <w:t>проводить учет населения, прикрепленного к фельдшерскому участку;</w:t>
            </w:r>
          </w:p>
          <w:p w14:paraId="6067C701" w14:textId="77777777" w:rsidR="00DA3453" w:rsidRPr="000328AC" w:rsidRDefault="00DA3453" w:rsidP="000B16B1">
            <w:pPr>
              <w:jc w:val="both"/>
              <w:rPr>
                <w:bCs/>
                <w:lang w:eastAsia="en-US"/>
              </w:rPr>
            </w:pPr>
            <w:r w:rsidRPr="000328AC">
              <w:rPr>
                <w:bCs/>
                <w:lang w:eastAsia="en-US"/>
              </w:rPr>
              <w:t>проводить санитарно-просветительную работу на уровне семьи, организованного коллектива о целях и задачах, объеме и порядке прохождения диспансеризации, профилактического медицинского осмотра, в том числе несовершеннолетних в образовательных организациях;</w:t>
            </w:r>
          </w:p>
          <w:p w14:paraId="084A4E94" w14:textId="77777777" w:rsidR="00DA3453" w:rsidRPr="000328AC" w:rsidRDefault="00DA3453" w:rsidP="000B16B1">
            <w:pPr>
              <w:jc w:val="both"/>
              <w:rPr>
                <w:bCs/>
                <w:lang w:eastAsia="en-US"/>
              </w:rPr>
            </w:pPr>
            <w:r w:rsidRPr="000328AC">
              <w:rPr>
                <w:bCs/>
                <w:lang w:eastAsia="en-US"/>
              </w:rPr>
              <w:t>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w:t>
            </w:r>
          </w:p>
          <w:p w14:paraId="25B535BF" w14:textId="77777777" w:rsidR="00DA3453" w:rsidRPr="000328AC" w:rsidRDefault="00DA3453" w:rsidP="000B16B1">
            <w:pPr>
              <w:jc w:val="both"/>
              <w:rPr>
                <w:bCs/>
                <w:lang w:eastAsia="en-US"/>
              </w:rPr>
            </w:pPr>
            <w:r w:rsidRPr="000328AC">
              <w:rPr>
                <w:bCs/>
                <w:lang w:eastAsia="en-US"/>
              </w:rPr>
              <w:t>проводить профилактические медицинские осмотры населения, в том числе несовершеннолетних;</w:t>
            </w:r>
          </w:p>
          <w:p w14:paraId="33DB99C8" w14:textId="77777777" w:rsidR="00DA3453" w:rsidRPr="000328AC" w:rsidRDefault="00DA3453" w:rsidP="000B16B1">
            <w:pPr>
              <w:jc w:val="both"/>
              <w:rPr>
                <w:bCs/>
                <w:lang w:eastAsia="en-US"/>
              </w:rPr>
            </w:pPr>
            <w:r w:rsidRPr="000328AC">
              <w:rPr>
                <w:bCs/>
                <w:lang w:eastAsia="en-US"/>
              </w:rPr>
              <w:t>организовывать и проводить диспансеризацию населения, прикрепленного к фельдшерскому участку;</w:t>
            </w:r>
          </w:p>
          <w:p w14:paraId="0AA76CBE" w14:textId="77777777" w:rsidR="00DA3453" w:rsidRPr="000328AC" w:rsidRDefault="00DA3453" w:rsidP="000B16B1">
            <w:pPr>
              <w:jc w:val="both"/>
              <w:rPr>
                <w:bCs/>
                <w:lang w:eastAsia="en-US"/>
              </w:rPr>
            </w:pPr>
            <w:r w:rsidRPr="000328AC">
              <w:rPr>
                <w:bCs/>
                <w:lang w:eastAsia="en-US"/>
              </w:rPr>
              <w:lastRenderedPageBreak/>
              <w:t>проводить динамическое наблюдение новорожденных и беременных женщин;</w:t>
            </w:r>
          </w:p>
          <w:p w14:paraId="54037BC1" w14:textId="77777777" w:rsidR="00DA3453" w:rsidRPr="000328AC" w:rsidRDefault="00DA3453" w:rsidP="000B16B1">
            <w:pPr>
              <w:jc w:val="both"/>
              <w:rPr>
                <w:bCs/>
                <w:lang w:eastAsia="en-US"/>
              </w:rPr>
            </w:pPr>
            <w:r w:rsidRPr="000328AC">
              <w:rPr>
                <w:bCs/>
                <w:lang w:eastAsia="en-US"/>
              </w:rPr>
              <w:t>проводить антропометрию, расчет индекса массы тела, измерение артериального давления, Определение уровня холестерина и уровня глюкозы в крови экспресс – методом, измерение внутриглазного давления бесконтактным способом, осмотр, включая взятие мазка (соскоба) с поверхности шейки матки (наружного маточного зева и цервикального канала на цитологическое исследование;</w:t>
            </w:r>
          </w:p>
          <w:p w14:paraId="24AF86F0" w14:textId="77777777" w:rsidR="00DA3453" w:rsidRPr="000328AC" w:rsidRDefault="00DA3453" w:rsidP="000B16B1">
            <w:pPr>
              <w:jc w:val="both"/>
              <w:rPr>
                <w:bCs/>
                <w:lang w:eastAsia="en-US"/>
              </w:rPr>
            </w:pPr>
            <w:r w:rsidRPr="000328AC">
              <w:rPr>
                <w:bCs/>
                <w:lang w:eastAsia="en-US"/>
              </w:rPr>
              <w:t>проводить индивидуальное и групповое профилактическое консультирование;</w:t>
            </w:r>
          </w:p>
          <w:p w14:paraId="7CD86745" w14:textId="77777777" w:rsidR="00DA3453" w:rsidRPr="000328AC" w:rsidRDefault="00DA3453" w:rsidP="000B16B1">
            <w:pPr>
              <w:jc w:val="both"/>
              <w:rPr>
                <w:bCs/>
                <w:lang w:eastAsia="en-US"/>
              </w:rPr>
            </w:pPr>
            <w:r w:rsidRPr="000328AC">
              <w:rPr>
                <w:bCs/>
                <w:lang w:eastAsia="en-US"/>
              </w:rPr>
              <w:t>организовывать и проводить диспансерное наблюдение за лицами с высоким риском развития заболевания, страдающими хроническими инфекционными и неинфекционными заболеваниями и (или) состояниями;</w:t>
            </w:r>
          </w:p>
          <w:p w14:paraId="14FECA37" w14:textId="77777777" w:rsidR="00DA3453" w:rsidRPr="000328AC" w:rsidRDefault="00DA3453" w:rsidP="000B16B1">
            <w:pPr>
              <w:jc w:val="both"/>
              <w:rPr>
                <w:bCs/>
                <w:lang w:eastAsia="en-US"/>
              </w:rPr>
            </w:pPr>
            <w:r w:rsidRPr="000328AC">
              <w:rPr>
                <w:bCs/>
                <w:lang w:eastAsia="en-US"/>
              </w:rPr>
              <w:t>Определять факторы риска хронических неинфекционных заболеваний на основании диагностических критериев;</w:t>
            </w:r>
          </w:p>
          <w:p w14:paraId="0DA0551C" w14:textId="77777777" w:rsidR="00DA3453" w:rsidRPr="000328AC" w:rsidRDefault="00DA3453" w:rsidP="000B16B1">
            <w:pPr>
              <w:jc w:val="both"/>
              <w:rPr>
                <w:bCs/>
                <w:lang w:eastAsia="en-US"/>
              </w:rPr>
            </w:pPr>
            <w:r w:rsidRPr="000328AC">
              <w:rPr>
                <w:bCs/>
                <w:lang w:eastAsia="en-US"/>
              </w:rPr>
              <w:t>Определять относительный сердечно-сосудистый риск среди населения, прикрепленного к фельдшерскому участку;</w:t>
            </w:r>
          </w:p>
          <w:p w14:paraId="5AEDBE54" w14:textId="77777777" w:rsidR="00DA3453" w:rsidRPr="000328AC" w:rsidRDefault="00DA3453" w:rsidP="000B16B1">
            <w:pPr>
              <w:jc w:val="both"/>
              <w:rPr>
                <w:bCs/>
                <w:lang w:eastAsia="en-US"/>
              </w:rPr>
            </w:pPr>
            <w:r w:rsidRPr="000328AC">
              <w:rPr>
                <w:bCs/>
                <w:lang w:eastAsia="en-US"/>
              </w:rPr>
              <w:t>проводить работу по организации диспансерного наблюдения за пациентами с хроническими заболеваниями, в том числе с предраковыми заболеваниями, с целью коррекции проводимого лечения и плана диспансерного наблюдения;</w:t>
            </w:r>
          </w:p>
          <w:p w14:paraId="6DAB8E54" w14:textId="77777777" w:rsidR="00DA3453" w:rsidRPr="000328AC" w:rsidRDefault="00DA3453" w:rsidP="000B16B1">
            <w:pPr>
              <w:jc w:val="both"/>
              <w:rPr>
                <w:bCs/>
                <w:lang w:eastAsia="en-US"/>
              </w:rPr>
            </w:pPr>
            <w:r w:rsidRPr="000328AC">
              <w:rPr>
                <w:bCs/>
                <w:lang w:eastAsia="en-US"/>
              </w:rPr>
              <w:t>осуществлять диспансерное наблюдение за лицами, отнесенными по результатам профилактического медицинского осмотра и диспансеризации ко II группе здоровья, имеющими высокий или очень высокий суммарный сердечно-сосудистый риск;</w:t>
            </w:r>
          </w:p>
          <w:p w14:paraId="69802958" w14:textId="77777777" w:rsidR="00DA3453" w:rsidRPr="000328AC" w:rsidRDefault="00DA3453" w:rsidP="000B16B1">
            <w:pPr>
              <w:jc w:val="both"/>
              <w:rPr>
                <w:bCs/>
                <w:lang w:eastAsia="en-US"/>
              </w:rPr>
            </w:pPr>
            <w:r w:rsidRPr="000328AC">
              <w:rPr>
                <w:bCs/>
                <w:lang w:eastAsia="en-US"/>
              </w:rPr>
              <w:t>организовывать и проводить диспансерное наблюдение женщин в период физиологически протекающей беременности;</w:t>
            </w:r>
          </w:p>
          <w:p w14:paraId="74BF067B" w14:textId="77777777" w:rsidR="00DA3453" w:rsidRPr="000328AC" w:rsidRDefault="00DA3453" w:rsidP="000B16B1">
            <w:pPr>
              <w:jc w:val="both"/>
              <w:rPr>
                <w:bCs/>
                <w:lang w:eastAsia="en-US"/>
              </w:rPr>
            </w:pPr>
            <w:r w:rsidRPr="000328AC">
              <w:rPr>
                <w:bCs/>
                <w:lang w:eastAsia="en-US"/>
              </w:rPr>
              <w:t>проводить опрос (анкетирование), направленный на выявление хронических неинфекционных заболеваний, факторов риска их развития, потребления без назначения врача наркотических средств и психотропных веществ, курения, употребления алкоголя и его суррогатов;</w:t>
            </w:r>
          </w:p>
          <w:p w14:paraId="5F68A401" w14:textId="77777777" w:rsidR="00DA3453" w:rsidRPr="000328AC" w:rsidRDefault="00DA3453" w:rsidP="000B16B1">
            <w:pPr>
              <w:jc w:val="both"/>
              <w:rPr>
                <w:bCs/>
                <w:lang w:eastAsia="en-US"/>
              </w:rPr>
            </w:pPr>
            <w:r w:rsidRPr="000328AC">
              <w:rPr>
                <w:bCs/>
                <w:lang w:eastAsia="en-US"/>
              </w:rPr>
              <w:t>выявлять курящих лиц и лиц, избыточно потребляющих алкоголь, а также потребляющих наркотические средства и психотропные вещества без назначения врача;</w:t>
            </w:r>
          </w:p>
          <w:p w14:paraId="4C689600" w14:textId="77777777" w:rsidR="00DA3453" w:rsidRPr="000328AC" w:rsidRDefault="00DA3453" w:rsidP="000B16B1">
            <w:pPr>
              <w:jc w:val="both"/>
              <w:rPr>
                <w:bCs/>
                <w:lang w:eastAsia="en-US"/>
              </w:rPr>
            </w:pPr>
            <w:r w:rsidRPr="000328AC">
              <w:rPr>
                <w:bCs/>
                <w:lang w:eastAsia="en-US"/>
              </w:rPr>
              <w:t xml:space="preserve">проводить обязательные </w:t>
            </w:r>
            <w:proofErr w:type="spellStart"/>
            <w:r w:rsidRPr="000328AC">
              <w:rPr>
                <w:bCs/>
                <w:lang w:eastAsia="en-US"/>
              </w:rPr>
              <w:t>предсменные</w:t>
            </w:r>
            <w:proofErr w:type="spellEnd"/>
            <w:r w:rsidRPr="000328AC">
              <w:rPr>
                <w:bCs/>
                <w:lang w:eastAsia="en-US"/>
              </w:rPr>
              <w:t xml:space="preserve">, </w:t>
            </w:r>
            <w:proofErr w:type="spellStart"/>
            <w:r w:rsidRPr="000328AC">
              <w:rPr>
                <w:bCs/>
                <w:lang w:eastAsia="en-US"/>
              </w:rPr>
              <w:t>предрейсовые</w:t>
            </w:r>
            <w:proofErr w:type="spellEnd"/>
            <w:r w:rsidRPr="000328AC">
              <w:rPr>
                <w:bCs/>
                <w:lang w:eastAsia="en-US"/>
              </w:rPr>
              <w:t xml:space="preserve">, </w:t>
            </w:r>
            <w:proofErr w:type="spellStart"/>
            <w:r w:rsidRPr="000328AC">
              <w:rPr>
                <w:bCs/>
                <w:lang w:eastAsia="en-US"/>
              </w:rPr>
              <w:t>послесменные</w:t>
            </w:r>
            <w:proofErr w:type="spellEnd"/>
            <w:r w:rsidRPr="000328AC">
              <w:rPr>
                <w:bCs/>
                <w:lang w:eastAsia="en-US"/>
              </w:rPr>
              <w:t xml:space="preserve">, </w:t>
            </w:r>
            <w:proofErr w:type="spellStart"/>
            <w:r w:rsidRPr="000328AC">
              <w:rPr>
                <w:bCs/>
                <w:lang w:eastAsia="en-US"/>
              </w:rPr>
              <w:t>послерейсовые</w:t>
            </w:r>
            <w:proofErr w:type="spellEnd"/>
            <w:r w:rsidRPr="000328AC">
              <w:rPr>
                <w:bCs/>
                <w:lang w:eastAsia="en-US"/>
              </w:rPr>
              <w:t xml:space="preserve"> медицинские осмотры отдельных категорий работников в установленном порядке;</w:t>
            </w:r>
          </w:p>
          <w:p w14:paraId="634F5D75" w14:textId="77777777" w:rsidR="00DA3453" w:rsidRPr="000328AC" w:rsidRDefault="00DA3453" w:rsidP="000B16B1">
            <w:pPr>
              <w:jc w:val="both"/>
              <w:rPr>
                <w:bCs/>
                <w:lang w:eastAsia="en-US"/>
              </w:rPr>
            </w:pPr>
            <w:r w:rsidRPr="000328AC">
              <w:rPr>
                <w:bCs/>
                <w:lang w:eastAsia="en-US"/>
              </w:rPr>
              <w:t>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w:t>
            </w:r>
          </w:p>
          <w:p w14:paraId="76C13B13" w14:textId="77777777" w:rsidR="00DA3453" w:rsidRPr="000328AC" w:rsidRDefault="00DA3453" w:rsidP="000B16B1">
            <w:pPr>
              <w:jc w:val="both"/>
              <w:rPr>
                <w:bCs/>
                <w:lang w:eastAsia="en-US"/>
              </w:rPr>
            </w:pPr>
            <w:r w:rsidRPr="000328AC">
              <w:rPr>
                <w:bCs/>
                <w:lang w:eastAsia="en-US"/>
              </w:rPr>
              <w:t>заполнять медицинскую документацию по результатам диспансеризации (профилактических медицинских осмотров), в том числе в форме электронного документа;</w:t>
            </w:r>
          </w:p>
          <w:p w14:paraId="6E04457B" w14:textId="77777777" w:rsidR="00DA3453" w:rsidRPr="000328AC" w:rsidRDefault="00DA3453" w:rsidP="000B16B1">
            <w:pPr>
              <w:jc w:val="both"/>
              <w:rPr>
                <w:bCs/>
                <w:lang w:eastAsia="en-US"/>
              </w:rPr>
            </w:pPr>
            <w:r w:rsidRPr="000328AC">
              <w:rPr>
                <w:bCs/>
                <w:lang w:eastAsia="en-US"/>
              </w:rPr>
              <w:t xml:space="preserve">проводить работу по реализации программ здорового образа жизни, в том числе программы снижения потребления алкоголя и табака, предупреждения и борьбы с </w:t>
            </w:r>
            <w:r w:rsidRPr="000328AC">
              <w:rPr>
                <w:bCs/>
                <w:lang w:eastAsia="en-US"/>
              </w:rPr>
              <w:lastRenderedPageBreak/>
              <w:t>немедицинским потреблением наркотических средств и психотропных веществ;</w:t>
            </w:r>
          </w:p>
          <w:p w14:paraId="34EA6A02" w14:textId="77777777" w:rsidR="00DA3453" w:rsidRPr="000328AC" w:rsidRDefault="00DA3453" w:rsidP="000B16B1">
            <w:pPr>
              <w:jc w:val="both"/>
              <w:rPr>
                <w:bCs/>
                <w:lang w:eastAsia="en-US"/>
              </w:rPr>
            </w:pPr>
            <w:r w:rsidRPr="000328AC">
              <w:rPr>
                <w:bCs/>
                <w:lang w:eastAsia="en-US"/>
              </w:rPr>
              <w:t>проводить индивидуальные (групповые) беседы с населением в пользу здорового образа жизни, по вопросам личной гигиены, гигиены труда и отдыха, здорового питания, по уровню физической активности, отказу от курения табака и потребления алкоголя, мерам профилактики предотвратимых болезней;</w:t>
            </w:r>
          </w:p>
          <w:p w14:paraId="1FF19EFA" w14:textId="77777777" w:rsidR="00DA3453" w:rsidRPr="000328AC" w:rsidRDefault="00DA3453" w:rsidP="000B16B1">
            <w:pPr>
              <w:jc w:val="both"/>
              <w:rPr>
                <w:bCs/>
                <w:lang w:eastAsia="en-US"/>
              </w:rPr>
            </w:pPr>
            <w:r w:rsidRPr="000328AC">
              <w:rPr>
                <w:bCs/>
                <w:lang w:eastAsia="en-US"/>
              </w:rPr>
              <w:t>проводить консультации по вопросам планирования семьи;</w:t>
            </w:r>
          </w:p>
          <w:p w14:paraId="136CA4E8" w14:textId="77777777" w:rsidR="00DA3453" w:rsidRPr="000328AC" w:rsidRDefault="00DA3453" w:rsidP="000B16B1">
            <w:pPr>
              <w:jc w:val="both"/>
              <w:rPr>
                <w:bCs/>
                <w:lang w:eastAsia="en-US"/>
              </w:rPr>
            </w:pPr>
            <w:r w:rsidRPr="000328AC">
              <w:rPr>
                <w:bCs/>
                <w:lang w:eastAsia="en-US"/>
              </w:rPr>
              <w:t>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способах и программах отказа от вредных привычек;</w:t>
            </w:r>
          </w:p>
          <w:p w14:paraId="49FF01B7" w14:textId="77777777" w:rsidR="00DA3453" w:rsidRPr="000328AC" w:rsidRDefault="00DA3453" w:rsidP="000B16B1">
            <w:pPr>
              <w:jc w:val="both"/>
              <w:rPr>
                <w:bCs/>
                <w:lang w:eastAsia="en-US"/>
              </w:rPr>
            </w:pPr>
            <w:r w:rsidRPr="000328AC">
              <w:rPr>
                <w:bCs/>
                <w:lang w:eastAsia="en-US"/>
              </w:rPr>
              <w:t>проводить профилактическое консультирование населения с выявленными хроническими заболеваниями и факторами риска их развития;</w:t>
            </w:r>
          </w:p>
          <w:p w14:paraId="56F1B47A" w14:textId="77777777" w:rsidR="00DA3453" w:rsidRPr="000328AC" w:rsidRDefault="00DA3453" w:rsidP="000B16B1">
            <w:pPr>
              <w:jc w:val="both"/>
              <w:rPr>
                <w:bCs/>
                <w:lang w:eastAsia="en-US"/>
              </w:rPr>
            </w:pPr>
            <w:r w:rsidRPr="000328AC">
              <w:rPr>
                <w:bCs/>
                <w:lang w:eastAsia="en-US"/>
              </w:rPr>
              <w:t>проводить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
          <w:p w14:paraId="11A594D9" w14:textId="77777777" w:rsidR="00DA3453" w:rsidRPr="000328AC" w:rsidRDefault="00DA3453" w:rsidP="000B16B1">
            <w:pPr>
              <w:jc w:val="both"/>
              <w:rPr>
                <w:bCs/>
                <w:lang w:eastAsia="en-US"/>
              </w:rPr>
            </w:pPr>
            <w:r w:rsidRPr="000328AC">
              <w:rPr>
                <w:bCs/>
                <w:lang w:eastAsia="en-US"/>
              </w:rPr>
              <w:t>организовывать и проводить санитарно- противоэпидемические (профилактические) и ограничительные (карантинные) мероприятия при выявлении инфекционных заболеваний во взаимодействии с врачом-эпидемиологом;</w:t>
            </w:r>
          </w:p>
          <w:p w14:paraId="184C0B39" w14:textId="77777777" w:rsidR="00DA3453" w:rsidRPr="000328AC" w:rsidRDefault="00DA3453" w:rsidP="000B16B1">
            <w:pPr>
              <w:jc w:val="both"/>
              <w:rPr>
                <w:bCs/>
                <w:lang w:eastAsia="en-US"/>
              </w:rPr>
            </w:pPr>
            <w:r w:rsidRPr="000328AC">
              <w:rPr>
                <w:bCs/>
                <w:lang w:eastAsia="en-US"/>
              </w:rPr>
              <w:t>соблюдать санитарные правила при обращении с медицинскими отходами, проводить экстренные профилактические мероприятия при возникновении аварийных ситуаций с риском инфицирования медицинского персонала;</w:t>
            </w:r>
          </w:p>
          <w:p w14:paraId="38573AA3" w14:textId="77777777" w:rsidR="00DA3453" w:rsidRPr="000328AC" w:rsidRDefault="00DA3453" w:rsidP="000B16B1">
            <w:pPr>
              <w:jc w:val="both"/>
              <w:rPr>
                <w:bCs/>
                <w:lang w:eastAsia="en-US"/>
              </w:rPr>
            </w:pPr>
            <w:r w:rsidRPr="000328AC">
              <w:rPr>
                <w:bCs/>
                <w:lang w:eastAsia="en-US"/>
              </w:rPr>
              <w:t xml:space="preserve">проводить осмотр и динамическое наблюдение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по месту жительства, учебы, работы и </w:t>
            </w:r>
            <w:proofErr w:type="spellStart"/>
            <w:r w:rsidRPr="000328AC">
              <w:rPr>
                <w:bCs/>
                <w:lang w:eastAsia="en-US"/>
              </w:rPr>
              <w:t>реконвалесцентов</w:t>
            </w:r>
            <w:proofErr w:type="spellEnd"/>
            <w:r w:rsidRPr="000328AC">
              <w:rPr>
                <w:bCs/>
                <w:lang w:eastAsia="en-US"/>
              </w:rPr>
              <w:t xml:space="preserve"> инфекционных заболеваний, информировать врача кабинета инфекционных заболеваний;</w:t>
            </w:r>
          </w:p>
          <w:p w14:paraId="05714A26" w14:textId="77777777" w:rsidR="00DA3453" w:rsidRPr="000328AC" w:rsidRDefault="00DA3453" w:rsidP="000B16B1">
            <w:pPr>
              <w:jc w:val="both"/>
              <w:rPr>
                <w:bCs/>
                <w:lang w:eastAsia="en-US"/>
              </w:rPr>
            </w:pPr>
            <w:r w:rsidRPr="000328AC">
              <w:rPr>
                <w:bCs/>
                <w:lang w:eastAsia="en-US"/>
              </w:rPr>
              <w:t>применять меры индивидуальной защиты пациентов и медицинских работников от инфицирования, соблюдать принцип индивидуальной изоляции, правила асептики и антисептики, организовать комплекс мероприятий по дезинфекции и стерилизации технических средств и инструментов, медицинских изделий.</w:t>
            </w:r>
          </w:p>
        </w:tc>
      </w:tr>
      <w:tr w:rsidR="00DA3453" w:rsidRPr="002A0582" w14:paraId="1B3B1E02" w14:textId="77777777" w:rsidTr="00DA3453">
        <w:tc>
          <w:tcPr>
            <w:tcW w:w="2775" w:type="dxa"/>
          </w:tcPr>
          <w:p w14:paraId="49487EA0" w14:textId="77777777" w:rsidR="00DA3453" w:rsidRPr="000328AC" w:rsidRDefault="00DA3453" w:rsidP="000B16B1">
            <w:pPr>
              <w:jc w:val="both"/>
              <w:rPr>
                <w:bCs/>
                <w:lang w:eastAsia="en-US"/>
              </w:rPr>
            </w:pPr>
            <w:r w:rsidRPr="000328AC">
              <w:rPr>
                <w:bCs/>
                <w:lang w:eastAsia="en-US"/>
              </w:rPr>
              <w:lastRenderedPageBreak/>
              <w:t>Знать</w:t>
            </w:r>
          </w:p>
        </w:tc>
        <w:tc>
          <w:tcPr>
            <w:tcW w:w="6570" w:type="dxa"/>
          </w:tcPr>
          <w:p w14:paraId="7D2E9085" w14:textId="77777777" w:rsidR="00DA3453" w:rsidRPr="000328AC" w:rsidRDefault="00DA3453" w:rsidP="000B16B1">
            <w:pPr>
              <w:jc w:val="both"/>
              <w:rPr>
                <w:bCs/>
                <w:lang w:eastAsia="en-US"/>
              </w:rPr>
            </w:pPr>
            <w:r w:rsidRPr="000328AC">
              <w:rPr>
                <w:bCs/>
                <w:lang w:eastAsia="en-US"/>
              </w:rPr>
              <w:t>нормативно-правовые документы, регламентирующие порядок проведения профилактических и иных медицинских осмотров, диспансеризации различных возрастных групп населения;</w:t>
            </w:r>
          </w:p>
          <w:p w14:paraId="7E6B3AB2" w14:textId="77777777" w:rsidR="00DA3453" w:rsidRPr="000328AC" w:rsidRDefault="00DA3453" w:rsidP="000B16B1">
            <w:pPr>
              <w:jc w:val="both"/>
              <w:rPr>
                <w:bCs/>
                <w:lang w:eastAsia="en-US"/>
              </w:rPr>
            </w:pPr>
            <w:r w:rsidRPr="000328AC">
              <w:rPr>
                <w:bCs/>
                <w:lang w:eastAsia="en-US"/>
              </w:rPr>
              <w:t>виды медицинских осмотров, правила проведения медицинских осмотров с учетом возрастных особенностей в соответствии с нормативными правовыми актами;</w:t>
            </w:r>
          </w:p>
          <w:p w14:paraId="72B7AC95" w14:textId="77777777" w:rsidR="00DA3453" w:rsidRPr="000328AC" w:rsidRDefault="00DA3453" w:rsidP="000B16B1">
            <w:pPr>
              <w:jc w:val="both"/>
              <w:rPr>
                <w:bCs/>
                <w:lang w:eastAsia="en-US"/>
              </w:rPr>
            </w:pPr>
            <w:r w:rsidRPr="000328AC">
              <w:rPr>
                <w:bCs/>
                <w:lang w:eastAsia="en-US"/>
              </w:rPr>
              <w:lastRenderedPageBreak/>
              <w:t>порядок проведения профилактического медицинского осмотра и диспансеризации определенных групп взрослого населения, роль и функции фельдшера в проведении профилактического медицинского осмотра и диспансеризации населения;</w:t>
            </w:r>
          </w:p>
          <w:p w14:paraId="0B64BBF4" w14:textId="77777777" w:rsidR="00DA3453" w:rsidRPr="000328AC" w:rsidRDefault="00DA3453" w:rsidP="000B16B1">
            <w:pPr>
              <w:jc w:val="both"/>
              <w:rPr>
                <w:bCs/>
                <w:lang w:eastAsia="en-US"/>
              </w:rPr>
            </w:pPr>
            <w:r w:rsidRPr="000328AC">
              <w:rPr>
                <w:bCs/>
                <w:lang w:eastAsia="en-US"/>
              </w:rPr>
              <w:t>диагностические критерии факторов риска заболеваний и (или) состояний, повышающих вероятность развития хронических неинфекционных заболеваний, с учетом возрастных особенностей;</w:t>
            </w:r>
          </w:p>
          <w:p w14:paraId="328B41CE" w14:textId="22ABCA01" w:rsidR="00DA3453" w:rsidRPr="000328AC" w:rsidRDefault="00DA3453" w:rsidP="000B16B1">
            <w:pPr>
              <w:jc w:val="both"/>
              <w:rPr>
                <w:bCs/>
                <w:lang w:eastAsia="en-US"/>
              </w:rPr>
            </w:pPr>
            <w:r w:rsidRPr="000328AC">
              <w:rPr>
                <w:bCs/>
                <w:lang w:eastAsia="en-US"/>
              </w:rPr>
              <w:t>правила проведения индивидуального и группового профилактического консультирования;</w:t>
            </w:r>
          </w:p>
          <w:p w14:paraId="23683E39" w14:textId="77777777" w:rsidR="00DA3453" w:rsidRPr="000328AC" w:rsidRDefault="00DA3453" w:rsidP="000B16B1">
            <w:pPr>
              <w:jc w:val="both"/>
              <w:rPr>
                <w:bCs/>
                <w:lang w:eastAsia="en-US"/>
              </w:rPr>
            </w:pPr>
            <w:r w:rsidRPr="000328AC">
              <w:rPr>
                <w:bCs/>
                <w:lang w:eastAsia="en-US"/>
              </w:rPr>
              <w:t xml:space="preserve">порядок проведения диспансерного наблюдения, профилактических, лечебных, реабилитационных и оздоровительных мероприятий с учетом факторов риска развития неинфекционных заболеваний, диагностические критерии факторов риска; </w:t>
            </w:r>
          </w:p>
          <w:p w14:paraId="7127E7FF" w14:textId="77777777" w:rsidR="00DA3453" w:rsidRPr="000328AC" w:rsidRDefault="00DA3453" w:rsidP="000B16B1">
            <w:pPr>
              <w:jc w:val="both"/>
              <w:rPr>
                <w:bCs/>
                <w:lang w:eastAsia="en-US"/>
              </w:rPr>
            </w:pPr>
            <w:r w:rsidRPr="000328AC">
              <w:rPr>
                <w:bCs/>
                <w:lang w:eastAsia="en-US"/>
              </w:rPr>
              <w:t>порядок проведения диспансерного наблюдения с учетом факторов риска развития неинфекционных заболеваний, диагностические критерии факторов риска;</w:t>
            </w:r>
          </w:p>
          <w:p w14:paraId="22FC12EE" w14:textId="00085ACE" w:rsidR="00DA3453" w:rsidRPr="000328AC" w:rsidRDefault="00DA3453" w:rsidP="000B16B1">
            <w:pPr>
              <w:jc w:val="both"/>
              <w:rPr>
                <w:bCs/>
                <w:lang w:eastAsia="en-US"/>
              </w:rPr>
            </w:pPr>
            <w:r w:rsidRPr="000328AC">
              <w:rPr>
                <w:bCs/>
                <w:lang w:eastAsia="en-US"/>
              </w:rPr>
              <w:t xml:space="preserve">порядок проведения обязательных </w:t>
            </w:r>
            <w:proofErr w:type="spellStart"/>
            <w:r w:rsidRPr="000328AC">
              <w:rPr>
                <w:bCs/>
                <w:lang w:eastAsia="en-US"/>
              </w:rPr>
              <w:t>предсменных</w:t>
            </w:r>
            <w:proofErr w:type="spellEnd"/>
            <w:r w:rsidRPr="000328AC">
              <w:rPr>
                <w:bCs/>
                <w:lang w:eastAsia="en-US"/>
              </w:rPr>
              <w:t xml:space="preserve">, </w:t>
            </w:r>
            <w:proofErr w:type="spellStart"/>
            <w:r w:rsidRPr="000328AC">
              <w:rPr>
                <w:bCs/>
                <w:lang w:eastAsia="en-US"/>
              </w:rPr>
              <w:t>предрейсовых</w:t>
            </w:r>
            <w:proofErr w:type="spellEnd"/>
            <w:r w:rsidRPr="000328AC">
              <w:rPr>
                <w:bCs/>
                <w:lang w:eastAsia="en-US"/>
              </w:rPr>
              <w:t xml:space="preserve">, </w:t>
            </w:r>
            <w:proofErr w:type="spellStart"/>
            <w:r w:rsidRPr="000328AC">
              <w:rPr>
                <w:bCs/>
                <w:lang w:eastAsia="en-US"/>
              </w:rPr>
              <w:t>послесменных</w:t>
            </w:r>
            <w:proofErr w:type="spellEnd"/>
            <w:r w:rsidRPr="000328AC">
              <w:rPr>
                <w:bCs/>
                <w:lang w:eastAsia="en-US"/>
              </w:rPr>
              <w:t xml:space="preserve">, </w:t>
            </w:r>
            <w:proofErr w:type="spellStart"/>
            <w:r w:rsidRPr="000328AC">
              <w:rPr>
                <w:bCs/>
                <w:lang w:eastAsia="en-US"/>
              </w:rPr>
              <w:t>послерейсовых</w:t>
            </w:r>
            <w:proofErr w:type="spellEnd"/>
            <w:r w:rsidRPr="000328AC">
              <w:rPr>
                <w:bCs/>
                <w:lang w:eastAsia="en-US"/>
              </w:rPr>
              <w:t xml:space="preserve"> медицинских осмотров отдельных категорий работников;</w:t>
            </w:r>
          </w:p>
          <w:p w14:paraId="3B6F0084" w14:textId="77777777" w:rsidR="00DA3453" w:rsidRPr="000328AC" w:rsidRDefault="00DA3453" w:rsidP="000B16B1">
            <w:pPr>
              <w:jc w:val="both"/>
              <w:rPr>
                <w:bCs/>
                <w:lang w:eastAsia="en-US"/>
              </w:rPr>
            </w:pPr>
            <w:r w:rsidRPr="000328AC">
              <w:rPr>
                <w:bCs/>
                <w:lang w:eastAsia="en-US"/>
              </w:rPr>
              <w:t>основные критерии эффективности диспансеризации взрослого населения;</w:t>
            </w:r>
          </w:p>
          <w:p w14:paraId="2C738971" w14:textId="77777777" w:rsidR="00DA3453" w:rsidRPr="000328AC" w:rsidRDefault="00DA3453" w:rsidP="000B16B1">
            <w:pPr>
              <w:jc w:val="both"/>
              <w:rPr>
                <w:bCs/>
                <w:lang w:eastAsia="en-US"/>
              </w:rPr>
            </w:pPr>
            <w:r w:rsidRPr="000328AC">
              <w:rPr>
                <w:bCs/>
                <w:lang w:eastAsia="en-US"/>
              </w:rPr>
              <w:t>методы выявления курящих и лиц, избыточно потребляющих алкоголь, а также лиц, потребляющих наркотические средства и психотропные вещества без назначения врача;</w:t>
            </w:r>
          </w:p>
          <w:p w14:paraId="676C8472" w14:textId="5B90394C" w:rsidR="00DA3453" w:rsidRPr="000328AC" w:rsidRDefault="00DA3453" w:rsidP="000B16B1">
            <w:pPr>
              <w:jc w:val="both"/>
              <w:rPr>
                <w:bCs/>
                <w:lang w:eastAsia="en-US"/>
              </w:rPr>
            </w:pPr>
            <w:r w:rsidRPr="000328AC">
              <w:rPr>
                <w:bCs/>
                <w:lang w:eastAsia="en-US"/>
              </w:rPr>
              <w:t>информационные технологии, организационные формы и методы   по формированию здорового образа жизни 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w:t>
            </w:r>
          </w:p>
          <w:p w14:paraId="492205CB" w14:textId="77777777" w:rsidR="00DA3453" w:rsidRPr="000328AC" w:rsidRDefault="00DA3453" w:rsidP="000B16B1">
            <w:pPr>
              <w:jc w:val="both"/>
              <w:rPr>
                <w:bCs/>
                <w:lang w:eastAsia="en-US"/>
              </w:rPr>
            </w:pPr>
            <w:r w:rsidRPr="000328AC">
              <w:rPr>
                <w:bCs/>
                <w:lang w:eastAsia="en-US"/>
              </w:rPr>
              <w:t>рекомендации по вопросам личной гигиены, контрацепции, здорового образа жизни, профилактике заболеваний;</w:t>
            </w:r>
          </w:p>
          <w:p w14:paraId="39452AAB" w14:textId="77777777" w:rsidR="00DA3453" w:rsidRPr="000328AC" w:rsidRDefault="00DA3453" w:rsidP="000B16B1">
            <w:pPr>
              <w:jc w:val="both"/>
              <w:rPr>
                <w:bCs/>
                <w:lang w:eastAsia="en-US"/>
              </w:rPr>
            </w:pPr>
            <w:r w:rsidRPr="000328AC">
              <w:rPr>
                <w:bCs/>
                <w:lang w:eastAsia="en-US"/>
              </w:rPr>
              <w:t>национальный календарь профилактических прививок и календарь профилактических прививок по эпидемическим показаниям:</w:t>
            </w:r>
          </w:p>
          <w:p w14:paraId="2D82A782" w14:textId="77777777" w:rsidR="00DA3453" w:rsidRPr="000328AC" w:rsidRDefault="00DA3453" w:rsidP="000B16B1">
            <w:pPr>
              <w:jc w:val="both"/>
              <w:rPr>
                <w:bCs/>
                <w:lang w:eastAsia="en-US"/>
              </w:rPr>
            </w:pPr>
            <w:r w:rsidRPr="000328AC">
              <w:rPr>
                <w:bCs/>
                <w:lang w:eastAsia="en-US"/>
              </w:rPr>
              <w:t>порядок организации и правила иммунопрофилактики инфекционных заболеваний;</w:t>
            </w:r>
          </w:p>
          <w:p w14:paraId="0860E159" w14:textId="77777777" w:rsidR="00DA3453" w:rsidRPr="000328AC" w:rsidRDefault="00DA3453" w:rsidP="000B16B1">
            <w:pPr>
              <w:jc w:val="both"/>
              <w:rPr>
                <w:bCs/>
                <w:lang w:eastAsia="en-US"/>
              </w:rPr>
            </w:pPr>
            <w:r w:rsidRPr="000328AC">
              <w:rPr>
                <w:bCs/>
                <w:lang w:eastAsia="en-US"/>
              </w:rPr>
              <w:t>правила транспортировки, хранения, введения и утилизации иммунобиологических препаратов;</w:t>
            </w:r>
          </w:p>
          <w:p w14:paraId="07B1D2E0" w14:textId="77777777" w:rsidR="00DA3453" w:rsidRPr="000328AC" w:rsidRDefault="00DA3453" w:rsidP="000B16B1">
            <w:pPr>
              <w:jc w:val="both"/>
              <w:rPr>
                <w:bCs/>
                <w:lang w:eastAsia="en-US"/>
              </w:rPr>
            </w:pPr>
            <w:r w:rsidRPr="000328AC">
              <w:rPr>
                <w:bCs/>
                <w:lang w:eastAsia="en-US"/>
              </w:rPr>
              <w:t>мероприятия по выявлению, расследованию и профилактике побочных проявлений после иммунизации;</w:t>
            </w:r>
          </w:p>
          <w:p w14:paraId="4BF3900D" w14:textId="77777777" w:rsidR="00DA3453" w:rsidRPr="000328AC" w:rsidRDefault="00DA3453" w:rsidP="000B16B1">
            <w:pPr>
              <w:jc w:val="both"/>
              <w:rPr>
                <w:bCs/>
                <w:lang w:eastAsia="en-US"/>
              </w:rPr>
            </w:pPr>
            <w:r w:rsidRPr="000328AC">
              <w:rPr>
                <w:bCs/>
                <w:lang w:eastAsia="en-US"/>
              </w:rPr>
              <w:t>правила и порядок санитарно-противоэпидемических, профилактических мероприятий в целях предупреждения возникновения и распространения инфекционных заболеваний в соответствии с нормативными актами;</w:t>
            </w:r>
          </w:p>
          <w:p w14:paraId="59EA10CC" w14:textId="77777777" w:rsidR="00DA3453" w:rsidRPr="000328AC" w:rsidRDefault="00DA3453" w:rsidP="000B16B1">
            <w:pPr>
              <w:jc w:val="both"/>
              <w:rPr>
                <w:bCs/>
                <w:lang w:eastAsia="en-US"/>
              </w:rPr>
            </w:pPr>
            <w:r w:rsidRPr="000328AC">
              <w:rPr>
                <w:bCs/>
                <w:lang w:eastAsia="en-US"/>
              </w:rPr>
              <w:t>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Опасных(карантинных) инфекционных заболеваний;</w:t>
            </w:r>
          </w:p>
          <w:p w14:paraId="0393464B" w14:textId="77777777" w:rsidR="00DA3453" w:rsidRPr="000328AC" w:rsidRDefault="00DA3453" w:rsidP="000B16B1">
            <w:pPr>
              <w:jc w:val="both"/>
              <w:rPr>
                <w:bCs/>
                <w:lang w:eastAsia="en-US"/>
              </w:rPr>
            </w:pPr>
            <w:r w:rsidRPr="000328AC">
              <w:rPr>
                <w:bCs/>
                <w:lang w:eastAsia="en-US"/>
              </w:rPr>
              <w:lastRenderedPageBreak/>
              <w:t>санитарно-эпидемиологические правила и требования к медицинским организациям, осуществляющим медицинскую деятельность;</w:t>
            </w:r>
          </w:p>
          <w:p w14:paraId="43FC591A" w14:textId="46F2F5BF" w:rsidR="00DA3453" w:rsidRPr="000328AC" w:rsidRDefault="00DA3453" w:rsidP="000B16B1">
            <w:pPr>
              <w:jc w:val="both"/>
              <w:rPr>
                <w:bCs/>
                <w:lang w:eastAsia="en-US"/>
              </w:rPr>
            </w:pPr>
            <w:r w:rsidRPr="000328AC">
              <w:rPr>
                <w:bCs/>
                <w:lang w:eastAsia="en-US"/>
              </w:rPr>
              <w:t xml:space="preserve">подходы и методы многоуровневой профилактики инфекций, связанных с оказанием медицинской помощи; </w:t>
            </w:r>
          </w:p>
          <w:p w14:paraId="42F31A94" w14:textId="77777777" w:rsidR="00DA3453" w:rsidRPr="000328AC" w:rsidRDefault="00DA3453" w:rsidP="000B16B1">
            <w:pPr>
              <w:jc w:val="both"/>
              <w:rPr>
                <w:bCs/>
                <w:lang w:eastAsia="en-US"/>
              </w:rPr>
            </w:pPr>
            <w:r w:rsidRPr="000328AC">
              <w:rPr>
                <w:bCs/>
                <w:lang w:eastAsia="en-US"/>
              </w:rPr>
              <w:t>медицинские показания для стационарного наблюдения и лечения по виду инфекционного заболевания и тяжести состояния пациента;</w:t>
            </w:r>
          </w:p>
          <w:p w14:paraId="034F7B55" w14:textId="77777777" w:rsidR="00DA3453" w:rsidRPr="000328AC" w:rsidRDefault="00DA3453" w:rsidP="000B16B1">
            <w:pPr>
              <w:jc w:val="both"/>
              <w:rPr>
                <w:bCs/>
                <w:lang w:eastAsia="en-US"/>
              </w:rPr>
            </w:pPr>
            <w:r w:rsidRPr="000328AC">
              <w:rPr>
                <w:bCs/>
                <w:lang w:eastAsia="en-US"/>
              </w:rPr>
              <w:t>санитарные правила обращения с медицинскими отходам, комплекс экстренных профилактических мероприятий при возникновении аварийных ситуаций с риском инфицирования медицинских работников.</w:t>
            </w:r>
          </w:p>
        </w:tc>
      </w:tr>
    </w:tbl>
    <w:p w14:paraId="6CAC9E9C" w14:textId="77777777" w:rsidR="00D1682B" w:rsidRDefault="00D1682B" w:rsidP="008C70F9">
      <w:pPr>
        <w:jc w:val="center"/>
        <w:rPr>
          <w:b/>
          <w:caps/>
        </w:rPr>
      </w:pPr>
    </w:p>
    <w:p w14:paraId="214EC8C1" w14:textId="3A4F9F85" w:rsidR="00F7636B" w:rsidRPr="00D1682B" w:rsidRDefault="00F7636B" w:rsidP="008C70F9">
      <w:pPr>
        <w:jc w:val="center"/>
        <w:rPr>
          <w:b/>
          <w:caps/>
        </w:rPr>
      </w:pPr>
      <w:r w:rsidRPr="00D1682B">
        <w:rPr>
          <w:b/>
          <w:caps/>
        </w:rPr>
        <w:t xml:space="preserve">2. Структура и содержание </w:t>
      </w:r>
      <w:r w:rsidR="00906EAE" w:rsidRPr="00D1682B">
        <w:rPr>
          <w:b/>
          <w:caps/>
        </w:rPr>
        <w:t>ПРОИЗВОДСТВЕННОЙ</w:t>
      </w:r>
      <w:r w:rsidR="004D08D6" w:rsidRPr="00D1682B">
        <w:rPr>
          <w:b/>
          <w:caps/>
        </w:rPr>
        <w:t xml:space="preserve"> ПРАКТИКИ</w:t>
      </w:r>
    </w:p>
    <w:p w14:paraId="667848C9" w14:textId="77777777" w:rsidR="00F7636B" w:rsidRPr="00D1682B" w:rsidRDefault="00F7636B" w:rsidP="00F7636B">
      <w:pPr>
        <w:jc w:val="center"/>
        <w:rPr>
          <w:b/>
          <w:caps/>
        </w:rPr>
      </w:pPr>
    </w:p>
    <w:p w14:paraId="2F8D3B76" w14:textId="0367882B" w:rsidR="00F7636B" w:rsidRPr="00DA3453" w:rsidRDefault="00F7636B" w:rsidP="00F7636B">
      <w:pPr>
        <w:ind w:firstLine="851"/>
        <w:rPr>
          <w:b/>
          <w:sz w:val="28"/>
          <w:szCs w:val="28"/>
        </w:rPr>
      </w:pPr>
      <w:r w:rsidRPr="00D1682B">
        <w:rPr>
          <w:b/>
          <w:sz w:val="28"/>
          <w:szCs w:val="28"/>
        </w:rPr>
        <w:t xml:space="preserve">2.1. Структура </w:t>
      </w:r>
      <w:r w:rsidR="00906EAE" w:rsidRPr="00DA3453">
        <w:rPr>
          <w:b/>
          <w:sz w:val="28"/>
          <w:szCs w:val="28"/>
        </w:rPr>
        <w:t>производственной</w:t>
      </w:r>
      <w:r w:rsidR="004D08D6" w:rsidRPr="00DA3453">
        <w:rPr>
          <w:b/>
          <w:sz w:val="28"/>
          <w:szCs w:val="28"/>
        </w:rPr>
        <w:t xml:space="preserve"> практики</w:t>
      </w:r>
    </w:p>
    <w:tbl>
      <w:tblPr>
        <w:tblStyle w:val="af1"/>
        <w:tblW w:w="0" w:type="auto"/>
        <w:tblLook w:val="04A0" w:firstRow="1" w:lastRow="0" w:firstColumn="1" w:lastColumn="0" w:noHBand="0" w:noVBand="1"/>
      </w:tblPr>
      <w:tblGrid>
        <w:gridCol w:w="5211"/>
        <w:gridCol w:w="4417"/>
      </w:tblGrid>
      <w:tr w:rsidR="00DA3453" w:rsidRPr="00DA3453" w14:paraId="751E9CAE" w14:textId="77777777" w:rsidTr="007B665E">
        <w:tc>
          <w:tcPr>
            <w:tcW w:w="7252" w:type="dxa"/>
          </w:tcPr>
          <w:p w14:paraId="2744D303" w14:textId="5A99BC3F" w:rsidR="007B665E" w:rsidRPr="00DA3453" w:rsidRDefault="007B665E" w:rsidP="004D08D6">
            <w:pPr>
              <w:suppressAutoHyphens/>
              <w:jc w:val="both"/>
            </w:pPr>
            <w:r w:rsidRPr="00DA3453">
              <w:t xml:space="preserve">Вид </w:t>
            </w:r>
            <w:r w:rsidR="00906EAE" w:rsidRPr="00DA3453">
              <w:t>производственной</w:t>
            </w:r>
            <w:r w:rsidRPr="00DA3453">
              <w:t xml:space="preserve"> практики </w:t>
            </w:r>
          </w:p>
        </w:tc>
        <w:tc>
          <w:tcPr>
            <w:tcW w:w="7252" w:type="dxa"/>
          </w:tcPr>
          <w:p w14:paraId="165FD297" w14:textId="29DDB40A" w:rsidR="007B665E" w:rsidRPr="00DA3453" w:rsidRDefault="007B665E" w:rsidP="004D08D6">
            <w:pPr>
              <w:suppressAutoHyphens/>
              <w:jc w:val="both"/>
            </w:pPr>
            <w:r w:rsidRPr="00DA3453">
              <w:t>Объем часов</w:t>
            </w:r>
          </w:p>
        </w:tc>
      </w:tr>
      <w:tr w:rsidR="00DA3453" w:rsidRPr="00DA3453" w14:paraId="3EF8D6CD" w14:textId="77777777" w:rsidTr="007B665E">
        <w:tc>
          <w:tcPr>
            <w:tcW w:w="7252" w:type="dxa"/>
          </w:tcPr>
          <w:p w14:paraId="326DB766" w14:textId="4F8C709D" w:rsidR="007B665E" w:rsidRPr="00DA3453" w:rsidRDefault="007B665E" w:rsidP="004D08D6">
            <w:pPr>
              <w:suppressAutoHyphens/>
              <w:jc w:val="both"/>
              <w:rPr>
                <w:b/>
                <w:bCs/>
              </w:rPr>
            </w:pPr>
            <w:r w:rsidRPr="00DA3453">
              <w:rPr>
                <w:b/>
                <w:bCs/>
              </w:rPr>
              <w:t xml:space="preserve">Объем образовательной программы </w:t>
            </w:r>
            <w:r w:rsidR="00906EAE" w:rsidRPr="00DA3453">
              <w:rPr>
                <w:b/>
                <w:bCs/>
              </w:rPr>
              <w:t>производственной</w:t>
            </w:r>
            <w:r w:rsidRPr="00DA3453">
              <w:rPr>
                <w:b/>
                <w:bCs/>
              </w:rPr>
              <w:t xml:space="preserve"> практики</w:t>
            </w:r>
          </w:p>
        </w:tc>
        <w:tc>
          <w:tcPr>
            <w:tcW w:w="7252" w:type="dxa"/>
          </w:tcPr>
          <w:p w14:paraId="36218505" w14:textId="5E74146A" w:rsidR="007B665E" w:rsidRPr="00DA3453" w:rsidRDefault="00DA3453" w:rsidP="004D08D6">
            <w:pPr>
              <w:suppressAutoHyphens/>
              <w:jc w:val="both"/>
              <w:rPr>
                <w:bCs/>
              </w:rPr>
            </w:pPr>
            <w:r w:rsidRPr="00DA3453">
              <w:rPr>
                <w:bCs/>
              </w:rPr>
              <w:t>36</w:t>
            </w:r>
          </w:p>
        </w:tc>
      </w:tr>
      <w:tr w:rsidR="00DA3453" w:rsidRPr="00DA3453" w14:paraId="66D60B25" w14:textId="77777777" w:rsidTr="007B665E">
        <w:tc>
          <w:tcPr>
            <w:tcW w:w="7252" w:type="dxa"/>
          </w:tcPr>
          <w:p w14:paraId="6B5542F9" w14:textId="1675ECB4" w:rsidR="007B665E" w:rsidRPr="00DA3453" w:rsidRDefault="007B665E" w:rsidP="004D08D6">
            <w:pPr>
              <w:suppressAutoHyphens/>
              <w:jc w:val="both"/>
              <w:rPr>
                <w:b/>
                <w:bCs/>
              </w:rPr>
            </w:pPr>
            <w:r w:rsidRPr="00DA3453">
              <w:rPr>
                <w:b/>
                <w:bCs/>
              </w:rPr>
              <w:t>в т.ч. в форме практической подготовки</w:t>
            </w:r>
          </w:p>
        </w:tc>
        <w:tc>
          <w:tcPr>
            <w:tcW w:w="7252" w:type="dxa"/>
          </w:tcPr>
          <w:p w14:paraId="40F735C1" w14:textId="5DA12CEF" w:rsidR="007B665E" w:rsidRPr="00DA3453" w:rsidRDefault="00A06FB2" w:rsidP="004D08D6">
            <w:pPr>
              <w:suppressAutoHyphens/>
              <w:jc w:val="both"/>
            </w:pPr>
            <w:r>
              <w:t>34</w:t>
            </w:r>
          </w:p>
        </w:tc>
      </w:tr>
      <w:tr w:rsidR="00DA3453" w:rsidRPr="00DA3453" w14:paraId="15B0DE99" w14:textId="77777777" w:rsidTr="007B665E">
        <w:tc>
          <w:tcPr>
            <w:tcW w:w="7252" w:type="dxa"/>
          </w:tcPr>
          <w:p w14:paraId="5D8B4490" w14:textId="24D3A0FC" w:rsidR="007B665E" w:rsidRPr="00DA3453" w:rsidRDefault="00A06FB2" w:rsidP="004D08D6">
            <w:pPr>
              <w:suppressAutoHyphens/>
              <w:jc w:val="both"/>
              <w:rPr>
                <w:b/>
                <w:bCs/>
              </w:rPr>
            </w:pPr>
            <w:r>
              <w:rPr>
                <w:b/>
                <w:bCs/>
              </w:rPr>
              <w:t xml:space="preserve">Промежуточная аттестация </w:t>
            </w:r>
            <w:r w:rsidR="00110792">
              <w:rPr>
                <w:b/>
                <w:bCs/>
              </w:rPr>
              <w:t>(</w:t>
            </w:r>
            <w:r>
              <w:rPr>
                <w:b/>
                <w:bCs/>
              </w:rPr>
              <w:t xml:space="preserve">Комплексный </w:t>
            </w:r>
            <w:r w:rsidR="002A0582" w:rsidRPr="00DA3453">
              <w:rPr>
                <w:b/>
                <w:bCs/>
              </w:rPr>
              <w:t>дифференцированный зачет</w:t>
            </w:r>
            <w:r w:rsidR="007B665E" w:rsidRPr="00DA3453">
              <w:rPr>
                <w:b/>
                <w:bCs/>
              </w:rPr>
              <w:t>)</w:t>
            </w:r>
          </w:p>
        </w:tc>
        <w:tc>
          <w:tcPr>
            <w:tcW w:w="7252" w:type="dxa"/>
          </w:tcPr>
          <w:p w14:paraId="42D237BB" w14:textId="7BAF099F" w:rsidR="007B665E" w:rsidRPr="00DA3453" w:rsidRDefault="00A06FB2" w:rsidP="004D08D6">
            <w:pPr>
              <w:suppressAutoHyphens/>
              <w:jc w:val="both"/>
              <w:rPr>
                <w:color w:val="C00000"/>
              </w:rPr>
            </w:pPr>
            <w:r w:rsidRPr="00814601">
              <w:t>2</w:t>
            </w:r>
          </w:p>
        </w:tc>
      </w:tr>
    </w:tbl>
    <w:p w14:paraId="6831E383" w14:textId="354DCA3F" w:rsidR="00F7636B" w:rsidRPr="00DA3453" w:rsidRDefault="00F7636B" w:rsidP="004D08D6">
      <w:pPr>
        <w:suppressAutoHyphens/>
        <w:jc w:val="both"/>
        <w:rPr>
          <w:i/>
        </w:rPr>
      </w:pPr>
    </w:p>
    <w:p w14:paraId="5CF21711" w14:textId="37CE9187" w:rsidR="00F7636B" w:rsidRPr="00D1682B" w:rsidRDefault="00F7636B" w:rsidP="00F7636B">
      <w:pPr>
        <w:rPr>
          <w:b/>
          <w:sz w:val="28"/>
          <w:szCs w:val="28"/>
        </w:rPr>
      </w:pPr>
      <w:r w:rsidRPr="00D1682B">
        <w:rPr>
          <w:b/>
          <w:sz w:val="28"/>
          <w:szCs w:val="28"/>
        </w:rPr>
        <w:t xml:space="preserve">2.2. Тематический план и содержание </w:t>
      </w:r>
      <w:r w:rsidR="00906EAE" w:rsidRPr="00D1682B">
        <w:rPr>
          <w:b/>
          <w:sz w:val="28"/>
          <w:szCs w:val="28"/>
        </w:rPr>
        <w:t>производственной</w:t>
      </w:r>
      <w:r w:rsidR="00BE36C8" w:rsidRPr="00D1682B">
        <w:rPr>
          <w:b/>
          <w:sz w:val="28"/>
          <w:szCs w:val="28"/>
        </w:rPr>
        <w:t xml:space="preserve"> практики</w:t>
      </w:r>
      <w:r w:rsidR="00BE36C8" w:rsidRPr="00D1682B">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5723"/>
        <w:gridCol w:w="1186"/>
      </w:tblGrid>
      <w:tr w:rsidR="00F7636B" w:rsidRPr="00D1682B" w14:paraId="177BFA18" w14:textId="77777777" w:rsidTr="005407FF">
        <w:trPr>
          <w:trHeight w:val="1204"/>
        </w:trPr>
        <w:tc>
          <w:tcPr>
            <w:tcW w:w="1412" w:type="pct"/>
          </w:tcPr>
          <w:p w14:paraId="4E6BD864" w14:textId="77777777" w:rsidR="00F7636B" w:rsidRPr="00D1682B" w:rsidRDefault="00F7636B" w:rsidP="00790818">
            <w:pPr>
              <w:jc w:val="center"/>
              <w:rPr>
                <w:b/>
              </w:rPr>
            </w:pPr>
            <w:r w:rsidRPr="00D1682B">
              <w:rPr>
                <w:b/>
                <w:bCs/>
              </w:rPr>
              <w:t>Наименование разделов и тем профессионального модуля (ПМ), междисциплинарных курсов (МДК)</w:t>
            </w:r>
          </w:p>
        </w:tc>
        <w:tc>
          <w:tcPr>
            <w:tcW w:w="2972" w:type="pct"/>
            <w:vAlign w:val="center"/>
          </w:tcPr>
          <w:p w14:paraId="71BC1AE6" w14:textId="10912F29" w:rsidR="00F7636B" w:rsidRPr="00D1682B" w:rsidRDefault="00C770C6" w:rsidP="00C770C6">
            <w:pPr>
              <w:suppressAutoHyphens/>
              <w:jc w:val="center"/>
              <w:rPr>
                <w:b/>
              </w:rPr>
            </w:pPr>
            <w:r w:rsidRPr="00D1682B">
              <w:rPr>
                <w:b/>
                <w:bCs/>
              </w:rPr>
              <w:t>Виды работ</w:t>
            </w:r>
          </w:p>
        </w:tc>
        <w:tc>
          <w:tcPr>
            <w:tcW w:w="616" w:type="pct"/>
            <w:vAlign w:val="center"/>
          </w:tcPr>
          <w:p w14:paraId="5860DFF1" w14:textId="77777777" w:rsidR="00F7636B" w:rsidRPr="00D1682B" w:rsidRDefault="00F7636B" w:rsidP="00790818">
            <w:pPr>
              <w:jc w:val="center"/>
              <w:rPr>
                <w:b/>
                <w:bCs/>
              </w:rPr>
            </w:pPr>
            <w:r w:rsidRPr="00D1682B">
              <w:rPr>
                <w:b/>
                <w:bCs/>
              </w:rPr>
              <w:t>Объем в часах</w:t>
            </w:r>
          </w:p>
        </w:tc>
      </w:tr>
      <w:tr w:rsidR="00F7636B" w:rsidRPr="00D1682B" w14:paraId="724698DC" w14:textId="77777777" w:rsidTr="005407FF">
        <w:tc>
          <w:tcPr>
            <w:tcW w:w="1412" w:type="pct"/>
          </w:tcPr>
          <w:p w14:paraId="0A362085" w14:textId="77777777" w:rsidR="00F7636B" w:rsidRPr="00D1682B" w:rsidRDefault="00F7636B" w:rsidP="00790818">
            <w:pPr>
              <w:jc w:val="center"/>
              <w:rPr>
                <w:b/>
              </w:rPr>
            </w:pPr>
            <w:r w:rsidRPr="00D1682B">
              <w:rPr>
                <w:b/>
              </w:rPr>
              <w:t>1</w:t>
            </w:r>
          </w:p>
        </w:tc>
        <w:tc>
          <w:tcPr>
            <w:tcW w:w="2972" w:type="pct"/>
          </w:tcPr>
          <w:p w14:paraId="598A51D3" w14:textId="77777777" w:rsidR="00F7636B" w:rsidRPr="00D1682B" w:rsidRDefault="00F7636B" w:rsidP="00790818">
            <w:pPr>
              <w:jc w:val="center"/>
              <w:rPr>
                <w:b/>
                <w:bCs/>
              </w:rPr>
            </w:pPr>
            <w:r w:rsidRPr="00D1682B">
              <w:rPr>
                <w:b/>
                <w:bCs/>
              </w:rPr>
              <w:t>2</w:t>
            </w:r>
          </w:p>
        </w:tc>
        <w:tc>
          <w:tcPr>
            <w:tcW w:w="616" w:type="pct"/>
            <w:vAlign w:val="center"/>
          </w:tcPr>
          <w:p w14:paraId="2A71FEBE" w14:textId="77777777" w:rsidR="00F7636B" w:rsidRPr="00D1682B" w:rsidRDefault="00F7636B" w:rsidP="00790818">
            <w:pPr>
              <w:jc w:val="center"/>
              <w:rPr>
                <w:b/>
                <w:bCs/>
              </w:rPr>
            </w:pPr>
            <w:r w:rsidRPr="00D1682B">
              <w:rPr>
                <w:b/>
                <w:bCs/>
              </w:rPr>
              <w:t>3</w:t>
            </w:r>
          </w:p>
        </w:tc>
      </w:tr>
      <w:tr w:rsidR="00DA3453" w:rsidRPr="00D1682B" w14:paraId="13279FA9" w14:textId="77777777" w:rsidTr="005407FF">
        <w:tc>
          <w:tcPr>
            <w:tcW w:w="4384" w:type="pct"/>
            <w:gridSpan w:val="2"/>
          </w:tcPr>
          <w:p w14:paraId="196327F6" w14:textId="687832F2" w:rsidR="00DA3453" w:rsidRPr="00D1682B" w:rsidRDefault="00DA3453" w:rsidP="00DA3453">
            <w:pPr>
              <w:rPr>
                <w:i/>
                <w:color w:val="FF0000"/>
              </w:rPr>
            </w:pPr>
            <w:r w:rsidRPr="00FE1AF3">
              <w:rPr>
                <w:b/>
                <w:bCs/>
              </w:rPr>
              <w:t>Раздел 1. Профилактика заболеваний и пропаганда здорового образа жизни</w:t>
            </w:r>
          </w:p>
        </w:tc>
        <w:tc>
          <w:tcPr>
            <w:tcW w:w="616" w:type="pct"/>
            <w:vAlign w:val="center"/>
          </w:tcPr>
          <w:p w14:paraId="0C00BB8C" w14:textId="71D53D02" w:rsidR="00DA3453" w:rsidRPr="00D1682B" w:rsidRDefault="00DA3453" w:rsidP="00DA3453">
            <w:pPr>
              <w:suppressAutoHyphens/>
              <w:jc w:val="center"/>
              <w:rPr>
                <w:b/>
                <w:i/>
                <w:color w:val="FF0000"/>
              </w:rPr>
            </w:pPr>
          </w:p>
        </w:tc>
      </w:tr>
      <w:tr w:rsidR="00DA3453" w:rsidRPr="00D1682B" w14:paraId="44FE3491" w14:textId="77777777" w:rsidTr="005407FF">
        <w:trPr>
          <w:trHeight w:val="629"/>
        </w:trPr>
        <w:tc>
          <w:tcPr>
            <w:tcW w:w="4384" w:type="pct"/>
            <w:gridSpan w:val="2"/>
          </w:tcPr>
          <w:p w14:paraId="7224D9E7" w14:textId="09AFEFDE" w:rsidR="00DA3453" w:rsidRPr="00D1682B" w:rsidRDefault="00DA3453" w:rsidP="00DA3453">
            <w:pPr>
              <w:rPr>
                <w:i/>
              </w:rPr>
            </w:pPr>
            <w:r w:rsidRPr="00FE1AF3">
              <w:rPr>
                <w:b/>
                <w:bCs/>
              </w:rPr>
              <w:t>МДК</w:t>
            </w:r>
            <w:r w:rsidR="00814601">
              <w:rPr>
                <w:b/>
                <w:bCs/>
              </w:rPr>
              <w:t xml:space="preserve"> </w:t>
            </w:r>
            <w:r w:rsidRPr="00FE1AF3">
              <w:rPr>
                <w:b/>
                <w:bCs/>
              </w:rPr>
              <w:t xml:space="preserve">04.01 </w:t>
            </w:r>
            <w:r w:rsidRPr="00FE1AF3">
              <w:rPr>
                <w:b/>
              </w:rPr>
              <w:t>Проведение мероприятий по профилактике заболеваний, укреплению здоровья и пропаганде здорового образа жизни</w:t>
            </w:r>
          </w:p>
        </w:tc>
        <w:tc>
          <w:tcPr>
            <w:tcW w:w="616" w:type="pct"/>
            <w:vAlign w:val="center"/>
          </w:tcPr>
          <w:p w14:paraId="0AC86603" w14:textId="23C51C2F" w:rsidR="00DA3453" w:rsidRPr="00D1682B" w:rsidRDefault="00DA3453" w:rsidP="00DA3453">
            <w:pPr>
              <w:suppressAutoHyphens/>
              <w:jc w:val="center"/>
              <w:rPr>
                <w:b/>
                <w:i/>
              </w:rPr>
            </w:pPr>
          </w:p>
        </w:tc>
      </w:tr>
      <w:tr w:rsidR="005407FF" w:rsidRPr="00D1682B" w14:paraId="76DB1B3D" w14:textId="77777777" w:rsidTr="005407FF">
        <w:tc>
          <w:tcPr>
            <w:tcW w:w="1412" w:type="pct"/>
            <w:vMerge w:val="restart"/>
          </w:tcPr>
          <w:p w14:paraId="5CF1A9D9" w14:textId="31ED7A5A" w:rsidR="005407FF" w:rsidRPr="00D1682B" w:rsidRDefault="005407FF" w:rsidP="003E4C3A">
            <w:pPr>
              <w:rPr>
                <w:b/>
                <w:bCs/>
              </w:rPr>
            </w:pPr>
            <w:r w:rsidRPr="00D1682B">
              <w:rPr>
                <w:b/>
                <w:bCs/>
              </w:rPr>
              <w:t>Тема 1.</w:t>
            </w:r>
            <w:r>
              <w:rPr>
                <w:b/>
                <w:bCs/>
              </w:rPr>
              <w:t>1</w:t>
            </w:r>
            <w:r w:rsidRPr="00D1682B">
              <w:rPr>
                <w:b/>
                <w:bCs/>
              </w:rPr>
              <w:t>.</w:t>
            </w:r>
          </w:p>
          <w:p w14:paraId="3B69DFB9" w14:textId="3199B5AF" w:rsidR="005407FF" w:rsidRPr="003E4C3A" w:rsidRDefault="00C344D7" w:rsidP="003E4C3A">
            <w:pPr>
              <w:tabs>
                <w:tab w:val="left" w:pos="708"/>
              </w:tabs>
              <w:rPr>
                <w:b/>
              </w:rPr>
            </w:pPr>
            <w:r w:rsidRPr="00C344D7">
              <w:rPr>
                <w:b/>
                <w:bCs/>
              </w:rPr>
              <w:t>Инструктаж по технике безопасности. Работа в регистратуре</w:t>
            </w:r>
          </w:p>
        </w:tc>
        <w:tc>
          <w:tcPr>
            <w:tcW w:w="2972" w:type="pct"/>
          </w:tcPr>
          <w:p w14:paraId="67B88A6E" w14:textId="5D4254BF" w:rsidR="005407FF" w:rsidRPr="003E4C3A" w:rsidRDefault="005407FF" w:rsidP="003E4C3A">
            <w:pPr>
              <w:tabs>
                <w:tab w:val="left" w:pos="708"/>
              </w:tabs>
              <w:jc w:val="both"/>
              <w:rPr>
                <w:spacing w:val="-4"/>
              </w:rPr>
            </w:pPr>
            <w:r w:rsidRPr="006664F3">
              <w:t>Получение общего и вводного инструктажей по охране труда и противопожарной безопасности.</w:t>
            </w:r>
          </w:p>
        </w:tc>
        <w:tc>
          <w:tcPr>
            <w:tcW w:w="616" w:type="pct"/>
            <w:vMerge w:val="restart"/>
            <w:vAlign w:val="center"/>
          </w:tcPr>
          <w:p w14:paraId="2DA39014" w14:textId="3213BDAD" w:rsidR="005407FF" w:rsidRPr="00D1682B" w:rsidRDefault="005407FF" w:rsidP="00DA3453">
            <w:pPr>
              <w:suppressAutoHyphens/>
              <w:jc w:val="center"/>
              <w:rPr>
                <w:b/>
                <w:i/>
              </w:rPr>
            </w:pPr>
            <w:r>
              <w:rPr>
                <w:i/>
              </w:rPr>
              <w:t>6</w:t>
            </w:r>
          </w:p>
        </w:tc>
      </w:tr>
      <w:tr w:rsidR="005407FF" w:rsidRPr="00D1682B" w14:paraId="1D26DE09" w14:textId="77777777" w:rsidTr="005407FF">
        <w:tc>
          <w:tcPr>
            <w:tcW w:w="1412" w:type="pct"/>
            <w:vMerge/>
          </w:tcPr>
          <w:p w14:paraId="4EB0FA68" w14:textId="77777777" w:rsidR="005407FF" w:rsidRPr="00D1682B" w:rsidRDefault="005407FF" w:rsidP="00DA3453">
            <w:pPr>
              <w:rPr>
                <w:b/>
                <w:bCs/>
              </w:rPr>
            </w:pPr>
          </w:p>
        </w:tc>
        <w:tc>
          <w:tcPr>
            <w:tcW w:w="2972" w:type="pct"/>
          </w:tcPr>
          <w:p w14:paraId="373C79C7" w14:textId="5D382B96" w:rsidR="00F23873" w:rsidRPr="006E73AE" w:rsidRDefault="005407FF" w:rsidP="00F23873">
            <w:pPr>
              <w:tabs>
                <w:tab w:val="left" w:pos="448"/>
              </w:tabs>
              <w:suppressAutoHyphens/>
              <w:jc w:val="both"/>
              <w:rPr>
                <w:bCs/>
              </w:rPr>
            </w:pPr>
            <w:r w:rsidRPr="006664F3">
              <w:t xml:space="preserve">Ознакомление со структурой </w:t>
            </w:r>
            <w:r>
              <w:t>медицинской организации</w:t>
            </w:r>
            <w:r w:rsidRPr="006664F3">
              <w:t xml:space="preserve"> и правилами внутреннего распорядка.</w:t>
            </w:r>
            <w:r w:rsidR="00F23873" w:rsidRPr="006E73AE">
              <w:rPr>
                <w:bCs/>
              </w:rPr>
              <w:t xml:space="preserve"> Выполнение работ с соблюдением норм медицинской этики, морали и права;</w:t>
            </w:r>
          </w:p>
          <w:p w14:paraId="26189F09" w14:textId="77777777" w:rsidR="00F23873" w:rsidRPr="006E73AE" w:rsidRDefault="00F23873" w:rsidP="00F23873">
            <w:pPr>
              <w:tabs>
                <w:tab w:val="left" w:pos="448"/>
              </w:tabs>
              <w:suppressAutoHyphens/>
              <w:jc w:val="both"/>
              <w:rPr>
                <w:bCs/>
              </w:rPr>
            </w:pPr>
            <w:r w:rsidRPr="006E73AE">
              <w:rPr>
                <w:bCs/>
              </w:rPr>
              <w:t>Выполнение работ с соблюдением лечебно-охранительного режима и правил внутреннего распорядка.</w:t>
            </w:r>
          </w:p>
          <w:p w14:paraId="43C006F3" w14:textId="77777777" w:rsidR="005407FF" w:rsidRDefault="00F23873" w:rsidP="003E4C3A">
            <w:pPr>
              <w:tabs>
                <w:tab w:val="left" w:pos="448"/>
              </w:tabs>
              <w:suppressAutoHyphens/>
              <w:jc w:val="both"/>
              <w:rPr>
                <w:bCs/>
              </w:rPr>
            </w:pPr>
            <w:r w:rsidRPr="006E73AE">
              <w:rPr>
                <w:bCs/>
              </w:rPr>
              <w:t>Соблюдение требований охраны труда и противопожарной безопасности во время выполнения процедур и манипуляций.</w:t>
            </w:r>
          </w:p>
          <w:p w14:paraId="02E066B0" w14:textId="77777777" w:rsidR="00110792" w:rsidRPr="006E73AE" w:rsidRDefault="00110792" w:rsidP="00110792">
            <w:pPr>
              <w:tabs>
                <w:tab w:val="left" w:pos="448"/>
              </w:tabs>
              <w:suppressAutoHyphens/>
              <w:jc w:val="both"/>
              <w:rPr>
                <w:bCs/>
              </w:rPr>
            </w:pPr>
            <w:r w:rsidRPr="006E73AE">
              <w:rPr>
                <w:bCs/>
              </w:rPr>
              <w:t>Соблюдение правил личной гигиены.</w:t>
            </w:r>
          </w:p>
          <w:p w14:paraId="542B57D5" w14:textId="56B97919" w:rsidR="0060451C" w:rsidRPr="00F23873" w:rsidRDefault="0060451C" w:rsidP="00C61661">
            <w:pPr>
              <w:tabs>
                <w:tab w:val="left" w:pos="448"/>
              </w:tabs>
              <w:suppressAutoHyphens/>
              <w:jc w:val="both"/>
              <w:rPr>
                <w:bCs/>
              </w:rPr>
            </w:pPr>
            <w:r w:rsidRPr="006E73AE">
              <w:rPr>
                <w:bCs/>
              </w:rPr>
              <w:t xml:space="preserve"> </w:t>
            </w:r>
            <w:r w:rsidR="00C61661">
              <w:rPr>
                <w:bCs/>
              </w:rPr>
              <w:t>О</w:t>
            </w:r>
            <w:r w:rsidR="00C61661" w:rsidRPr="00F23873">
              <w:rPr>
                <w:bCs/>
              </w:rPr>
              <w:t xml:space="preserve">формление медицинской документации (добровольное информированное согласие или отказ от проведения профилактического медицинского </w:t>
            </w:r>
            <w:r w:rsidR="00C61661" w:rsidRPr="00F23873">
              <w:rPr>
                <w:bCs/>
              </w:rPr>
              <w:lastRenderedPageBreak/>
              <w:t>осмотра и (или) диспансеризации в целом или от отдельных видов медицинских вмешательств, входящих в профилактический медицинский осмотр и</w:t>
            </w:r>
            <w:r w:rsidR="00C61661">
              <w:rPr>
                <w:bCs/>
              </w:rPr>
              <w:t>/</w:t>
            </w:r>
            <w:r w:rsidR="00C61661" w:rsidRPr="00F23873">
              <w:rPr>
                <w:bCs/>
              </w:rPr>
              <w:t>или диспансеризацию, форма</w:t>
            </w:r>
            <w:r w:rsidR="00C61661">
              <w:rPr>
                <w:bCs/>
              </w:rPr>
              <w:t xml:space="preserve"> № </w:t>
            </w:r>
            <w:r w:rsidR="00C61661" w:rsidRPr="00F23873">
              <w:rPr>
                <w:bCs/>
              </w:rPr>
              <w:t>025/у «Медицинская карта пациента, получающего медицинскую помощь в амбулаторных условиях»</w:t>
            </w:r>
            <w:r w:rsidR="00C61661">
              <w:rPr>
                <w:bCs/>
              </w:rPr>
              <w:t xml:space="preserve">, </w:t>
            </w:r>
            <w:r w:rsidR="00C61661" w:rsidRPr="00A31DEF">
              <w:t>форм статистической отчетности</w:t>
            </w:r>
          </w:p>
        </w:tc>
        <w:tc>
          <w:tcPr>
            <w:tcW w:w="616" w:type="pct"/>
            <w:vMerge/>
            <w:vAlign w:val="center"/>
          </w:tcPr>
          <w:p w14:paraId="1DD55B93" w14:textId="53104429" w:rsidR="005407FF" w:rsidRPr="00D1682B" w:rsidRDefault="005407FF" w:rsidP="00DA3453">
            <w:pPr>
              <w:suppressAutoHyphens/>
              <w:jc w:val="center"/>
              <w:rPr>
                <w:i/>
              </w:rPr>
            </w:pPr>
          </w:p>
        </w:tc>
      </w:tr>
      <w:tr w:rsidR="00DA3453" w:rsidRPr="00D1682B" w14:paraId="22F79D00" w14:textId="77777777" w:rsidTr="005407FF">
        <w:tc>
          <w:tcPr>
            <w:tcW w:w="1412" w:type="pct"/>
          </w:tcPr>
          <w:p w14:paraId="27420D27" w14:textId="77777777" w:rsidR="00DA3453" w:rsidRPr="00D1682B" w:rsidRDefault="00DA3453" w:rsidP="00DA3453">
            <w:pPr>
              <w:rPr>
                <w:b/>
                <w:bCs/>
              </w:rPr>
            </w:pPr>
            <w:r w:rsidRPr="00D1682B">
              <w:rPr>
                <w:b/>
                <w:bCs/>
              </w:rPr>
              <w:t>Тема 1.2.</w:t>
            </w:r>
          </w:p>
          <w:p w14:paraId="2BFF5D12" w14:textId="2F43654D" w:rsidR="00DA3453" w:rsidRPr="00D1682B" w:rsidRDefault="003E4C3A" w:rsidP="00DA3453">
            <w:pPr>
              <w:rPr>
                <w:b/>
                <w:bCs/>
              </w:rPr>
            </w:pPr>
            <w:r w:rsidRPr="003E4C3A">
              <w:rPr>
                <w:b/>
                <w:bCs/>
              </w:rPr>
              <w:t>Работа на терапевтическом участке.</w:t>
            </w:r>
            <w:r>
              <w:t xml:space="preserve"> </w:t>
            </w:r>
          </w:p>
        </w:tc>
        <w:tc>
          <w:tcPr>
            <w:tcW w:w="2972" w:type="pct"/>
          </w:tcPr>
          <w:p w14:paraId="5B203C02" w14:textId="77777777" w:rsidR="00C61661" w:rsidRPr="00FE1950" w:rsidRDefault="00C61661" w:rsidP="00C61661">
            <w:pPr>
              <w:tabs>
                <w:tab w:val="left" w:pos="448"/>
              </w:tabs>
              <w:suppressAutoHyphens/>
              <w:jc w:val="both"/>
              <w:rPr>
                <w:bCs/>
              </w:rPr>
            </w:pPr>
            <w:r>
              <w:rPr>
                <w:bCs/>
              </w:rPr>
              <w:t>С</w:t>
            </w:r>
            <w:r w:rsidRPr="00FE1950">
              <w:rPr>
                <w:bCs/>
              </w:rPr>
              <w:t>оставление плана диспансерного наблюдения за пациентом при заболеваниях (состояниях), при наличии которых устанавливается группа диспансерного наблюдения, в том числе при инфекционных заболеваниях</w:t>
            </w:r>
            <w:r>
              <w:rPr>
                <w:bCs/>
              </w:rPr>
              <w:t>.</w:t>
            </w:r>
          </w:p>
          <w:p w14:paraId="7EAAF629" w14:textId="77777777" w:rsidR="00C61661" w:rsidRDefault="00C61661" w:rsidP="00C61661">
            <w:pPr>
              <w:tabs>
                <w:tab w:val="left" w:pos="448"/>
              </w:tabs>
              <w:suppressAutoHyphens/>
              <w:jc w:val="both"/>
              <w:rPr>
                <w:bCs/>
              </w:rPr>
            </w:pPr>
            <w:r>
              <w:rPr>
                <w:bCs/>
              </w:rPr>
              <w:t>О</w:t>
            </w:r>
            <w:r w:rsidRPr="00FE1950">
              <w:rPr>
                <w:bCs/>
              </w:rPr>
              <w:t>существление диспансерного наблюдения за пациентами с предраковыми заболеваниями</w:t>
            </w:r>
            <w:r>
              <w:rPr>
                <w:bCs/>
              </w:rPr>
              <w:t>.</w:t>
            </w:r>
          </w:p>
          <w:p w14:paraId="7FB27023" w14:textId="77777777" w:rsidR="00C61661" w:rsidRPr="00F23873" w:rsidRDefault="00C61661" w:rsidP="00C61661">
            <w:pPr>
              <w:tabs>
                <w:tab w:val="left" w:pos="448"/>
              </w:tabs>
              <w:suppressAutoHyphens/>
              <w:jc w:val="both"/>
              <w:rPr>
                <w:bCs/>
              </w:rPr>
            </w:pPr>
            <w:r>
              <w:rPr>
                <w:bCs/>
              </w:rPr>
              <w:t>П</w:t>
            </w:r>
            <w:r w:rsidRPr="00F23873">
              <w:rPr>
                <w:bCs/>
              </w:rPr>
              <w:t>роведение краткого индивидуального профилактического консультирования по факторам риска</w:t>
            </w:r>
            <w:r>
              <w:rPr>
                <w:bCs/>
              </w:rPr>
              <w:t>.</w:t>
            </w:r>
          </w:p>
          <w:p w14:paraId="7B84E89F" w14:textId="77777777" w:rsidR="00C61661" w:rsidRDefault="00C61661" w:rsidP="00C61661">
            <w:pPr>
              <w:tabs>
                <w:tab w:val="left" w:pos="448"/>
              </w:tabs>
              <w:suppressAutoHyphens/>
              <w:jc w:val="both"/>
              <w:rPr>
                <w:bCs/>
              </w:rPr>
            </w:pPr>
            <w:r>
              <w:rPr>
                <w:bCs/>
              </w:rPr>
              <w:t>О</w:t>
            </w:r>
            <w:r w:rsidRPr="00F23873">
              <w:rPr>
                <w:bCs/>
              </w:rPr>
              <w:t>формление памяток, листовок, санитарных бюллетеней по вопросам пропаганды здорового образа жизни, информирования населения о программах и способах отказа от вредных привычек</w:t>
            </w:r>
          </w:p>
          <w:p w14:paraId="1ED4C385" w14:textId="77777777" w:rsidR="00C61661" w:rsidRPr="006E73AE" w:rsidRDefault="00C61661" w:rsidP="00C61661">
            <w:pPr>
              <w:tabs>
                <w:tab w:val="left" w:pos="448"/>
              </w:tabs>
              <w:suppressAutoHyphens/>
              <w:jc w:val="both"/>
              <w:rPr>
                <w:bCs/>
              </w:rPr>
            </w:pPr>
            <w:r w:rsidRPr="006E73AE">
              <w:rPr>
                <w:bCs/>
              </w:rPr>
              <w:t>Заполнение контрольной карты диспансерного наблюдения (ф №030/у - 04)</w:t>
            </w:r>
          </w:p>
          <w:p w14:paraId="635D76EB" w14:textId="77777777" w:rsidR="00C61661" w:rsidRDefault="00C61661" w:rsidP="00C61661">
            <w:pPr>
              <w:tabs>
                <w:tab w:val="left" w:pos="448"/>
              </w:tabs>
              <w:suppressAutoHyphens/>
              <w:jc w:val="both"/>
              <w:rPr>
                <w:bCs/>
              </w:rPr>
            </w:pPr>
            <w:r w:rsidRPr="006E73AE">
              <w:rPr>
                <w:bCs/>
              </w:rPr>
              <w:t xml:space="preserve">Определение степени никотиновой зависимости: тест </w:t>
            </w:r>
            <w:proofErr w:type="spellStart"/>
            <w:r w:rsidRPr="006E73AE">
              <w:rPr>
                <w:bCs/>
              </w:rPr>
              <w:t>Фагестрема</w:t>
            </w:r>
            <w:proofErr w:type="spellEnd"/>
            <w:r w:rsidRPr="006E73AE">
              <w:rPr>
                <w:bCs/>
              </w:rPr>
              <w:t>.</w:t>
            </w:r>
          </w:p>
          <w:p w14:paraId="430C9192" w14:textId="77777777" w:rsidR="00C61661" w:rsidRDefault="00C61661" w:rsidP="00C61661">
            <w:pPr>
              <w:tabs>
                <w:tab w:val="left" w:pos="448"/>
              </w:tabs>
              <w:suppressAutoHyphens/>
              <w:jc w:val="both"/>
              <w:rPr>
                <w:bCs/>
              </w:rPr>
            </w:pPr>
            <w:r w:rsidRPr="006E73AE">
              <w:rPr>
                <w:bCs/>
              </w:rPr>
              <w:t xml:space="preserve">Проведение субъективного и объективного обследования пациента. </w:t>
            </w:r>
          </w:p>
          <w:p w14:paraId="5E8AC0E8" w14:textId="0F3017C5" w:rsidR="00110792" w:rsidRDefault="00110792" w:rsidP="00C61661">
            <w:pPr>
              <w:tabs>
                <w:tab w:val="left" w:pos="448"/>
              </w:tabs>
              <w:suppressAutoHyphens/>
              <w:jc w:val="both"/>
              <w:rPr>
                <w:bCs/>
              </w:rPr>
            </w:pPr>
            <w:r w:rsidRPr="00F23873">
              <w:rPr>
                <w:bCs/>
              </w:rPr>
              <w:t>Определение относительного и абсолютного сердечно-сосудистого риска у граждан, прошедших профилактический медицинский осмотр или диспансеризацию по шкале – таблице SCORE</w:t>
            </w:r>
            <w:r>
              <w:rPr>
                <w:bCs/>
              </w:rPr>
              <w:t>.</w:t>
            </w:r>
          </w:p>
          <w:p w14:paraId="78CA6531" w14:textId="7C0700E0" w:rsidR="00110792" w:rsidRDefault="00110792" w:rsidP="00110792">
            <w:pPr>
              <w:tabs>
                <w:tab w:val="left" w:pos="448"/>
              </w:tabs>
              <w:suppressAutoHyphens/>
              <w:jc w:val="both"/>
              <w:rPr>
                <w:bCs/>
              </w:rPr>
            </w:pPr>
            <w:r>
              <w:rPr>
                <w:bCs/>
              </w:rPr>
              <w:t>О</w:t>
            </w:r>
            <w:r w:rsidRPr="00F23873">
              <w:rPr>
                <w:bCs/>
              </w:rPr>
              <w:t xml:space="preserve">формление медицинской документации (форма </w:t>
            </w:r>
            <w:r>
              <w:rPr>
                <w:bCs/>
              </w:rPr>
              <w:t>№</w:t>
            </w:r>
            <w:r w:rsidRPr="00F23873">
              <w:rPr>
                <w:bCs/>
              </w:rPr>
              <w:t xml:space="preserve"> 030/у-04 «Контрольная карта диспансерного наблюдения», направлений на Дополнительное обследование)</w:t>
            </w:r>
            <w:r w:rsidR="00517432">
              <w:rPr>
                <w:bCs/>
              </w:rPr>
              <w:t>.</w:t>
            </w:r>
          </w:p>
          <w:p w14:paraId="7EA25573" w14:textId="39B79720" w:rsidR="006E73AE" w:rsidRPr="0060451C" w:rsidRDefault="00110792" w:rsidP="00110792">
            <w:pPr>
              <w:tabs>
                <w:tab w:val="left" w:pos="448"/>
              </w:tabs>
              <w:suppressAutoHyphens/>
              <w:jc w:val="both"/>
              <w:rPr>
                <w:bCs/>
                <w:lang w:val="x-none"/>
              </w:rPr>
            </w:pPr>
            <w:r>
              <w:rPr>
                <w:bCs/>
              </w:rPr>
              <w:t>О</w:t>
            </w:r>
            <w:proofErr w:type="spellStart"/>
            <w:r w:rsidRPr="00F23873">
              <w:rPr>
                <w:bCs/>
                <w:lang w:val="x-none"/>
              </w:rPr>
              <w:t>формление</w:t>
            </w:r>
            <w:proofErr w:type="spellEnd"/>
            <w:r w:rsidRPr="00F23873">
              <w:rPr>
                <w:bCs/>
                <w:lang w:val="x-none"/>
              </w:rPr>
              <w:t xml:space="preserve"> медицинской документации форма </w:t>
            </w:r>
            <w:r w:rsidR="00517432">
              <w:rPr>
                <w:bCs/>
              </w:rPr>
              <w:t>№</w:t>
            </w:r>
            <w:r w:rsidRPr="00F23873">
              <w:rPr>
                <w:bCs/>
                <w:lang w:val="x-none"/>
              </w:rPr>
              <w:t xml:space="preserve"> 030/у-04 </w:t>
            </w:r>
            <w:r>
              <w:rPr>
                <w:bCs/>
              </w:rPr>
              <w:t>«</w:t>
            </w:r>
            <w:r w:rsidRPr="00F23873">
              <w:rPr>
                <w:bCs/>
                <w:lang w:val="x-none"/>
              </w:rPr>
              <w:t>Контрольная карта диспансерного наблюдения</w:t>
            </w:r>
            <w:r>
              <w:rPr>
                <w:bCs/>
              </w:rPr>
              <w:t>»</w:t>
            </w:r>
            <w:r w:rsidRPr="00F23873">
              <w:rPr>
                <w:bCs/>
                <w:lang w:val="x-none"/>
              </w:rPr>
              <w:t>)</w:t>
            </w:r>
          </w:p>
        </w:tc>
        <w:tc>
          <w:tcPr>
            <w:tcW w:w="616" w:type="pct"/>
            <w:vAlign w:val="center"/>
          </w:tcPr>
          <w:p w14:paraId="34B51BC8" w14:textId="1F908D4B" w:rsidR="00DA3453" w:rsidRPr="00D1682B" w:rsidRDefault="006E73AE" w:rsidP="00DA3453">
            <w:pPr>
              <w:suppressAutoHyphens/>
              <w:jc w:val="center"/>
              <w:rPr>
                <w:b/>
                <w:bCs/>
                <w:i/>
              </w:rPr>
            </w:pPr>
            <w:r>
              <w:rPr>
                <w:b/>
                <w:bCs/>
                <w:i/>
              </w:rPr>
              <w:t>6</w:t>
            </w:r>
          </w:p>
        </w:tc>
      </w:tr>
      <w:tr w:rsidR="0060451C" w:rsidRPr="00D1682B" w14:paraId="7EE2D9C5" w14:textId="77777777" w:rsidTr="000C62FA">
        <w:trPr>
          <w:trHeight w:val="3676"/>
        </w:trPr>
        <w:tc>
          <w:tcPr>
            <w:tcW w:w="1412" w:type="pct"/>
          </w:tcPr>
          <w:p w14:paraId="42F7E99B" w14:textId="394E5BA3" w:rsidR="0060451C" w:rsidRPr="00D1682B" w:rsidRDefault="0060451C" w:rsidP="0060451C">
            <w:pPr>
              <w:rPr>
                <w:b/>
                <w:bCs/>
              </w:rPr>
            </w:pPr>
            <w:r w:rsidRPr="0060451C">
              <w:rPr>
                <w:b/>
                <w:bCs/>
              </w:rPr>
              <w:t xml:space="preserve">Тема 1.3. </w:t>
            </w:r>
            <w:r w:rsidR="00C344D7" w:rsidRPr="003E4C3A">
              <w:rPr>
                <w:b/>
                <w:bCs/>
              </w:rPr>
              <w:t>Работа на терапевтическом участке.</w:t>
            </w:r>
            <w:r w:rsidR="00C344D7">
              <w:t xml:space="preserve"> </w:t>
            </w:r>
          </w:p>
        </w:tc>
        <w:tc>
          <w:tcPr>
            <w:tcW w:w="2972" w:type="pct"/>
          </w:tcPr>
          <w:p w14:paraId="7AEBF80F" w14:textId="77777777" w:rsidR="00D443EF" w:rsidRDefault="00D443EF" w:rsidP="0060451C">
            <w:pPr>
              <w:suppressAutoHyphens/>
              <w:jc w:val="both"/>
            </w:pPr>
            <w:r>
              <w:t>С</w:t>
            </w:r>
            <w:r w:rsidRPr="00FE3E4C">
              <w:t>оставление графика профилактического медицинского осмотра и диспансеризации</w:t>
            </w:r>
            <w:r>
              <w:t>.</w:t>
            </w:r>
          </w:p>
          <w:p w14:paraId="031AEC03" w14:textId="71F75CE0" w:rsidR="00D443EF" w:rsidRDefault="00D443EF" w:rsidP="0060451C">
            <w:pPr>
              <w:suppressAutoHyphens/>
              <w:jc w:val="both"/>
              <w:rPr>
                <w:bCs/>
              </w:rPr>
            </w:pPr>
            <w:r>
              <w:rPr>
                <w:bCs/>
              </w:rPr>
              <w:t>И</w:t>
            </w:r>
            <w:r w:rsidRPr="00D443EF">
              <w:rPr>
                <w:bCs/>
              </w:rPr>
              <w:t>нформирование населения о проведении профилактического медицинского осмотра и диспансеризации, о ее целях и задачах, проведение разъяснительной работы и мотивирование граждан к регулярному их прохождению</w:t>
            </w:r>
            <w:r>
              <w:rPr>
                <w:bCs/>
              </w:rPr>
              <w:t>.</w:t>
            </w:r>
          </w:p>
          <w:p w14:paraId="7972869C" w14:textId="5D9DA049" w:rsidR="0060451C" w:rsidRPr="006E73AE" w:rsidRDefault="0060451C" w:rsidP="0060451C">
            <w:pPr>
              <w:suppressAutoHyphens/>
              <w:jc w:val="both"/>
              <w:rPr>
                <w:bCs/>
              </w:rPr>
            </w:pPr>
            <w:r w:rsidRPr="006E73AE">
              <w:rPr>
                <w:bCs/>
              </w:rPr>
              <w:t>Участие в организации и проведении диспансеризации населения.</w:t>
            </w:r>
          </w:p>
          <w:p w14:paraId="39A3031C" w14:textId="77777777" w:rsidR="0060451C" w:rsidRPr="006E73AE" w:rsidRDefault="0060451C" w:rsidP="0060451C">
            <w:pPr>
              <w:suppressAutoHyphens/>
              <w:jc w:val="both"/>
              <w:rPr>
                <w:bCs/>
              </w:rPr>
            </w:pPr>
            <w:r w:rsidRPr="006E73AE">
              <w:rPr>
                <w:bCs/>
              </w:rPr>
              <w:t xml:space="preserve">Участие в формировании диспансерных групп.  </w:t>
            </w:r>
          </w:p>
          <w:p w14:paraId="3DBB2D80" w14:textId="187C8500" w:rsidR="0060451C" w:rsidRPr="00517432" w:rsidRDefault="0060451C" w:rsidP="0060451C">
            <w:pPr>
              <w:suppressAutoHyphens/>
              <w:jc w:val="both"/>
              <w:rPr>
                <w:bCs/>
              </w:rPr>
            </w:pPr>
            <w:r>
              <w:rPr>
                <w:bCs/>
              </w:rPr>
              <w:t>В</w:t>
            </w:r>
            <w:proofErr w:type="spellStart"/>
            <w:r w:rsidRPr="00F23873">
              <w:rPr>
                <w:bCs/>
                <w:lang w:val="x-none"/>
              </w:rPr>
              <w:t>ыполнение</w:t>
            </w:r>
            <w:proofErr w:type="spellEnd"/>
            <w:r w:rsidRPr="00F23873">
              <w:rPr>
                <w:bCs/>
                <w:lang w:val="x-none"/>
              </w:rPr>
              <w:t xml:space="preserve"> медицинских исследований первого этапа диспансеризации и профилактического медицинского осмотра (</w:t>
            </w:r>
            <w:r w:rsidRPr="00F23873">
              <w:rPr>
                <w:bCs/>
              </w:rPr>
              <w:t>о</w:t>
            </w:r>
            <w:proofErr w:type="spellStart"/>
            <w:r w:rsidRPr="00F23873">
              <w:rPr>
                <w:bCs/>
                <w:lang w:val="x-none"/>
              </w:rPr>
              <w:t>прос</w:t>
            </w:r>
            <w:proofErr w:type="spellEnd"/>
            <w:r w:rsidRPr="00F23873">
              <w:rPr>
                <w:bCs/>
                <w:lang w:val="x-none"/>
              </w:rPr>
              <w:t xml:space="preserve"> (анкетирование), направленное на выявление хронических </w:t>
            </w:r>
            <w:r w:rsidRPr="00F23873">
              <w:rPr>
                <w:bCs/>
                <w:lang w:val="x-none"/>
              </w:rPr>
              <w:lastRenderedPageBreak/>
              <w:t xml:space="preserve">неинфекционных заболеваний, факторов риска их развития, потребления наркотических средств и психотропных веществ без назначения врача, </w:t>
            </w:r>
            <w:proofErr w:type="spellStart"/>
            <w:r w:rsidRPr="00F23873">
              <w:rPr>
                <w:bCs/>
                <w:lang w:val="x-none"/>
              </w:rPr>
              <w:t>антр</w:t>
            </w:r>
            <w:r w:rsidRPr="00F23873">
              <w:rPr>
                <w:bCs/>
              </w:rPr>
              <w:t>оп</w:t>
            </w:r>
            <w:r w:rsidRPr="00F23873">
              <w:rPr>
                <w:bCs/>
                <w:lang w:val="x-none"/>
              </w:rPr>
              <w:t>ометрия</w:t>
            </w:r>
            <w:proofErr w:type="spellEnd"/>
            <w:r w:rsidRPr="00F23873">
              <w:rPr>
                <w:bCs/>
                <w:lang w:val="x-none"/>
              </w:rPr>
              <w:t xml:space="preserve">, расчет индекса массы тела, </w:t>
            </w:r>
            <w:r w:rsidRPr="00F23873">
              <w:rPr>
                <w:bCs/>
              </w:rPr>
              <w:t>о</w:t>
            </w:r>
            <w:proofErr w:type="spellStart"/>
            <w:r w:rsidRPr="00F23873">
              <w:rPr>
                <w:bCs/>
                <w:lang w:val="x-none"/>
              </w:rPr>
              <w:t>пределение</w:t>
            </w:r>
            <w:proofErr w:type="spellEnd"/>
            <w:r w:rsidRPr="00F23873">
              <w:rPr>
                <w:bCs/>
                <w:lang w:val="x-none"/>
              </w:rPr>
              <w:t xml:space="preserve"> уровня общего холестерина в крови и уровня глюкозы в крови экспресс-методом, измерение внутриглазного давления бесконтактным методом</w:t>
            </w:r>
            <w:r w:rsidR="00517432">
              <w:rPr>
                <w:bCs/>
              </w:rPr>
              <w:t>.</w:t>
            </w:r>
          </w:p>
          <w:p w14:paraId="184829B0" w14:textId="77777777" w:rsidR="0060451C" w:rsidRPr="006E73AE" w:rsidRDefault="0060451C" w:rsidP="0060451C">
            <w:pPr>
              <w:suppressAutoHyphens/>
              <w:jc w:val="both"/>
              <w:rPr>
                <w:bCs/>
              </w:rPr>
            </w:pPr>
            <w:r w:rsidRPr="006E73AE">
              <w:rPr>
                <w:bCs/>
              </w:rPr>
              <w:t>Определение группы здоровья.</w:t>
            </w:r>
          </w:p>
          <w:p w14:paraId="2373F92A" w14:textId="77777777" w:rsidR="0060451C" w:rsidRPr="006E73AE" w:rsidRDefault="0060451C" w:rsidP="0060451C">
            <w:pPr>
              <w:suppressAutoHyphens/>
              <w:jc w:val="both"/>
              <w:rPr>
                <w:bCs/>
              </w:rPr>
            </w:pPr>
            <w:r w:rsidRPr="006E73AE">
              <w:rPr>
                <w:bCs/>
              </w:rPr>
              <w:t>Подсчёт и характеристика пульса.</w:t>
            </w:r>
          </w:p>
          <w:p w14:paraId="26837F05" w14:textId="77777777" w:rsidR="00D443EF" w:rsidRDefault="0060451C" w:rsidP="00D443EF">
            <w:pPr>
              <w:suppressAutoHyphens/>
              <w:jc w:val="both"/>
              <w:rPr>
                <w:bCs/>
              </w:rPr>
            </w:pPr>
            <w:r w:rsidRPr="006E73AE">
              <w:rPr>
                <w:bCs/>
              </w:rPr>
              <w:t>Измерение и оценка АД.</w:t>
            </w:r>
            <w:r w:rsidR="00D443EF" w:rsidRPr="006E73AE">
              <w:rPr>
                <w:bCs/>
              </w:rPr>
              <w:t xml:space="preserve"> </w:t>
            </w:r>
          </w:p>
          <w:p w14:paraId="416D433D" w14:textId="61E843F2" w:rsidR="00D443EF" w:rsidRDefault="00D443EF" w:rsidP="00D443EF">
            <w:pPr>
              <w:suppressAutoHyphens/>
              <w:jc w:val="both"/>
              <w:rPr>
                <w:bCs/>
              </w:rPr>
            </w:pPr>
            <w:r w:rsidRPr="006E73AE">
              <w:rPr>
                <w:bCs/>
              </w:rPr>
              <w:t>Проведение бесед по профилактике инфекционных и паразитарных болезней.</w:t>
            </w:r>
          </w:p>
          <w:p w14:paraId="17B94C9C" w14:textId="77777777" w:rsidR="00D443EF" w:rsidRPr="0060451C" w:rsidRDefault="00D443EF" w:rsidP="00D443EF">
            <w:pPr>
              <w:suppressAutoHyphens/>
              <w:jc w:val="both"/>
              <w:rPr>
                <w:bCs/>
              </w:rPr>
            </w:pPr>
            <w:r>
              <w:rPr>
                <w:bCs/>
              </w:rPr>
              <w:t>В</w:t>
            </w:r>
            <w:proofErr w:type="spellStart"/>
            <w:r w:rsidRPr="00F23873">
              <w:rPr>
                <w:bCs/>
                <w:lang w:val="x-none"/>
              </w:rPr>
              <w:t>ыполнение</w:t>
            </w:r>
            <w:proofErr w:type="spellEnd"/>
            <w:r w:rsidRPr="00F23873">
              <w:rPr>
                <w:bCs/>
                <w:lang w:val="x-none"/>
              </w:rPr>
              <w:t xml:space="preserve"> </w:t>
            </w:r>
            <w:proofErr w:type="spellStart"/>
            <w:r w:rsidRPr="00F23873">
              <w:rPr>
                <w:bCs/>
                <w:lang w:val="x-none"/>
              </w:rPr>
              <w:t>предсменных</w:t>
            </w:r>
            <w:proofErr w:type="spellEnd"/>
            <w:r w:rsidRPr="00F23873">
              <w:rPr>
                <w:bCs/>
                <w:lang w:val="x-none"/>
              </w:rPr>
              <w:t xml:space="preserve">, </w:t>
            </w:r>
            <w:proofErr w:type="spellStart"/>
            <w:r w:rsidRPr="00F23873">
              <w:rPr>
                <w:bCs/>
                <w:lang w:val="x-none"/>
              </w:rPr>
              <w:t>предрейсовых</w:t>
            </w:r>
            <w:proofErr w:type="spellEnd"/>
            <w:r w:rsidRPr="00F23873">
              <w:rPr>
                <w:bCs/>
                <w:lang w:val="x-none"/>
              </w:rPr>
              <w:t xml:space="preserve">, </w:t>
            </w:r>
            <w:proofErr w:type="spellStart"/>
            <w:r w:rsidRPr="00F23873">
              <w:rPr>
                <w:bCs/>
                <w:lang w:val="x-none"/>
              </w:rPr>
              <w:t>послесменных</w:t>
            </w:r>
            <w:proofErr w:type="spellEnd"/>
            <w:r w:rsidRPr="00F23873">
              <w:rPr>
                <w:bCs/>
                <w:lang w:val="x-none"/>
              </w:rPr>
              <w:t>, послерейсовых медицинских осмотрах</w:t>
            </w:r>
          </w:p>
          <w:p w14:paraId="3ABCC128" w14:textId="77777777" w:rsidR="00D443EF" w:rsidRPr="006E73AE" w:rsidRDefault="00D443EF" w:rsidP="00D443EF">
            <w:pPr>
              <w:tabs>
                <w:tab w:val="left" w:pos="448"/>
              </w:tabs>
              <w:suppressAutoHyphens/>
              <w:jc w:val="both"/>
              <w:rPr>
                <w:bCs/>
              </w:rPr>
            </w:pPr>
            <w:r w:rsidRPr="006E73AE">
              <w:rPr>
                <w:bCs/>
              </w:rPr>
              <w:t>Участие в проведении предварительных и периодических профилактических медицинских осмотрах.</w:t>
            </w:r>
          </w:p>
          <w:p w14:paraId="764AF61E" w14:textId="77777777" w:rsidR="00D443EF" w:rsidRPr="006E73AE" w:rsidRDefault="00D443EF" w:rsidP="00D443EF">
            <w:pPr>
              <w:suppressAutoHyphens/>
              <w:jc w:val="both"/>
              <w:rPr>
                <w:bCs/>
              </w:rPr>
            </w:pPr>
            <w:r w:rsidRPr="006E73AE">
              <w:rPr>
                <w:bCs/>
              </w:rPr>
              <w:t>Создание устных и письменных средств по пропаганде здорового образа жизни (лекции, доклады, санбюллетень)</w:t>
            </w:r>
          </w:p>
          <w:p w14:paraId="144CA60D" w14:textId="77777777" w:rsidR="0060451C" w:rsidRDefault="00D443EF" w:rsidP="00D443EF">
            <w:pPr>
              <w:tabs>
                <w:tab w:val="left" w:pos="448"/>
              </w:tabs>
              <w:jc w:val="both"/>
              <w:rPr>
                <w:bCs/>
              </w:rPr>
            </w:pPr>
            <w:r>
              <w:rPr>
                <w:bCs/>
              </w:rPr>
              <w:t>С</w:t>
            </w:r>
            <w:r w:rsidRPr="00F23873">
              <w:rPr>
                <w:bCs/>
              </w:rPr>
              <w:t>оставление плана занятия в школе здоровья и ее проведение по вопросам профилактики заболеваний (сахарный диабет, ИБС, гипертоническая болезнь, ожирение, здоровое питание, повышение физической активности)</w:t>
            </w:r>
            <w:r>
              <w:rPr>
                <w:bCs/>
              </w:rPr>
              <w:t>.</w:t>
            </w:r>
          </w:p>
          <w:p w14:paraId="3BC9A4B2" w14:textId="6271ADE6" w:rsidR="00D443EF" w:rsidRPr="0060451C" w:rsidRDefault="00D443EF" w:rsidP="00D443EF">
            <w:pPr>
              <w:tabs>
                <w:tab w:val="left" w:pos="448"/>
              </w:tabs>
              <w:jc w:val="both"/>
              <w:rPr>
                <w:bCs/>
              </w:rPr>
            </w:pPr>
            <w:r w:rsidRPr="00FE3E4C">
              <w:t>Определение группы здоровья взрослого населения по результатам диспансеризации и профилактических осмотров</w:t>
            </w:r>
            <w:r>
              <w:t>.</w:t>
            </w:r>
          </w:p>
        </w:tc>
        <w:tc>
          <w:tcPr>
            <w:tcW w:w="616" w:type="pct"/>
            <w:vAlign w:val="center"/>
          </w:tcPr>
          <w:p w14:paraId="41C0073F" w14:textId="0CCB96D4" w:rsidR="0060451C" w:rsidRPr="00D1682B" w:rsidRDefault="0060451C" w:rsidP="0060451C">
            <w:pPr>
              <w:suppressAutoHyphens/>
              <w:jc w:val="center"/>
              <w:rPr>
                <w:i/>
              </w:rPr>
            </w:pPr>
            <w:r>
              <w:rPr>
                <w:i/>
              </w:rPr>
              <w:lastRenderedPageBreak/>
              <w:t>6</w:t>
            </w:r>
          </w:p>
        </w:tc>
      </w:tr>
      <w:tr w:rsidR="0060451C" w:rsidRPr="00D1682B" w14:paraId="6F5D5A93" w14:textId="77777777" w:rsidTr="005407FF">
        <w:trPr>
          <w:trHeight w:val="310"/>
        </w:trPr>
        <w:tc>
          <w:tcPr>
            <w:tcW w:w="1412" w:type="pct"/>
          </w:tcPr>
          <w:p w14:paraId="6B633C79" w14:textId="6B1BA6D3" w:rsidR="0060451C" w:rsidRPr="00D1682B" w:rsidRDefault="0060451C" w:rsidP="0060451C">
            <w:pPr>
              <w:rPr>
                <w:b/>
                <w:bCs/>
              </w:rPr>
            </w:pPr>
            <w:r w:rsidRPr="00D1682B">
              <w:rPr>
                <w:b/>
                <w:bCs/>
              </w:rPr>
              <w:t xml:space="preserve">Тема 1.4. </w:t>
            </w:r>
            <w:r w:rsidR="00C344D7" w:rsidRPr="003E4C3A">
              <w:rPr>
                <w:b/>
                <w:bCs/>
              </w:rPr>
              <w:t xml:space="preserve">Работа в отделении </w:t>
            </w:r>
            <w:r w:rsidR="00C344D7">
              <w:rPr>
                <w:b/>
                <w:bCs/>
              </w:rPr>
              <w:t xml:space="preserve">(кабинете) </w:t>
            </w:r>
            <w:r w:rsidR="00C344D7" w:rsidRPr="003E4C3A">
              <w:rPr>
                <w:b/>
                <w:bCs/>
              </w:rPr>
              <w:t>профилактики</w:t>
            </w:r>
            <w:r w:rsidR="00C344D7">
              <w:rPr>
                <w:b/>
                <w:bCs/>
              </w:rPr>
              <w:t>.</w:t>
            </w:r>
          </w:p>
        </w:tc>
        <w:tc>
          <w:tcPr>
            <w:tcW w:w="2972" w:type="pct"/>
          </w:tcPr>
          <w:p w14:paraId="15BDC2FA" w14:textId="16F12A5A" w:rsidR="00D443EF" w:rsidRDefault="00D443EF" w:rsidP="0060451C">
            <w:pPr>
              <w:tabs>
                <w:tab w:val="left" w:pos="448"/>
              </w:tabs>
              <w:jc w:val="both"/>
              <w:rPr>
                <w:bCs/>
              </w:rPr>
            </w:pPr>
            <w:r>
              <w:rPr>
                <w:bCs/>
              </w:rPr>
              <w:t>С</w:t>
            </w:r>
            <w:r w:rsidRPr="00D443EF">
              <w:rPr>
                <w:bCs/>
              </w:rPr>
              <w:t>оставление графиков профилактических осмотров несовершеннолетних</w:t>
            </w:r>
            <w:r>
              <w:rPr>
                <w:bCs/>
              </w:rPr>
              <w:t>.</w:t>
            </w:r>
          </w:p>
          <w:p w14:paraId="635D76CC" w14:textId="549C92EF" w:rsidR="0060451C" w:rsidRDefault="000C62FA" w:rsidP="0060451C">
            <w:pPr>
              <w:tabs>
                <w:tab w:val="left" w:pos="448"/>
              </w:tabs>
              <w:jc w:val="both"/>
              <w:rPr>
                <w:bCs/>
              </w:rPr>
            </w:pPr>
            <w:r>
              <w:rPr>
                <w:bCs/>
              </w:rPr>
              <w:t>О</w:t>
            </w:r>
            <w:proofErr w:type="spellStart"/>
            <w:r w:rsidRPr="00F23873">
              <w:rPr>
                <w:bCs/>
                <w:lang w:val="x-none"/>
              </w:rPr>
              <w:t>формление</w:t>
            </w:r>
            <w:proofErr w:type="spellEnd"/>
            <w:r w:rsidRPr="00F23873">
              <w:rPr>
                <w:bCs/>
                <w:lang w:val="x-none"/>
              </w:rPr>
              <w:t xml:space="preserve"> медицинской документации форма </w:t>
            </w:r>
            <w:r>
              <w:rPr>
                <w:bCs/>
              </w:rPr>
              <w:t>№</w:t>
            </w:r>
            <w:r w:rsidRPr="00F23873">
              <w:rPr>
                <w:bCs/>
                <w:lang w:val="x-none"/>
              </w:rPr>
              <w:t xml:space="preserve"> 030-ПО/о-17 «Сведения о профилактических медицинских осмотрах несовершеннолетних»</w:t>
            </w:r>
            <w:r>
              <w:rPr>
                <w:bCs/>
              </w:rPr>
              <w:t>.</w:t>
            </w:r>
          </w:p>
          <w:p w14:paraId="2BEC3000" w14:textId="77777777" w:rsidR="000C62FA" w:rsidRDefault="000C62FA" w:rsidP="0060451C">
            <w:pPr>
              <w:tabs>
                <w:tab w:val="left" w:pos="448"/>
              </w:tabs>
              <w:jc w:val="both"/>
            </w:pPr>
            <w:r w:rsidRPr="00FE3E4C">
              <w:t>Определение группы здоровья несовершеннолетних по результатам диспансеризации и профилактических осмотров, медицинской группы для занятий физической культурой несовершеннолетних</w:t>
            </w:r>
            <w:r>
              <w:t>.</w:t>
            </w:r>
          </w:p>
          <w:p w14:paraId="45CBA65B" w14:textId="5A91E73A" w:rsidR="00D443EF" w:rsidRPr="00D443EF" w:rsidRDefault="00D443EF" w:rsidP="00D443EF">
            <w:pPr>
              <w:tabs>
                <w:tab w:val="left" w:pos="448"/>
              </w:tabs>
              <w:jc w:val="both"/>
              <w:rPr>
                <w:bCs/>
              </w:rPr>
            </w:pPr>
            <w:r>
              <w:rPr>
                <w:bCs/>
              </w:rPr>
              <w:t>П</w:t>
            </w:r>
            <w:r w:rsidRPr="00D443EF">
              <w:rPr>
                <w:bCs/>
              </w:rPr>
              <w:t>роведение патронажа беременной</w:t>
            </w:r>
            <w:r>
              <w:rPr>
                <w:bCs/>
              </w:rPr>
              <w:t>.</w:t>
            </w:r>
          </w:p>
          <w:p w14:paraId="30B9D41D" w14:textId="1B705366" w:rsidR="00D443EF" w:rsidRPr="00D443EF" w:rsidRDefault="00D443EF" w:rsidP="00D443EF">
            <w:pPr>
              <w:tabs>
                <w:tab w:val="left" w:pos="448"/>
              </w:tabs>
              <w:jc w:val="both"/>
              <w:rPr>
                <w:bCs/>
              </w:rPr>
            </w:pPr>
            <w:r>
              <w:rPr>
                <w:bCs/>
              </w:rPr>
              <w:t>П</w:t>
            </w:r>
            <w:r w:rsidRPr="00D443EF">
              <w:rPr>
                <w:bCs/>
              </w:rPr>
              <w:t>роведение диспансерного наблюдения беременной</w:t>
            </w:r>
            <w:r>
              <w:rPr>
                <w:bCs/>
              </w:rPr>
              <w:t>.</w:t>
            </w:r>
          </w:p>
          <w:p w14:paraId="640B3B51" w14:textId="24ACEAA6" w:rsidR="00D443EF" w:rsidRPr="00D443EF" w:rsidRDefault="00D443EF" w:rsidP="00D443EF">
            <w:pPr>
              <w:tabs>
                <w:tab w:val="left" w:pos="448"/>
              </w:tabs>
              <w:jc w:val="both"/>
              <w:rPr>
                <w:bCs/>
              </w:rPr>
            </w:pPr>
            <w:r>
              <w:rPr>
                <w:bCs/>
              </w:rPr>
              <w:t>П</w:t>
            </w:r>
            <w:r w:rsidRPr="00D443EF">
              <w:rPr>
                <w:bCs/>
              </w:rPr>
              <w:t>роведение патронажа новорожденного</w:t>
            </w:r>
            <w:r>
              <w:rPr>
                <w:bCs/>
              </w:rPr>
              <w:t>.</w:t>
            </w:r>
          </w:p>
          <w:p w14:paraId="19B8D46F" w14:textId="77777777" w:rsidR="00FE1950" w:rsidRDefault="00FE1950" w:rsidP="00D443EF">
            <w:pPr>
              <w:tabs>
                <w:tab w:val="left" w:pos="448"/>
              </w:tabs>
              <w:jc w:val="both"/>
              <w:rPr>
                <w:bCs/>
              </w:rPr>
            </w:pPr>
            <w:r w:rsidRPr="00FE1950">
              <w:rPr>
                <w:bCs/>
              </w:rPr>
              <w:t>Проведение беседы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 по вопросам планирования семьи</w:t>
            </w:r>
            <w:r>
              <w:rPr>
                <w:bCs/>
              </w:rPr>
              <w:t>.</w:t>
            </w:r>
          </w:p>
          <w:p w14:paraId="5913E2D8" w14:textId="1F84DC1F" w:rsidR="00D443EF" w:rsidRPr="000C62FA" w:rsidRDefault="00D443EF" w:rsidP="00D443EF">
            <w:pPr>
              <w:tabs>
                <w:tab w:val="left" w:pos="448"/>
              </w:tabs>
              <w:jc w:val="both"/>
              <w:rPr>
                <w:bCs/>
              </w:rPr>
            </w:pPr>
            <w:r>
              <w:rPr>
                <w:bCs/>
              </w:rPr>
              <w:t>П</w:t>
            </w:r>
            <w:r w:rsidRPr="00D443EF">
              <w:rPr>
                <w:bCs/>
              </w:rPr>
              <w:t>роведение санитарно- противоэпидемических (профилактических) и ограничительных (карантинных) мероприятий при выявлении инфекционных заболеваний</w:t>
            </w:r>
            <w:r>
              <w:rPr>
                <w:bCs/>
              </w:rPr>
              <w:t>.</w:t>
            </w:r>
          </w:p>
        </w:tc>
        <w:tc>
          <w:tcPr>
            <w:tcW w:w="616" w:type="pct"/>
            <w:vAlign w:val="center"/>
          </w:tcPr>
          <w:p w14:paraId="6AF26018" w14:textId="7965F5D0" w:rsidR="0060451C" w:rsidRPr="00D1682B" w:rsidRDefault="0060451C" w:rsidP="0060451C">
            <w:pPr>
              <w:suppressAutoHyphens/>
              <w:jc w:val="center"/>
              <w:rPr>
                <w:b/>
                <w:bCs/>
                <w:i/>
              </w:rPr>
            </w:pPr>
            <w:r>
              <w:rPr>
                <w:b/>
                <w:bCs/>
                <w:i/>
              </w:rPr>
              <w:t>6</w:t>
            </w:r>
          </w:p>
        </w:tc>
      </w:tr>
      <w:tr w:rsidR="0060451C" w:rsidRPr="00D1682B" w14:paraId="6760BD18" w14:textId="77777777" w:rsidTr="005407FF">
        <w:tc>
          <w:tcPr>
            <w:tcW w:w="1412" w:type="pct"/>
          </w:tcPr>
          <w:p w14:paraId="1CD046A5" w14:textId="471E652C" w:rsidR="0060451C" w:rsidRPr="00D1682B" w:rsidRDefault="0060451C" w:rsidP="0060451C">
            <w:pPr>
              <w:rPr>
                <w:b/>
                <w:bCs/>
              </w:rPr>
            </w:pPr>
            <w:r w:rsidRPr="00D1682B">
              <w:rPr>
                <w:b/>
                <w:bCs/>
              </w:rPr>
              <w:lastRenderedPageBreak/>
              <w:t>Тема 1.5.</w:t>
            </w:r>
            <w:r w:rsidR="00517432" w:rsidRPr="0060451C">
              <w:rPr>
                <w:b/>
                <w:bCs/>
              </w:rPr>
              <w:t xml:space="preserve"> Работа в прививочном кабинете. </w:t>
            </w:r>
          </w:p>
          <w:p w14:paraId="7D32DB90" w14:textId="6B6D23A5" w:rsidR="0060451C" w:rsidRPr="00D1682B" w:rsidRDefault="0060451C" w:rsidP="0060451C">
            <w:pPr>
              <w:rPr>
                <w:b/>
                <w:bCs/>
              </w:rPr>
            </w:pPr>
          </w:p>
        </w:tc>
        <w:tc>
          <w:tcPr>
            <w:tcW w:w="2972" w:type="pct"/>
          </w:tcPr>
          <w:p w14:paraId="73132EAB" w14:textId="77777777" w:rsidR="00C61661" w:rsidRDefault="00C61661" w:rsidP="00C61661">
            <w:pPr>
              <w:tabs>
                <w:tab w:val="left" w:pos="448"/>
              </w:tabs>
              <w:jc w:val="both"/>
              <w:rPr>
                <w:bCs/>
              </w:rPr>
            </w:pPr>
            <w:r>
              <w:rPr>
                <w:bCs/>
              </w:rPr>
              <w:t>С</w:t>
            </w:r>
            <w:r w:rsidRPr="00D443EF">
              <w:rPr>
                <w:bCs/>
              </w:rPr>
              <w:t>оставление графика профилактических прививок различным группам населения</w:t>
            </w:r>
            <w:r>
              <w:rPr>
                <w:bCs/>
              </w:rPr>
              <w:t>.</w:t>
            </w:r>
            <w:r w:rsidRPr="006E73AE">
              <w:rPr>
                <w:bCs/>
              </w:rPr>
              <w:t xml:space="preserve"> </w:t>
            </w:r>
          </w:p>
          <w:p w14:paraId="41F238BA" w14:textId="77777777" w:rsidR="00C61661" w:rsidRPr="006E73AE" w:rsidRDefault="00C61661" w:rsidP="00C61661">
            <w:pPr>
              <w:tabs>
                <w:tab w:val="left" w:pos="448"/>
              </w:tabs>
              <w:jc w:val="both"/>
              <w:rPr>
                <w:bCs/>
              </w:rPr>
            </w:pPr>
            <w:r w:rsidRPr="006E73AE">
              <w:rPr>
                <w:bCs/>
              </w:rPr>
              <w:t>Контроль состояния пациента перед проведением иммунопрофилактики</w:t>
            </w:r>
            <w:r>
              <w:rPr>
                <w:bCs/>
              </w:rPr>
              <w:t>.</w:t>
            </w:r>
          </w:p>
          <w:p w14:paraId="5C53D5BE" w14:textId="77777777" w:rsidR="00C61661" w:rsidRPr="006E73AE" w:rsidRDefault="00C61661" w:rsidP="00C61661">
            <w:pPr>
              <w:tabs>
                <w:tab w:val="left" w:pos="448"/>
              </w:tabs>
              <w:jc w:val="both"/>
              <w:rPr>
                <w:bCs/>
              </w:rPr>
            </w:pPr>
            <w:r w:rsidRPr="006E73AE">
              <w:rPr>
                <w:bCs/>
              </w:rPr>
              <w:t>Контроль состояния пациента при проведении иммунопрофилактики:</w:t>
            </w:r>
          </w:p>
          <w:p w14:paraId="173BB1FE" w14:textId="77777777" w:rsidR="00C61661" w:rsidRPr="006E73AE" w:rsidRDefault="00C61661" w:rsidP="00C61661">
            <w:pPr>
              <w:pStyle w:val="a3"/>
              <w:tabs>
                <w:tab w:val="left" w:pos="448"/>
              </w:tabs>
              <w:jc w:val="both"/>
              <w:rPr>
                <w:bCs/>
                <w:sz w:val="24"/>
                <w:szCs w:val="24"/>
              </w:rPr>
            </w:pPr>
            <w:r>
              <w:rPr>
                <w:bCs/>
                <w:sz w:val="24"/>
                <w:szCs w:val="24"/>
              </w:rPr>
              <w:t>-</w:t>
            </w:r>
            <w:r w:rsidRPr="006E73AE">
              <w:rPr>
                <w:bCs/>
                <w:sz w:val="24"/>
                <w:szCs w:val="24"/>
              </w:rPr>
              <w:t>субъективное обследование</w:t>
            </w:r>
          </w:p>
          <w:p w14:paraId="68281A30" w14:textId="77777777" w:rsidR="00C61661" w:rsidRPr="006E73AE" w:rsidRDefault="00C61661" w:rsidP="00C61661">
            <w:pPr>
              <w:pStyle w:val="a3"/>
              <w:tabs>
                <w:tab w:val="left" w:pos="448"/>
              </w:tabs>
              <w:jc w:val="both"/>
              <w:rPr>
                <w:bCs/>
                <w:sz w:val="24"/>
                <w:szCs w:val="24"/>
              </w:rPr>
            </w:pPr>
            <w:r>
              <w:rPr>
                <w:bCs/>
                <w:sz w:val="24"/>
                <w:szCs w:val="24"/>
              </w:rPr>
              <w:t>-</w:t>
            </w:r>
            <w:r w:rsidRPr="006E73AE">
              <w:rPr>
                <w:bCs/>
                <w:sz w:val="24"/>
                <w:szCs w:val="24"/>
              </w:rPr>
              <w:t>объективное обследование</w:t>
            </w:r>
          </w:p>
          <w:p w14:paraId="65819720" w14:textId="77777777" w:rsidR="00C61661" w:rsidRPr="006E73AE" w:rsidRDefault="00C61661" w:rsidP="00C61661">
            <w:pPr>
              <w:pStyle w:val="a3"/>
              <w:tabs>
                <w:tab w:val="left" w:pos="448"/>
              </w:tabs>
              <w:jc w:val="both"/>
              <w:rPr>
                <w:bCs/>
                <w:sz w:val="24"/>
                <w:szCs w:val="24"/>
              </w:rPr>
            </w:pPr>
            <w:r>
              <w:rPr>
                <w:bCs/>
                <w:sz w:val="24"/>
                <w:szCs w:val="24"/>
              </w:rPr>
              <w:t>-</w:t>
            </w:r>
            <w:r w:rsidRPr="006E73AE">
              <w:rPr>
                <w:bCs/>
                <w:sz w:val="24"/>
                <w:szCs w:val="24"/>
              </w:rPr>
              <w:t>проведение термометрии</w:t>
            </w:r>
          </w:p>
          <w:p w14:paraId="378F91D9" w14:textId="77777777" w:rsidR="00C61661" w:rsidRDefault="00C61661" w:rsidP="00C61661">
            <w:pPr>
              <w:tabs>
                <w:tab w:val="left" w:pos="448"/>
              </w:tabs>
              <w:jc w:val="both"/>
              <w:rPr>
                <w:bCs/>
              </w:rPr>
            </w:pPr>
            <w:r w:rsidRPr="006E73AE">
              <w:rPr>
                <w:bCs/>
              </w:rPr>
              <w:t>Контроль состояния пациента после проведения иммунопрофилактики</w:t>
            </w:r>
            <w:r>
              <w:rPr>
                <w:bCs/>
              </w:rPr>
              <w:t>.</w:t>
            </w:r>
          </w:p>
          <w:p w14:paraId="1EF1B405" w14:textId="77777777" w:rsidR="00517432" w:rsidRPr="006E73AE" w:rsidRDefault="00517432" w:rsidP="00517432">
            <w:pPr>
              <w:tabs>
                <w:tab w:val="left" w:pos="448"/>
              </w:tabs>
              <w:jc w:val="both"/>
              <w:rPr>
                <w:bCs/>
              </w:rPr>
            </w:pPr>
            <w:r w:rsidRPr="006E73AE">
              <w:rPr>
                <w:bCs/>
              </w:rPr>
              <w:t>Выполнение работ с соблюдением норм медицинской этики, морали и права</w:t>
            </w:r>
            <w:r>
              <w:rPr>
                <w:bCs/>
              </w:rPr>
              <w:t>.</w:t>
            </w:r>
          </w:p>
          <w:p w14:paraId="3993DCFD" w14:textId="77777777" w:rsidR="00517432" w:rsidRPr="006E73AE" w:rsidRDefault="00517432" w:rsidP="00517432">
            <w:pPr>
              <w:tabs>
                <w:tab w:val="left" w:pos="448"/>
              </w:tabs>
              <w:jc w:val="both"/>
              <w:rPr>
                <w:bCs/>
              </w:rPr>
            </w:pPr>
            <w:r w:rsidRPr="006E73AE">
              <w:rPr>
                <w:bCs/>
              </w:rPr>
              <w:t>Выполнение работ с соблюдением лечебно-охранительного режима и правил внутреннего распорядка</w:t>
            </w:r>
            <w:r>
              <w:rPr>
                <w:bCs/>
              </w:rPr>
              <w:t>.</w:t>
            </w:r>
          </w:p>
          <w:p w14:paraId="7891A016" w14:textId="77777777" w:rsidR="00517432" w:rsidRPr="006E73AE" w:rsidRDefault="00517432" w:rsidP="00517432">
            <w:pPr>
              <w:tabs>
                <w:tab w:val="left" w:pos="448"/>
              </w:tabs>
              <w:jc w:val="both"/>
              <w:rPr>
                <w:bCs/>
              </w:rPr>
            </w:pPr>
            <w:r w:rsidRPr="006E73AE">
              <w:rPr>
                <w:bCs/>
              </w:rPr>
              <w:t>Выполнение работ с соблюдением правил охраны труда</w:t>
            </w:r>
            <w:r>
              <w:rPr>
                <w:bCs/>
              </w:rPr>
              <w:t>.</w:t>
            </w:r>
          </w:p>
          <w:p w14:paraId="05B76574" w14:textId="77777777" w:rsidR="00517432" w:rsidRPr="006E73AE" w:rsidRDefault="00517432" w:rsidP="00517432">
            <w:pPr>
              <w:tabs>
                <w:tab w:val="left" w:pos="448"/>
              </w:tabs>
              <w:jc w:val="both"/>
              <w:rPr>
                <w:bCs/>
              </w:rPr>
            </w:pPr>
            <w:r w:rsidRPr="006E73AE">
              <w:rPr>
                <w:bCs/>
              </w:rPr>
              <w:t>Мытье рук, использование средств защиты</w:t>
            </w:r>
            <w:r>
              <w:rPr>
                <w:bCs/>
              </w:rPr>
              <w:t>.</w:t>
            </w:r>
          </w:p>
          <w:p w14:paraId="5BCB0C18" w14:textId="7730B329" w:rsidR="00C344D7" w:rsidRPr="000328AC" w:rsidRDefault="00C344D7" w:rsidP="00C344D7">
            <w:pPr>
              <w:jc w:val="both"/>
              <w:rPr>
                <w:bCs/>
                <w:lang w:eastAsia="en-US"/>
              </w:rPr>
            </w:pPr>
            <w:r>
              <w:rPr>
                <w:bCs/>
                <w:lang w:eastAsia="en-US"/>
              </w:rPr>
              <w:t>Н</w:t>
            </w:r>
            <w:r w:rsidRPr="000328AC">
              <w:rPr>
                <w:bCs/>
                <w:lang w:eastAsia="en-US"/>
              </w:rPr>
              <w:t>ациональный календарь профилактических прививок и календарь профилактических прививок по эпидемическим показаниям:</w:t>
            </w:r>
          </w:p>
          <w:p w14:paraId="2F78E2FD" w14:textId="77777777" w:rsidR="00517432" w:rsidRPr="006E73AE" w:rsidRDefault="00517432" w:rsidP="00517432">
            <w:pPr>
              <w:tabs>
                <w:tab w:val="left" w:pos="448"/>
              </w:tabs>
              <w:jc w:val="both"/>
              <w:rPr>
                <w:bCs/>
              </w:rPr>
            </w:pPr>
            <w:r w:rsidRPr="006E73AE">
              <w:rPr>
                <w:bCs/>
              </w:rPr>
              <w:t>Заполнение учетной формы №064/у «Журнал учета профилактических прививок»</w:t>
            </w:r>
          </w:p>
          <w:p w14:paraId="4BA8DC1A" w14:textId="77777777" w:rsidR="00517432" w:rsidRDefault="00517432" w:rsidP="00517432">
            <w:pPr>
              <w:tabs>
                <w:tab w:val="left" w:pos="448"/>
              </w:tabs>
              <w:jc w:val="both"/>
              <w:rPr>
                <w:bCs/>
              </w:rPr>
            </w:pPr>
            <w:r w:rsidRPr="006E73AE">
              <w:rPr>
                <w:bCs/>
              </w:rPr>
              <w:t>Оформление учетной формы №063-у «Карта профилактических прививок»</w:t>
            </w:r>
          </w:p>
          <w:p w14:paraId="2810A345" w14:textId="77777777" w:rsidR="00517432" w:rsidRPr="006E73AE" w:rsidRDefault="00517432" w:rsidP="00517432">
            <w:pPr>
              <w:tabs>
                <w:tab w:val="left" w:pos="448"/>
              </w:tabs>
              <w:jc w:val="both"/>
              <w:rPr>
                <w:bCs/>
              </w:rPr>
            </w:pPr>
            <w:r>
              <w:rPr>
                <w:bCs/>
              </w:rPr>
              <w:t>П</w:t>
            </w:r>
            <w:r w:rsidRPr="00150C78">
              <w:rPr>
                <w:bCs/>
              </w:rPr>
              <w:t xml:space="preserve">роведение и оценка пробы Манту, </w:t>
            </w:r>
            <w:proofErr w:type="spellStart"/>
            <w:r w:rsidRPr="00150C78">
              <w:rPr>
                <w:bCs/>
              </w:rPr>
              <w:t>Диаскин</w:t>
            </w:r>
            <w:proofErr w:type="spellEnd"/>
            <w:r w:rsidRPr="00150C78">
              <w:rPr>
                <w:bCs/>
              </w:rPr>
              <w:t>-теста</w:t>
            </w:r>
          </w:p>
          <w:p w14:paraId="21544F08" w14:textId="77777777" w:rsidR="00517432" w:rsidRDefault="00517432" w:rsidP="00517432">
            <w:pPr>
              <w:tabs>
                <w:tab w:val="left" w:pos="448"/>
              </w:tabs>
              <w:suppressAutoHyphens/>
              <w:jc w:val="both"/>
              <w:rPr>
                <w:bCs/>
              </w:rPr>
            </w:pPr>
            <w:r w:rsidRPr="006E73AE">
              <w:rPr>
                <w:bCs/>
              </w:rPr>
              <w:t xml:space="preserve">Особенности введения вакцин, входящих в календарь прививок (выполнение в/к, п/к и в/м инъекций, пероральное введение) </w:t>
            </w:r>
          </w:p>
          <w:p w14:paraId="5C971654" w14:textId="77777777" w:rsidR="00517432" w:rsidRDefault="00517432" w:rsidP="00517432">
            <w:pPr>
              <w:tabs>
                <w:tab w:val="left" w:pos="448"/>
              </w:tabs>
              <w:suppressAutoHyphens/>
              <w:jc w:val="both"/>
              <w:rPr>
                <w:bCs/>
              </w:rPr>
            </w:pPr>
            <w:r w:rsidRPr="006E73AE">
              <w:rPr>
                <w:bCs/>
              </w:rPr>
              <w:t>Заполнение сертификата о профилактических прививках (ф № 156/у-93)</w:t>
            </w:r>
          </w:p>
          <w:p w14:paraId="231E2949" w14:textId="2B407FD1" w:rsidR="0060451C" w:rsidRPr="006E73AE" w:rsidRDefault="00517432" w:rsidP="00517432">
            <w:pPr>
              <w:suppressAutoHyphens/>
              <w:jc w:val="both"/>
              <w:rPr>
                <w:bCs/>
              </w:rPr>
            </w:pPr>
            <w:r>
              <w:rPr>
                <w:bCs/>
              </w:rPr>
              <w:t>О</w:t>
            </w:r>
            <w:proofErr w:type="spellStart"/>
            <w:r w:rsidRPr="00F23873">
              <w:rPr>
                <w:bCs/>
                <w:lang w:val="x-none"/>
              </w:rPr>
              <w:t>формление</w:t>
            </w:r>
            <w:proofErr w:type="spellEnd"/>
            <w:r w:rsidRPr="00F23873">
              <w:rPr>
                <w:bCs/>
                <w:lang w:val="x-none"/>
              </w:rPr>
              <w:t xml:space="preserve"> медицинской документации (журналы учета профилактических прививок, № 058/у </w:t>
            </w:r>
            <w:r>
              <w:rPr>
                <w:bCs/>
              </w:rPr>
              <w:t>«</w:t>
            </w:r>
            <w:r w:rsidRPr="00F23873">
              <w:rPr>
                <w:bCs/>
                <w:lang w:val="x-none"/>
              </w:rPr>
              <w:t>Экстренное извещение об инфекционном, паразитарном и другом заболевании, профессиональном отравлении, неблагоприятной реакции, связанной с иммунизацией, воздействии живых механических сил</w:t>
            </w:r>
            <w:r>
              <w:rPr>
                <w:bCs/>
              </w:rPr>
              <w:t>»</w:t>
            </w:r>
            <w:r w:rsidRPr="00F23873">
              <w:rPr>
                <w:bCs/>
                <w:lang w:val="x-none"/>
              </w:rPr>
              <w:t>)</w:t>
            </w:r>
          </w:p>
        </w:tc>
        <w:tc>
          <w:tcPr>
            <w:tcW w:w="616" w:type="pct"/>
            <w:vAlign w:val="center"/>
          </w:tcPr>
          <w:p w14:paraId="5722A6AA" w14:textId="5794329C" w:rsidR="0060451C" w:rsidRPr="00D1682B" w:rsidRDefault="0060451C" w:rsidP="0060451C">
            <w:pPr>
              <w:suppressAutoHyphens/>
              <w:jc w:val="center"/>
              <w:rPr>
                <w:b/>
                <w:i/>
              </w:rPr>
            </w:pPr>
            <w:r>
              <w:rPr>
                <w:b/>
                <w:i/>
              </w:rPr>
              <w:t>6</w:t>
            </w:r>
          </w:p>
        </w:tc>
      </w:tr>
      <w:tr w:rsidR="0060451C" w:rsidRPr="00D1682B" w14:paraId="3496FD7B" w14:textId="77777777" w:rsidTr="005407FF">
        <w:tc>
          <w:tcPr>
            <w:tcW w:w="1412" w:type="pct"/>
          </w:tcPr>
          <w:p w14:paraId="045BB4C8" w14:textId="77777777" w:rsidR="0060451C" w:rsidRPr="00D1682B" w:rsidRDefault="0060451C" w:rsidP="0060451C">
            <w:pPr>
              <w:rPr>
                <w:b/>
                <w:bCs/>
              </w:rPr>
            </w:pPr>
            <w:r w:rsidRPr="00D1682B">
              <w:rPr>
                <w:b/>
                <w:bCs/>
              </w:rPr>
              <w:t>Тема 1.6.</w:t>
            </w:r>
          </w:p>
          <w:p w14:paraId="4D331095" w14:textId="5408B9CC" w:rsidR="0060451C" w:rsidRPr="00D1682B" w:rsidRDefault="0060451C" w:rsidP="0060451C">
            <w:pPr>
              <w:rPr>
                <w:b/>
                <w:bCs/>
              </w:rPr>
            </w:pPr>
            <w:r>
              <w:rPr>
                <w:b/>
              </w:rPr>
              <w:t>Комплексный дифференцированный зачет</w:t>
            </w:r>
          </w:p>
        </w:tc>
        <w:tc>
          <w:tcPr>
            <w:tcW w:w="2972" w:type="pct"/>
          </w:tcPr>
          <w:p w14:paraId="540E9D65" w14:textId="41401F97" w:rsidR="0060451C" w:rsidRPr="006E73AE" w:rsidRDefault="0060451C" w:rsidP="0060451C">
            <w:pPr>
              <w:suppressAutoHyphens/>
              <w:jc w:val="both"/>
              <w:rPr>
                <w:bCs/>
              </w:rPr>
            </w:pPr>
            <w:r w:rsidRPr="006E73AE">
              <w:rPr>
                <w:bCs/>
              </w:rPr>
              <w:t>Ведение дневника производственной практики</w:t>
            </w:r>
            <w:r w:rsidR="000C62FA">
              <w:rPr>
                <w:bCs/>
              </w:rPr>
              <w:t>.</w:t>
            </w:r>
          </w:p>
          <w:p w14:paraId="3B0FF940" w14:textId="4FB90502" w:rsidR="0060451C" w:rsidRPr="006E73AE" w:rsidRDefault="0060451C" w:rsidP="0060451C">
            <w:pPr>
              <w:suppressAutoHyphens/>
              <w:jc w:val="both"/>
              <w:rPr>
                <w:bCs/>
              </w:rPr>
            </w:pPr>
            <w:r w:rsidRPr="006E73AE">
              <w:rPr>
                <w:bCs/>
              </w:rPr>
              <w:t>Составление текстового и цифрового отчета о выполненных манипуляциях.</w:t>
            </w:r>
          </w:p>
        </w:tc>
        <w:tc>
          <w:tcPr>
            <w:tcW w:w="616" w:type="pct"/>
            <w:vAlign w:val="center"/>
          </w:tcPr>
          <w:p w14:paraId="6ED9CCE9" w14:textId="6B6662DC" w:rsidR="0060451C" w:rsidRPr="00D1682B" w:rsidRDefault="0060451C" w:rsidP="0060451C">
            <w:pPr>
              <w:suppressAutoHyphens/>
              <w:jc w:val="center"/>
              <w:rPr>
                <w:i/>
              </w:rPr>
            </w:pPr>
            <w:r>
              <w:rPr>
                <w:i/>
              </w:rPr>
              <w:t>6</w:t>
            </w:r>
          </w:p>
        </w:tc>
      </w:tr>
      <w:tr w:rsidR="0060451C" w:rsidRPr="00D1682B" w14:paraId="1A4A66B4" w14:textId="77777777" w:rsidTr="005407FF">
        <w:tc>
          <w:tcPr>
            <w:tcW w:w="4384" w:type="pct"/>
            <w:gridSpan w:val="2"/>
          </w:tcPr>
          <w:p w14:paraId="739B92D1" w14:textId="77777777" w:rsidR="0060451C" w:rsidRPr="00D1682B" w:rsidRDefault="0060451C" w:rsidP="0060451C">
            <w:pPr>
              <w:rPr>
                <w:b/>
                <w:bCs/>
              </w:rPr>
            </w:pPr>
            <w:r w:rsidRPr="00D1682B">
              <w:rPr>
                <w:b/>
                <w:bCs/>
              </w:rPr>
              <w:t>Всего</w:t>
            </w:r>
          </w:p>
        </w:tc>
        <w:tc>
          <w:tcPr>
            <w:tcW w:w="616" w:type="pct"/>
            <w:vAlign w:val="center"/>
          </w:tcPr>
          <w:p w14:paraId="325C4EDE" w14:textId="5902DEBC" w:rsidR="0060451C" w:rsidRPr="00D1682B" w:rsidRDefault="0060451C" w:rsidP="0060451C">
            <w:pPr>
              <w:jc w:val="center"/>
              <w:rPr>
                <w:b/>
              </w:rPr>
            </w:pPr>
            <w:r>
              <w:rPr>
                <w:b/>
              </w:rPr>
              <w:t>36</w:t>
            </w:r>
          </w:p>
        </w:tc>
      </w:tr>
    </w:tbl>
    <w:p w14:paraId="231B371A" w14:textId="77777777" w:rsidR="00D1682B" w:rsidRDefault="00D1682B" w:rsidP="00F7636B">
      <w:pPr>
        <w:jc w:val="center"/>
        <w:rPr>
          <w:b/>
          <w:bCs/>
          <w:sz w:val="28"/>
          <w:szCs w:val="28"/>
        </w:rPr>
      </w:pPr>
    </w:p>
    <w:p w14:paraId="04D084BD" w14:textId="618FDF73" w:rsidR="00F7636B" w:rsidRPr="00D1682B" w:rsidRDefault="00F7636B" w:rsidP="00F7636B">
      <w:pPr>
        <w:jc w:val="center"/>
        <w:rPr>
          <w:b/>
          <w:bCs/>
          <w:sz w:val="28"/>
          <w:szCs w:val="28"/>
        </w:rPr>
      </w:pPr>
      <w:r w:rsidRPr="00D1682B">
        <w:rPr>
          <w:b/>
          <w:bCs/>
          <w:sz w:val="28"/>
          <w:szCs w:val="28"/>
        </w:rPr>
        <w:t xml:space="preserve">3. УСЛОВИЯ РЕАЛИЗАЦИИ </w:t>
      </w:r>
      <w:r w:rsidR="00906EAE" w:rsidRPr="00D1682B">
        <w:rPr>
          <w:b/>
          <w:sz w:val="28"/>
          <w:szCs w:val="28"/>
        </w:rPr>
        <w:t>ПРОИЗВОДСТВЕННОЙ</w:t>
      </w:r>
      <w:r w:rsidR="00BE36C8" w:rsidRPr="00D1682B">
        <w:rPr>
          <w:b/>
          <w:sz w:val="28"/>
          <w:szCs w:val="28"/>
        </w:rPr>
        <w:t xml:space="preserve"> ПРАКТИКИ</w:t>
      </w:r>
    </w:p>
    <w:p w14:paraId="4E80E7DA" w14:textId="2418D9E7" w:rsidR="00F7636B" w:rsidRPr="00D1682B" w:rsidRDefault="00F7636B" w:rsidP="00F7636B">
      <w:pPr>
        <w:ind w:firstLine="709"/>
        <w:jc w:val="both"/>
        <w:rPr>
          <w:b/>
          <w:bCs/>
          <w:sz w:val="28"/>
          <w:szCs w:val="28"/>
        </w:rPr>
      </w:pPr>
      <w:r w:rsidRPr="00D1682B">
        <w:rPr>
          <w:b/>
          <w:bCs/>
          <w:sz w:val="28"/>
          <w:szCs w:val="28"/>
        </w:rPr>
        <w:t xml:space="preserve">3.1. Для реализации программы </w:t>
      </w:r>
      <w:r w:rsidR="00906EAE" w:rsidRPr="00D1682B">
        <w:rPr>
          <w:b/>
          <w:sz w:val="28"/>
          <w:szCs w:val="28"/>
        </w:rPr>
        <w:t>производственной</w:t>
      </w:r>
      <w:r w:rsidR="00BE36C8" w:rsidRPr="00D1682B">
        <w:rPr>
          <w:b/>
          <w:sz w:val="28"/>
          <w:szCs w:val="28"/>
        </w:rPr>
        <w:t xml:space="preserve"> практики</w:t>
      </w:r>
      <w:r w:rsidR="00BE36C8" w:rsidRPr="00D1682B">
        <w:rPr>
          <w:bCs/>
          <w:sz w:val="28"/>
          <w:szCs w:val="28"/>
        </w:rPr>
        <w:t xml:space="preserve"> </w:t>
      </w:r>
      <w:r w:rsidRPr="00D1682B">
        <w:rPr>
          <w:b/>
          <w:bCs/>
          <w:sz w:val="28"/>
          <w:szCs w:val="28"/>
        </w:rPr>
        <w:t>предусмотрены следующие специальные помещения:</w:t>
      </w:r>
    </w:p>
    <w:p w14:paraId="790CB7FC" w14:textId="343A1C93" w:rsidR="00906EAE" w:rsidRPr="00D1682B" w:rsidRDefault="00906EAE" w:rsidP="00906EAE">
      <w:pPr>
        <w:ind w:firstLine="709"/>
        <w:jc w:val="both"/>
        <w:rPr>
          <w:sz w:val="28"/>
          <w:szCs w:val="28"/>
        </w:rPr>
      </w:pPr>
      <w:bookmarkStart w:id="9" w:name="_Hlk133949335"/>
      <w:r w:rsidRPr="00D1682B">
        <w:rPr>
          <w:sz w:val="28"/>
          <w:szCs w:val="28"/>
        </w:rPr>
        <w:t xml:space="preserve">Производственная практика реализуется в организациях медицинского профиля, </w:t>
      </w:r>
      <w:r w:rsidR="00835689" w:rsidRPr="00D1682B">
        <w:rPr>
          <w:sz w:val="28"/>
          <w:szCs w:val="28"/>
        </w:rPr>
        <w:t>заключивших договор о практической подготовке обучающихся с ГБПОУ СК «Ставропольский базовый медицинский колледж»</w:t>
      </w:r>
      <w:r w:rsidRPr="00D1682B">
        <w:rPr>
          <w:sz w:val="28"/>
          <w:szCs w:val="28"/>
        </w:rPr>
        <w:t>.</w:t>
      </w:r>
    </w:p>
    <w:p w14:paraId="22C2E40F" w14:textId="79DDA017" w:rsidR="00906EAE" w:rsidRPr="00D1682B" w:rsidRDefault="00906EAE" w:rsidP="00906EAE">
      <w:pPr>
        <w:ind w:firstLine="709"/>
        <w:jc w:val="both"/>
        <w:rPr>
          <w:sz w:val="28"/>
          <w:szCs w:val="28"/>
        </w:rPr>
      </w:pPr>
      <w:r w:rsidRPr="00D1682B">
        <w:rPr>
          <w:sz w:val="28"/>
          <w:szCs w:val="28"/>
        </w:rPr>
        <w:lastRenderedPageBreak/>
        <w:t xml:space="preserve">Оборудование </w:t>
      </w:r>
      <w:r w:rsidR="00CD7AF2" w:rsidRPr="00D1682B">
        <w:rPr>
          <w:sz w:val="28"/>
          <w:szCs w:val="28"/>
        </w:rPr>
        <w:t xml:space="preserve">медицинских организаций и </w:t>
      </w:r>
      <w:r w:rsidRPr="00D1682B">
        <w:rPr>
          <w:sz w:val="28"/>
          <w:szCs w:val="28"/>
        </w:rPr>
        <w:t>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3AACFC3A" w14:textId="77777777" w:rsidR="00F7636B" w:rsidRPr="00D1682B" w:rsidRDefault="00F7636B" w:rsidP="00F7636B">
      <w:pPr>
        <w:ind w:firstLine="709"/>
        <w:jc w:val="both"/>
        <w:rPr>
          <w:sz w:val="28"/>
          <w:szCs w:val="28"/>
        </w:rPr>
      </w:pPr>
      <w:bookmarkStart w:id="10" w:name="_Hlk133949359"/>
      <w:bookmarkEnd w:id="9"/>
      <w:r w:rsidRPr="00D1682B">
        <w:rPr>
          <w:sz w:val="28"/>
          <w:szCs w:val="28"/>
        </w:rPr>
        <w:t>Допускается замена оборудования его виртуальными аналогами.</w:t>
      </w:r>
    </w:p>
    <w:bookmarkEnd w:id="10"/>
    <w:p w14:paraId="19550B73" w14:textId="77777777" w:rsidR="00F7636B" w:rsidRPr="00D1682B" w:rsidRDefault="00F7636B" w:rsidP="00F7636B">
      <w:pPr>
        <w:ind w:firstLine="709"/>
        <w:jc w:val="both"/>
        <w:rPr>
          <w:b/>
          <w:bCs/>
          <w:sz w:val="28"/>
          <w:szCs w:val="28"/>
        </w:rPr>
      </w:pPr>
      <w:r w:rsidRPr="00D1682B">
        <w:rPr>
          <w:b/>
          <w:bCs/>
          <w:sz w:val="28"/>
          <w:szCs w:val="28"/>
        </w:rPr>
        <w:t>3.2. Информационное обеспечение реализации программы</w:t>
      </w:r>
    </w:p>
    <w:p w14:paraId="6EA4EE1A" w14:textId="77777777" w:rsidR="00F7636B" w:rsidRPr="00D1682B" w:rsidRDefault="00F7636B" w:rsidP="00F7636B">
      <w:pPr>
        <w:suppressAutoHyphens/>
        <w:ind w:firstLine="709"/>
        <w:jc w:val="both"/>
        <w:rPr>
          <w:sz w:val="28"/>
          <w:szCs w:val="28"/>
        </w:rPr>
      </w:pPr>
      <w:r w:rsidRPr="00D1682B">
        <w:rPr>
          <w:bCs/>
          <w:sz w:val="28"/>
          <w:szCs w:val="28"/>
        </w:rPr>
        <w:t>Для реализации программы библиотечный фонд образовательной организации обеспечивается п</w:t>
      </w:r>
      <w:r w:rsidRPr="00D1682B">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D1682B">
        <w:rPr>
          <w:bCs/>
          <w:sz w:val="28"/>
          <w:szCs w:val="28"/>
        </w:rPr>
        <w:t xml:space="preserve">библиотечного фонда в качестве основного используются печатные и /или электронные издания. </w:t>
      </w:r>
    </w:p>
    <w:p w14:paraId="484F458B" w14:textId="0E7FE7CA" w:rsidR="00F7636B" w:rsidRPr="00D1682B" w:rsidRDefault="00FC7623" w:rsidP="00B717B0">
      <w:pPr>
        <w:spacing w:line="276" w:lineRule="auto"/>
        <w:ind w:firstLine="708"/>
        <w:jc w:val="both"/>
        <w:rPr>
          <w:b/>
          <w:sz w:val="28"/>
          <w:szCs w:val="28"/>
        </w:rPr>
      </w:pPr>
      <w:bookmarkStart w:id="11" w:name="_Hlk133851421"/>
      <w:r w:rsidRPr="00D1682B">
        <w:rPr>
          <w:b/>
          <w:sz w:val="28"/>
          <w:szCs w:val="28"/>
        </w:rPr>
        <w:t>3.2.1.</w:t>
      </w:r>
      <w:r w:rsidR="00814601">
        <w:rPr>
          <w:b/>
          <w:sz w:val="28"/>
          <w:szCs w:val="28"/>
        </w:rPr>
        <w:t xml:space="preserve"> </w:t>
      </w:r>
      <w:r w:rsidR="00F7636B" w:rsidRPr="00D1682B">
        <w:rPr>
          <w:b/>
          <w:sz w:val="28"/>
          <w:szCs w:val="28"/>
        </w:rPr>
        <w:t>Основные печатные издания</w:t>
      </w:r>
    </w:p>
    <w:p w14:paraId="36D6CFB5" w14:textId="71737C55" w:rsidR="00FE1950" w:rsidRPr="00FE1950" w:rsidRDefault="00FE1950" w:rsidP="00F7636B">
      <w:pPr>
        <w:suppressAutoHyphens/>
        <w:ind w:firstLine="709"/>
        <w:contextualSpacing/>
        <w:jc w:val="both"/>
        <w:rPr>
          <w:sz w:val="28"/>
          <w:szCs w:val="28"/>
        </w:rPr>
      </w:pPr>
      <w:bookmarkStart w:id="12" w:name="_Hlk146487347"/>
      <w:bookmarkStart w:id="13" w:name="_Hlk133949393"/>
      <w:r w:rsidRPr="00FE1950">
        <w:rPr>
          <w:sz w:val="28"/>
          <w:szCs w:val="28"/>
        </w:rPr>
        <w:t xml:space="preserve">1. Двойников С.И. Проведение профилактических мероприятий </w:t>
      </w:r>
      <w:proofErr w:type="gramStart"/>
      <w:r w:rsidRPr="00FE1950">
        <w:rPr>
          <w:sz w:val="28"/>
          <w:szCs w:val="28"/>
        </w:rPr>
        <w:t xml:space="preserve">  :</w:t>
      </w:r>
      <w:proofErr w:type="gramEnd"/>
      <w:r w:rsidRPr="00FE1950">
        <w:rPr>
          <w:sz w:val="28"/>
          <w:szCs w:val="28"/>
        </w:rPr>
        <w:t xml:space="preserve"> учебное пособие / С.И. Двойников и др. ; под ред. С.И. Двойникова. - 2-е </w:t>
      </w:r>
      <w:proofErr w:type="gramStart"/>
      <w:r w:rsidRPr="00FE1950">
        <w:rPr>
          <w:sz w:val="28"/>
          <w:szCs w:val="28"/>
        </w:rPr>
        <w:t>изд. ,</w:t>
      </w:r>
      <w:proofErr w:type="gramEnd"/>
      <w:r w:rsidRPr="00FE1950">
        <w:rPr>
          <w:sz w:val="28"/>
          <w:szCs w:val="28"/>
        </w:rPr>
        <w:t xml:space="preserve"> </w:t>
      </w:r>
      <w:proofErr w:type="spellStart"/>
      <w:r w:rsidRPr="00FE1950">
        <w:rPr>
          <w:sz w:val="28"/>
          <w:szCs w:val="28"/>
        </w:rPr>
        <w:t>перераб</w:t>
      </w:r>
      <w:proofErr w:type="spellEnd"/>
      <w:r w:rsidRPr="00FE1950">
        <w:rPr>
          <w:sz w:val="28"/>
          <w:szCs w:val="28"/>
        </w:rPr>
        <w:t xml:space="preserve">. и доп. - Москва : ГЭОТАР-Медиа, 2020. - 480 с. - ISBN 978-5-9704-5562-3. - </w:t>
      </w:r>
      <w:proofErr w:type="gramStart"/>
      <w:r w:rsidRPr="00FE1950">
        <w:rPr>
          <w:sz w:val="28"/>
          <w:szCs w:val="28"/>
        </w:rPr>
        <w:t>Текст :</w:t>
      </w:r>
      <w:proofErr w:type="gramEnd"/>
      <w:r w:rsidRPr="00FE1950">
        <w:rPr>
          <w:sz w:val="28"/>
          <w:szCs w:val="28"/>
        </w:rPr>
        <w:t xml:space="preserve"> непосредственный.</w:t>
      </w:r>
    </w:p>
    <w:p w14:paraId="6C2D78D3" w14:textId="727677AC" w:rsidR="00FE1950" w:rsidRPr="00FE1950" w:rsidRDefault="00FE1950" w:rsidP="00FE1950">
      <w:pPr>
        <w:suppressAutoHyphens/>
        <w:ind w:firstLine="709"/>
        <w:contextualSpacing/>
        <w:jc w:val="both"/>
        <w:rPr>
          <w:sz w:val="28"/>
          <w:szCs w:val="28"/>
        </w:rPr>
      </w:pPr>
      <w:r w:rsidRPr="00FE1950">
        <w:rPr>
          <w:sz w:val="28"/>
          <w:szCs w:val="28"/>
        </w:rPr>
        <w:t xml:space="preserve">2. Мисетова Е.Н. Профилактическая деятельность. Курс </w:t>
      </w:r>
      <w:proofErr w:type="gramStart"/>
      <w:r w:rsidRPr="00FE1950">
        <w:rPr>
          <w:sz w:val="28"/>
          <w:szCs w:val="28"/>
        </w:rPr>
        <w:t>лекций :</w:t>
      </w:r>
      <w:proofErr w:type="gramEnd"/>
      <w:r w:rsidRPr="00FE1950">
        <w:rPr>
          <w:sz w:val="28"/>
          <w:szCs w:val="28"/>
        </w:rPr>
        <w:t xml:space="preserve"> учебное пособие для </w:t>
      </w:r>
      <w:r w:rsidR="00814601">
        <w:rPr>
          <w:sz w:val="28"/>
          <w:szCs w:val="28"/>
        </w:rPr>
        <w:t>СПО</w:t>
      </w:r>
      <w:r w:rsidRPr="00FE1950">
        <w:rPr>
          <w:sz w:val="28"/>
          <w:szCs w:val="28"/>
        </w:rPr>
        <w:t xml:space="preserve"> / Е.Н. Мисетова. </w:t>
      </w:r>
      <w:r w:rsidR="00814601">
        <w:rPr>
          <w:sz w:val="28"/>
          <w:szCs w:val="28"/>
        </w:rPr>
        <w:t>-</w:t>
      </w:r>
      <w:r w:rsidRPr="00FE1950">
        <w:rPr>
          <w:sz w:val="28"/>
          <w:szCs w:val="28"/>
        </w:rPr>
        <w:t xml:space="preserve"> 3-е изд., стер. </w:t>
      </w:r>
      <w:r w:rsidR="00814601">
        <w:rPr>
          <w:sz w:val="28"/>
          <w:szCs w:val="28"/>
        </w:rPr>
        <w:t>-</w:t>
      </w:r>
      <w:r w:rsidRPr="00FE1950">
        <w:rPr>
          <w:sz w:val="28"/>
          <w:szCs w:val="28"/>
        </w:rPr>
        <w:t xml:space="preserve"> Санкт-</w:t>
      </w:r>
      <w:proofErr w:type="gramStart"/>
      <w:r w:rsidRPr="00FE1950">
        <w:rPr>
          <w:sz w:val="28"/>
          <w:szCs w:val="28"/>
        </w:rPr>
        <w:t>Петербург :</w:t>
      </w:r>
      <w:proofErr w:type="gramEnd"/>
      <w:r w:rsidRPr="00FE1950">
        <w:rPr>
          <w:sz w:val="28"/>
          <w:szCs w:val="28"/>
        </w:rPr>
        <w:t xml:space="preserve"> Лань, 2022. </w:t>
      </w:r>
      <w:r w:rsidR="00814601">
        <w:rPr>
          <w:sz w:val="28"/>
          <w:szCs w:val="28"/>
        </w:rPr>
        <w:t>-</w:t>
      </w:r>
      <w:r w:rsidRPr="00FE1950">
        <w:rPr>
          <w:sz w:val="28"/>
          <w:szCs w:val="28"/>
        </w:rPr>
        <w:t xml:space="preserve">420 с. </w:t>
      </w:r>
      <w:r w:rsidR="00814601">
        <w:rPr>
          <w:sz w:val="28"/>
          <w:szCs w:val="28"/>
        </w:rPr>
        <w:t>-</w:t>
      </w:r>
      <w:r w:rsidRPr="00FE1950">
        <w:rPr>
          <w:sz w:val="28"/>
          <w:szCs w:val="28"/>
        </w:rPr>
        <w:t xml:space="preserve"> ISBN 978-5-8114-9260-2. </w:t>
      </w:r>
      <w:r w:rsidR="008E7932">
        <w:rPr>
          <w:sz w:val="28"/>
          <w:szCs w:val="28"/>
        </w:rPr>
        <w:t>-</w:t>
      </w:r>
      <w:r w:rsidRPr="00FE1950">
        <w:rPr>
          <w:sz w:val="28"/>
          <w:szCs w:val="28"/>
        </w:rPr>
        <w:t xml:space="preserve"> </w:t>
      </w:r>
      <w:proofErr w:type="gramStart"/>
      <w:r w:rsidRPr="00FE1950">
        <w:rPr>
          <w:sz w:val="28"/>
          <w:szCs w:val="28"/>
        </w:rPr>
        <w:t>Текст :</w:t>
      </w:r>
      <w:proofErr w:type="gramEnd"/>
      <w:r w:rsidRPr="00FE1950">
        <w:rPr>
          <w:sz w:val="28"/>
          <w:szCs w:val="28"/>
        </w:rPr>
        <w:t xml:space="preserve"> электронный // Лань : электронно-библиотечная система. </w:t>
      </w:r>
      <w:r w:rsidR="008E7932">
        <w:rPr>
          <w:sz w:val="28"/>
          <w:szCs w:val="28"/>
        </w:rPr>
        <w:t>-</w:t>
      </w:r>
      <w:r w:rsidRPr="00FE1950">
        <w:rPr>
          <w:sz w:val="28"/>
          <w:szCs w:val="28"/>
        </w:rPr>
        <w:t xml:space="preserve"> URL: https://e.lanbook.com/book/189380</w:t>
      </w:r>
    </w:p>
    <w:p w14:paraId="58494928" w14:textId="45D9EAFC" w:rsidR="00FE1950" w:rsidRDefault="00FE1950" w:rsidP="00FE1950">
      <w:pPr>
        <w:suppressAutoHyphens/>
        <w:ind w:firstLine="709"/>
        <w:contextualSpacing/>
        <w:jc w:val="both"/>
        <w:rPr>
          <w:sz w:val="28"/>
          <w:szCs w:val="28"/>
        </w:rPr>
      </w:pPr>
      <w:r w:rsidRPr="00FE1950">
        <w:rPr>
          <w:sz w:val="28"/>
          <w:szCs w:val="28"/>
        </w:rPr>
        <w:t xml:space="preserve">3. Солодовников Ю.Л. Основы </w:t>
      </w:r>
      <w:proofErr w:type="gramStart"/>
      <w:r w:rsidRPr="00FE1950">
        <w:rPr>
          <w:sz w:val="28"/>
          <w:szCs w:val="28"/>
        </w:rPr>
        <w:t>профилактики :</w:t>
      </w:r>
      <w:proofErr w:type="gramEnd"/>
      <w:r w:rsidRPr="00FE1950">
        <w:rPr>
          <w:sz w:val="28"/>
          <w:szCs w:val="28"/>
        </w:rPr>
        <w:t xml:space="preserve"> учебное пособие / Ю.Л. Солодовников. – 4-е изд., стер. – Санкт-</w:t>
      </w:r>
      <w:proofErr w:type="gramStart"/>
      <w:r w:rsidRPr="00FE1950">
        <w:rPr>
          <w:sz w:val="28"/>
          <w:szCs w:val="28"/>
        </w:rPr>
        <w:t>Петербург :</w:t>
      </w:r>
      <w:proofErr w:type="gramEnd"/>
      <w:r w:rsidRPr="00FE1950">
        <w:rPr>
          <w:sz w:val="28"/>
          <w:szCs w:val="28"/>
        </w:rPr>
        <w:t xml:space="preserve"> Лань, 2020. – 292 с. – ISBN 978-5-8114-4868-5. – </w:t>
      </w:r>
      <w:proofErr w:type="gramStart"/>
      <w:r w:rsidRPr="00FE1950">
        <w:rPr>
          <w:sz w:val="28"/>
          <w:szCs w:val="28"/>
        </w:rPr>
        <w:t>Текст :</w:t>
      </w:r>
      <w:proofErr w:type="gramEnd"/>
      <w:r w:rsidRPr="00FE1950">
        <w:rPr>
          <w:sz w:val="28"/>
          <w:szCs w:val="28"/>
        </w:rPr>
        <w:t xml:space="preserve"> электронный // Лань : электронно-библиотечная система. </w:t>
      </w:r>
    </w:p>
    <w:p w14:paraId="6ECD1EE9" w14:textId="4DFF8347" w:rsidR="00FE1950" w:rsidRPr="00FE1950" w:rsidRDefault="00FE1950" w:rsidP="00FE1950">
      <w:pPr>
        <w:suppressAutoHyphens/>
        <w:ind w:firstLine="709"/>
        <w:contextualSpacing/>
        <w:jc w:val="both"/>
        <w:rPr>
          <w:sz w:val="28"/>
          <w:szCs w:val="28"/>
        </w:rPr>
      </w:pPr>
      <w:r>
        <w:rPr>
          <w:sz w:val="28"/>
          <w:szCs w:val="28"/>
        </w:rPr>
        <w:t xml:space="preserve">4. </w:t>
      </w:r>
      <w:r w:rsidRPr="00FE1950">
        <w:rPr>
          <w:sz w:val="28"/>
          <w:szCs w:val="28"/>
        </w:rPr>
        <w:t xml:space="preserve">Зорина И.Г. Современные подходы к иммунопрофилактике инфекций: учебное пособие / И.Г. Зорина, В.В. Макарова, О.В. </w:t>
      </w:r>
      <w:proofErr w:type="spellStart"/>
      <w:r w:rsidRPr="00FE1950">
        <w:rPr>
          <w:sz w:val="28"/>
          <w:szCs w:val="28"/>
        </w:rPr>
        <w:t>Торяник</w:t>
      </w:r>
      <w:proofErr w:type="spellEnd"/>
      <w:r w:rsidRPr="00FE1950">
        <w:rPr>
          <w:sz w:val="28"/>
          <w:szCs w:val="28"/>
        </w:rPr>
        <w:t xml:space="preserve">. - </w:t>
      </w:r>
      <w:proofErr w:type="gramStart"/>
      <w:r w:rsidRPr="00FE1950">
        <w:rPr>
          <w:sz w:val="28"/>
          <w:szCs w:val="28"/>
        </w:rPr>
        <w:t>Москва ;</w:t>
      </w:r>
      <w:proofErr w:type="gramEnd"/>
      <w:r w:rsidRPr="00FE1950">
        <w:rPr>
          <w:sz w:val="28"/>
          <w:szCs w:val="28"/>
        </w:rPr>
        <w:t xml:space="preserve"> Берлин : Директ-Медиа, 2020. - 206 с. - ISBN 978-5-4499-1280-0. - </w:t>
      </w:r>
      <w:proofErr w:type="gramStart"/>
      <w:r w:rsidRPr="00FE1950">
        <w:rPr>
          <w:sz w:val="28"/>
          <w:szCs w:val="28"/>
        </w:rPr>
        <w:t>Текст :</w:t>
      </w:r>
      <w:proofErr w:type="gramEnd"/>
      <w:r w:rsidRPr="00FE1950">
        <w:rPr>
          <w:sz w:val="28"/>
          <w:szCs w:val="28"/>
        </w:rPr>
        <w:t xml:space="preserve"> электронный // ЭБС </w:t>
      </w:r>
      <w:r w:rsidR="008E7932">
        <w:rPr>
          <w:sz w:val="28"/>
          <w:szCs w:val="28"/>
        </w:rPr>
        <w:t>«</w:t>
      </w:r>
      <w:r w:rsidRPr="00FE1950">
        <w:rPr>
          <w:sz w:val="28"/>
          <w:szCs w:val="28"/>
        </w:rPr>
        <w:t>Консультант студента</w:t>
      </w:r>
      <w:r w:rsidR="008E7932">
        <w:rPr>
          <w:sz w:val="28"/>
          <w:szCs w:val="28"/>
        </w:rPr>
        <w:t>»</w:t>
      </w:r>
      <w:r w:rsidRPr="00FE1950">
        <w:rPr>
          <w:sz w:val="28"/>
          <w:szCs w:val="28"/>
        </w:rPr>
        <w:t xml:space="preserve"> : [сайт]. - </w:t>
      </w:r>
      <w:proofErr w:type="gramStart"/>
      <w:r w:rsidRPr="00FE1950">
        <w:rPr>
          <w:sz w:val="28"/>
          <w:szCs w:val="28"/>
        </w:rPr>
        <w:t>URL :</w:t>
      </w:r>
      <w:proofErr w:type="gramEnd"/>
      <w:r w:rsidRPr="00FE1950">
        <w:rPr>
          <w:sz w:val="28"/>
          <w:szCs w:val="28"/>
        </w:rPr>
        <w:t xml:space="preserve"> https://www.studentlibrary.ru/book/ISBN9785449912800.html (дата обращения: 03.03.2023). - Режим </w:t>
      </w:r>
      <w:proofErr w:type="gramStart"/>
      <w:r w:rsidRPr="00FE1950">
        <w:rPr>
          <w:sz w:val="28"/>
          <w:szCs w:val="28"/>
        </w:rPr>
        <w:t>доступа :</w:t>
      </w:r>
      <w:proofErr w:type="gramEnd"/>
      <w:r w:rsidRPr="00FE1950">
        <w:rPr>
          <w:sz w:val="28"/>
          <w:szCs w:val="28"/>
        </w:rPr>
        <w:t xml:space="preserve"> по подписке.</w:t>
      </w:r>
    </w:p>
    <w:p w14:paraId="7E2866BD" w14:textId="104EB733" w:rsidR="00F7636B" w:rsidRDefault="00F7636B" w:rsidP="00F7636B">
      <w:pPr>
        <w:suppressAutoHyphens/>
        <w:ind w:firstLine="709"/>
        <w:contextualSpacing/>
        <w:jc w:val="both"/>
        <w:rPr>
          <w:b/>
          <w:bCs/>
          <w:sz w:val="28"/>
          <w:szCs w:val="28"/>
        </w:rPr>
      </w:pPr>
      <w:r w:rsidRPr="00D1682B">
        <w:rPr>
          <w:b/>
          <w:bCs/>
          <w:sz w:val="28"/>
          <w:szCs w:val="28"/>
        </w:rPr>
        <w:t>3.2.3. Дополнительные источники</w:t>
      </w:r>
    </w:p>
    <w:p w14:paraId="0E51E338" w14:textId="67F3A3A9" w:rsidR="00FE1950" w:rsidRPr="00FE1950" w:rsidRDefault="00FE1950" w:rsidP="00FE1950">
      <w:pPr>
        <w:suppressAutoHyphens/>
        <w:ind w:firstLine="709"/>
        <w:contextualSpacing/>
        <w:jc w:val="both"/>
        <w:rPr>
          <w:sz w:val="28"/>
          <w:szCs w:val="28"/>
        </w:rPr>
      </w:pPr>
      <w:r w:rsidRPr="00FE1950">
        <w:rPr>
          <w:sz w:val="28"/>
          <w:szCs w:val="28"/>
        </w:rPr>
        <w:t>1. Российская Федерация. Законы. Об основах охраны здоровья граждан в Российской Федерации Федеральный закон № 323-ФЗ от 21 ноября 2011 года  [Принят Государственной Думой 1 ноября 2011 года,  Одобрен Советом Федерации 9 ноября 2011 года].– URL: https://base.garant.ru/12191967/ Режим доступа: ГАРАНТ.РУ: информационно-правовой портал - Текст: электронный</w:t>
      </w:r>
    </w:p>
    <w:p w14:paraId="76869470" w14:textId="77777777" w:rsidR="00FE1950" w:rsidRPr="00FE1950" w:rsidRDefault="00FE1950" w:rsidP="00FE1950">
      <w:pPr>
        <w:suppressAutoHyphens/>
        <w:ind w:firstLine="709"/>
        <w:contextualSpacing/>
        <w:jc w:val="both"/>
        <w:rPr>
          <w:sz w:val="28"/>
          <w:szCs w:val="28"/>
        </w:rPr>
      </w:pPr>
      <w:r w:rsidRPr="00FE1950">
        <w:rPr>
          <w:sz w:val="28"/>
          <w:szCs w:val="28"/>
        </w:rPr>
        <w:t>2.</w:t>
      </w:r>
      <w:r w:rsidRPr="00FE1950">
        <w:rPr>
          <w:sz w:val="28"/>
          <w:szCs w:val="28"/>
        </w:rPr>
        <w:tab/>
        <w:t xml:space="preserve">Российская Федерация. Законы. О санитарно-эпидемиологическом благополучии населения Федеральный закон № 52-ФЗ от 30.03.1999 [Принят Государственной Думой 12 марта 1999 </w:t>
      </w:r>
      <w:proofErr w:type="gramStart"/>
      <w:r w:rsidRPr="00FE1950">
        <w:rPr>
          <w:sz w:val="28"/>
          <w:szCs w:val="28"/>
        </w:rPr>
        <w:t>года,  Одобрен</w:t>
      </w:r>
      <w:proofErr w:type="gramEnd"/>
      <w:r w:rsidRPr="00FE1950">
        <w:rPr>
          <w:sz w:val="28"/>
          <w:szCs w:val="28"/>
        </w:rPr>
        <w:t xml:space="preserve"> Советом Федерации 17 марта 1999 года ]. – URL: https://base.garant.ru/12115118/ - Режим доступа: ГАРАНТ.РУ: информационно-правовой портал - Текст: электронный</w:t>
      </w:r>
    </w:p>
    <w:p w14:paraId="07073B13" w14:textId="5AD40B33" w:rsidR="00D1682B" w:rsidRDefault="00FE1950" w:rsidP="00FE1950">
      <w:pPr>
        <w:suppressAutoHyphens/>
        <w:ind w:firstLine="709"/>
        <w:contextualSpacing/>
        <w:jc w:val="both"/>
        <w:rPr>
          <w:sz w:val="28"/>
          <w:szCs w:val="28"/>
        </w:rPr>
      </w:pPr>
      <w:r w:rsidRPr="00FE1950">
        <w:rPr>
          <w:sz w:val="28"/>
          <w:szCs w:val="28"/>
        </w:rPr>
        <w:lastRenderedPageBreak/>
        <w:t>3.</w:t>
      </w:r>
      <w:r w:rsidRPr="00FE1950">
        <w:rPr>
          <w:sz w:val="28"/>
          <w:szCs w:val="28"/>
        </w:rPr>
        <w:tab/>
        <w:t xml:space="preserve">Российская Федерация. Законы. Об иммунопрофилактике инфекционных болезней Федеральный закон № 157-ФЗ от 17.09.1998 [Принят Государственной Думой 17 июля 1998 </w:t>
      </w:r>
      <w:proofErr w:type="gramStart"/>
      <w:r w:rsidRPr="00FE1950">
        <w:rPr>
          <w:sz w:val="28"/>
          <w:szCs w:val="28"/>
        </w:rPr>
        <w:t>года,  Одобрен</w:t>
      </w:r>
      <w:proofErr w:type="gramEnd"/>
      <w:r w:rsidRPr="00FE1950">
        <w:rPr>
          <w:sz w:val="28"/>
          <w:szCs w:val="28"/>
        </w:rPr>
        <w:t xml:space="preserve"> Советом Федерации 4 сентября 1998 года]. </w:t>
      </w:r>
      <w:proofErr w:type="gramStart"/>
      <w:r w:rsidRPr="00FE1950">
        <w:rPr>
          <w:sz w:val="28"/>
          <w:szCs w:val="28"/>
        </w:rPr>
        <w:t>–  URL</w:t>
      </w:r>
      <w:proofErr w:type="gramEnd"/>
      <w:r w:rsidRPr="00FE1950">
        <w:rPr>
          <w:sz w:val="28"/>
          <w:szCs w:val="28"/>
        </w:rPr>
        <w:t>: https://base.garant.ru/12113020/ - Режим доступа : ГАРАНТ.РУ: информационно-правовой портал: [сайт]. – Текст: электронный</w:t>
      </w:r>
      <w:r>
        <w:rPr>
          <w:sz w:val="28"/>
          <w:szCs w:val="28"/>
        </w:rPr>
        <w:t>.</w:t>
      </w:r>
    </w:p>
    <w:p w14:paraId="4D15CFB0" w14:textId="41745EB2" w:rsidR="00FE1950" w:rsidRPr="00FE1950" w:rsidRDefault="00FE1950" w:rsidP="00FE1950">
      <w:pPr>
        <w:suppressAutoHyphens/>
        <w:ind w:firstLine="709"/>
        <w:contextualSpacing/>
        <w:jc w:val="both"/>
        <w:rPr>
          <w:sz w:val="28"/>
          <w:szCs w:val="28"/>
        </w:rPr>
      </w:pPr>
      <w:r>
        <w:rPr>
          <w:sz w:val="28"/>
          <w:szCs w:val="28"/>
        </w:rPr>
        <w:t>4</w:t>
      </w:r>
      <w:r w:rsidRPr="00FE1950">
        <w:rPr>
          <w:sz w:val="28"/>
          <w:szCs w:val="28"/>
        </w:rPr>
        <w:t>.</w:t>
      </w:r>
      <w:r w:rsidRPr="00FE1950">
        <w:rPr>
          <w:sz w:val="28"/>
          <w:szCs w:val="28"/>
        </w:rPr>
        <w:tab/>
        <w:t xml:space="preserve">Об утверждении порядка проведения профилактического медицинского осмотра и диспансеризации определенных групп взрослого </w:t>
      </w:r>
      <w:proofErr w:type="gramStart"/>
      <w:r w:rsidRPr="00FE1950">
        <w:rPr>
          <w:sz w:val="28"/>
          <w:szCs w:val="28"/>
        </w:rPr>
        <w:t>населения :</w:t>
      </w:r>
      <w:proofErr w:type="gramEnd"/>
      <w:r w:rsidRPr="00FE1950">
        <w:rPr>
          <w:sz w:val="28"/>
          <w:szCs w:val="28"/>
        </w:rPr>
        <w:t xml:space="preserve"> Приказ Министерства здравоохранения РФ от 27.04.2021 №404н - URL: https://www.garant.ru/products/ipo/prime/doc/401314440/- Режим доступа : ГАРАНТ.РУ: информационно-правовой портал: [сайт]. – Текст: электронный</w:t>
      </w:r>
    </w:p>
    <w:p w14:paraId="58CD67E8" w14:textId="447A35AD" w:rsidR="00FE1950" w:rsidRPr="00FE1950" w:rsidRDefault="00FE1950" w:rsidP="00FE1950">
      <w:pPr>
        <w:suppressAutoHyphens/>
        <w:ind w:firstLine="709"/>
        <w:contextualSpacing/>
        <w:jc w:val="both"/>
        <w:rPr>
          <w:sz w:val="28"/>
          <w:szCs w:val="28"/>
        </w:rPr>
      </w:pPr>
      <w:r>
        <w:rPr>
          <w:sz w:val="28"/>
          <w:szCs w:val="28"/>
        </w:rPr>
        <w:t>5</w:t>
      </w:r>
      <w:r w:rsidRPr="00FE1950">
        <w:rPr>
          <w:sz w:val="28"/>
          <w:szCs w:val="28"/>
        </w:rPr>
        <w:t>.</w:t>
      </w:r>
      <w:r w:rsidRPr="00FE1950">
        <w:rPr>
          <w:sz w:val="28"/>
          <w:szCs w:val="28"/>
        </w:rPr>
        <w:tab/>
        <w:t>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6 Приказ Министерства здравоохранения РФ от 20.12.2012 N 1177н - URL: https://base.garant.ru/70407654/  - Режим доступа : ГАРАНТ.РУ: информационно-правовой портал: [сайт]. – Текст: электронный</w:t>
      </w:r>
    </w:p>
    <w:p w14:paraId="5B18085F" w14:textId="410F041C" w:rsidR="00FE1950" w:rsidRPr="00FE1950" w:rsidRDefault="00FE1950" w:rsidP="00FE1950">
      <w:pPr>
        <w:suppressAutoHyphens/>
        <w:ind w:firstLine="709"/>
        <w:contextualSpacing/>
        <w:jc w:val="both"/>
        <w:rPr>
          <w:sz w:val="28"/>
          <w:szCs w:val="28"/>
        </w:rPr>
      </w:pPr>
      <w:r>
        <w:rPr>
          <w:sz w:val="28"/>
          <w:szCs w:val="28"/>
        </w:rPr>
        <w:t>6</w:t>
      </w:r>
      <w:r w:rsidRPr="00FE1950">
        <w:rPr>
          <w:sz w:val="28"/>
          <w:szCs w:val="28"/>
        </w:rPr>
        <w:t>.</w:t>
      </w:r>
      <w:r w:rsidRPr="00FE1950">
        <w:rPr>
          <w:sz w:val="28"/>
          <w:szCs w:val="28"/>
        </w:rPr>
        <w:tab/>
        <w:t xml:space="preserve">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w:t>
      </w:r>
      <w:proofErr w:type="gramStart"/>
      <w:r w:rsidRPr="00FE1950">
        <w:rPr>
          <w:sz w:val="28"/>
          <w:szCs w:val="28"/>
        </w:rPr>
        <w:t>организациях :</w:t>
      </w:r>
      <w:proofErr w:type="gramEnd"/>
      <w:r w:rsidRPr="00FE1950">
        <w:rPr>
          <w:sz w:val="28"/>
          <w:szCs w:val="28"/>
        </w:rPr>
        <w:t xml:space="preserve"> Приказ Министерства здравоохранения РФ от 29.10.2020 № 1177н - URL: https://www.garant.ru/products/ipo/prime/doc/74898637/ - Режим доступа : ГАРАНТ.РУ: информационно-правовой портал: [сайт]. – Текст: электронный</w:t>
      </w:r>
    </w:p>
    <w:p w14:paraId="4405FD3A" w14:textId="2006B648" w:rsidR="00FE1950" w:rsidRPr="00FE1950" w:rsidRDefault="00FE1950" w:rsidP="00FE1950">
      <w:pPr>
        <w:suppressAutoHyphens/>
        <w:ind w:firstLine="709"/>
        <w:contextualSpacing/>
        <w:jc w:val="both"/>
        <w:rPr>
          <w:sz w:val="28"/>
          <w:szCs w:val="28"/>
        </w:rPr>
      </w:pPr>
      <w:r>
        <w:rPr>
          <w:sz w:val="28"/>
          <w:szCs w:val="28"/>
        </w:rPr>
        <w:t>7</w:t>
      </w:r>
      <w:r w:rsidRPr="00FE1950">
        <w:rPr>
          <w:sz w:val="28"/>
          <w:szCs w:val="28"/>
        </w:rPr>
        <w:t>.</w:t>
      </w:r>
      <w:r w:rsidRPr="00FE1950">
        <w:rPr>
          <w:sz w:val="28"/>
          <w:szCs w:val="28"/>
        </w:rPr>
        <w:tab/>
        <w:t xml:space="preserve">Об утверждении Стратегии формирования здорового образа жизни населения, профилактики и контроля неинфекционных заболеваний на период до 2025 </w:t>
      </w:r>
      <w:proofErr w:type="gramStart"/>
      <w:r w:rsidRPr="00FE1950">
        <w:rPr>
          <w:sz w:val="28"/>
          <w:szCs w:val="28"/>
        </w:rPr>
        <w:t>года  :</w:t>
      </w:r>
      <w:proofErr w:type="gramEnd"/>
      <w:r w:rsidRPr="00FE1950">
        <w:rPr>
          <w:sz w:val="28"/>
          <w:szCs w:val="28"/>
        </w:rPr>
        <w:t xml:space="preserve"> Приказ Министерства здравоохранения РФ от 15.01.2020 N 8 – URL: https://base.garant.ru/72158122/- Режим доступа : ГАРАНТ.РУ: информационно-правовой портал: [сайт]. – Текст: электронный</w:t>
      </w:r>
    </w:p>
    <w:p w14:paraId="0EF32FBE" w14:textId="52A4EA1C" w:rsidR="00FE1950" w:rsidRPr="00FE1950" w:rsidRDefault="00FE1950" w:rsidP="00FE1950">
      <w:pPr>
        <w:suppressAutoHyphens/>
        <w:ind w:firstLine="709"/>
        <w:contextualSpacing/>
        <w:jc w:val="both"/>
        <w:rPr>
          <w:sz w:val="28"/>
          <w:szCs w:val="28"/>
        </w:rPr>
      </w:pPr>
      <w:r>
        <w:rPr>
          <w:sz w:val="28"/>
          <w:szCs w:val="28"/>
        </w:rPr>
        <w:t>8</w:t>
      </w:r>
      <w:r w:rsidRPr="00FE1950">
        <w:rPr>
          <w:sz w:val="28"/>
          <w:szCs w:val="28"/>
        </w:rPr>
        <w:t>.</w:t>
      </w:r>
      <w:r w:rsidRPr="00FE1950">
        <w:rPr>
          <w:sz w:val="28"/>
          <w:szCs w:val="28"/>
        </w:rPr>
        <w:tab/>
        <w:t xml:space="preserve">Профилактика хронических неинфекционных заболеваний </w:t>
      </w:r>
      <w:proofErr w:type="gramStart"/>
      <w:r w:rsidRPr="00FE1950">
        <w:rPr>
          <w:sz w:val="28"/>
          <w:szCs w:val="28"/>
        </w:rPr>
        <w:t>в  Российской</w:t>
      </w:r>
      <w:proofErr w:type="gramEnd"/>
      <w:r w:rsidRPr="00FE1950">
        <w:rPr>
          <w:sz w:val="28"/>
          <w:szCs w:val="28"/>
        </w:rPr>
        <w:t xml:space="preserve"> Федерации. Национальное руководство 2022. Кардиоваскулярная терапия и профилактика. 2022;21(4):3235. doi:10.15829/1728-8800-2022-3235. EDN DNBVAT Текст: электронный // org.gnicpm.ru [сайт]. – URL:https://org.gnicpm.ru/wp-content/uploads/2022/05/profilaktika-hronicheskih-neinfekczionnyh-zabolevanij-v-rossijskoj.pdf</w:t>
      </w:r>
    </w:p>
    <w:bookmarkEnd w:id="12"/>
    <w:p w14:paraId="3B7A697F" w14:textId="77777777" w:rsidR="00F7636B" w:rsidRPr="00D1682B" w:rsidRDefault="00F7636B" w:rsidP="00B717B0">
      <w:pPr>
        <w:ind w:firstLine="709"/>
        <w:jc w:val="center"/>
        <w:rPr>
          <w:b/>
        </w:rPr>
      </w:pPr>
    </w:p>
    <w:bookmarkEnd w:id="11"/>
    <w:bookmarkEnd w:id="13"/>
    <w:p w14:paraId="724B5196" w14:textId="3B85A950" w:rsidR="00F7636B" w:rsidRDefault="00F7636B" w:rsidP="00AF561B">
      <w:pPr>
        <w:jc w:val="center"/>
        <w:rPr>
          <w:b/>
          <w:sz w:val="28"/>
          <w:szCs w:val="28"/>
        </w:rPr>
      </w:pPr>
      <w:r w:rsidRPr="00D1682B">
        <w:rPr>
          <w:b/>
          <w:sz w:val="28"/>
          <w:szCs w:val="28"/>
        </w:rPr>
        <w:t xml:space="preserve">4. КОНТРОЛЬ И ОЦЕНКА РЕЗУЛЬТАТОВ ОСВОЕНИЯ </w:t>
      </w:r>
      <w:r w:rsidR="00906EAE" w:rsidRPr="00D1682B">
        <w:rPr>
          <w:b/>
          <w:sz w:val="28"/>
          <w:szCs w:val="28"/>
        </w:rPr>
        <w:t>ПРОИЗВОДСТВЕННОЙ</w:t>
      </w:r>
      <w:r w:rsidR="00BE36C8" w:rsidRPr="00D1682B">
        <w:rPr>
          <w:b/>
          <w:sz w:val="28"/>
          <w:szCs w:val="28"/>
        </w:rPr>
        <w:t xml:space="preserve"> ПРАКТИКИ</w:t>
      </w:r>
    </w:p>
    <w:p w14:paraId="503F29EF" w14:textId="77777777" w:rsidR="001F6175" w:rsidRPr="009C7DBD" w:rsidRDefault="001F6175" w:rsidP="001F6175">
      <w:pPr>
        <w:jc w:val="center"/>
        <w:rPr>
          <w:b/>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4089"/>
        <w:gridCol w:w="2544"/>
      </w:tblGrid>
      <w:tr w:rsidR="001F6175" w:rsidRPr="00610C23" w14:paraId="00B9A06F" w14:textId="77777777" w:rsidTr="000B16B1">
        <w:trPr>
          <w:trHeight w:val="1098"/>
        </w:trPr>
        <w:tc>
          <w:tcPr>
            <w:tcW w:w="1455" w:type="pct"/>
            <w:vAlign w:val="center"/>
          </w:tcPr>
          <w:p w14:paraId="223897FC" w14:textId="77777777" w:rsidR="001F6175" w:rsidRPr="00CE6C06" w:rsidRDefault="001F6175" w:rsidP="000B16B1">
            <w:pPr>
              <w:suppressAutoHyphens/>
              <w:jc w:val="center"/>
              <w:rPr>
                <w:color w:val="C00000"/>
              </w:rPr>
            </w:pPr>
            <w:r w:rsidRPr="00610C23">
              <w:t>Код и наименование профессиональных и общих компетенций</w:t>
            </w:r>
            <w:r>
              <w:t>, личностных результатов,</w:t>
            </w:r>
            <w:r w:rsidRPr="00610C23">
              <w:t xml:space="preserve"> формируемых в рамках </w:t>
            </w:r>
            <w:r>
              <w:lastRenderedPageBreak/>
              <w:t>программы учебной практики</w:t>
            </w:r>
          </w:p>
        </w:tc>
        <w:tc>
          <w:tcPr>
            <w:tcW w:w="2254" w:type="pct"/>
            <w:vAlign w:val="center"/>
          </w:tcPr>
          <w:p w14:paraId="702B5012" w14:textId="77777777" w:rsidR="001F6175" w:rsidRPr="00610C23" w:rsidRDefault="001F6175" w:rsidP="000B16B1">
            <w:pPr>
              <w:suppressAutoHyphens/>
              <w:jc w:val="center"/>
            </w:pPr>
            <w:r w:rsidRPr="00610C23">
              <w:lastRenderedPageBreak/>
              <w:t>Критерии оценки</w:t>
            </w:r>
          </w:p>
        </w:tc>
        <w:tc>
          <w:tcPr>
            <w:tcW w:w="1291" w:type="pct"/>
            <w:vAlign w:val="center"/>
          </w:tcPr>
          <w:p w14:paraId="48ABC537" w14:textId="77777777" w:rsidR="001F6175" w:rsidRPr="00610C23" w:rsidRDefault="001F6175" w:rsidP="000B16B1">
            <w:pPr>
              <w:suppressAutoHyphens/>
              <w:jc w:val="center"/>
            </w:pPr>
            <w:r w:rsidRPr="00610C23">
              <w:t>Методы оценки</w:t>
            </w:r>
          </w:p>
        </w:tc>
      </w:tr>
      <w:tr w:rsidR="001F6175" w:rsidRPr="00610C23" w14:paraId="291F90CB" w14:textId="77777777" w:rsidTr="000B16B1">
        <w:trPr>
          <w:trHeight w:val="1098"/>
        </w:trPr>
        <w:tc>
          <w:tcPr>
            <w:tcW w:w="1455" w:type="pct"/>
            <w:vAlign w:val="center"/>
          </w:tcPr>
          <w:p w14:paraId="6C4C6071" w14:textId="77777777" w:rsidR="001F6175" w:rsidRPr="00610C23" w:rsidRDefault="001F6175" w:rsidP="000B16B1">
            <w:pPr>
              <w:suppressAutoHyphens/>
              <w:jc w:val="both"/>
            </w:pPr>
            <w:r w:rsidRPr="0029163D">
              <w:t>ПК 4.1. Участвовать в организации и проведении диспансеризации населения фельдшерского участка различных возрастных групп и с различными заболеваниями</w:t>
            </w:r>
          </w:p>
        </w:tc>
        <w:tc>
          <w:tcPr>
            <w:tcW w:w="2254" w:type="pct"/>
            <w:vAlign w:val="center"/>
          </w:tcPr>
          <w:p w14:paraId="491CD001" w14:textId="77777777" w:rsidR="001F6175" w:rsidRPr="00A31DEF" w:rsidRDefault="001F6175" w:rsidP="000B16B1">
            <w:pPr>
              <w:jc w:val="both"/>
            </w:pPr>
            <w:r w:rsidRPr="00A31DEF">
              <w:t>Организует и проводит диспансеризацию населения, в том числе несовершеннолетних, детей-сирот, оставшихся без попечения родителей, и беременных женщин в соответствии с установленными порядками и правилами.</w:t>
            </w:r>
          </w:p>
          <w:p w14:paraId="71648C9A" w14:textId="77777777" w:rsidR="001F6175" w:rsidRPr="00A31DEF" w:rsidRDefault="001F6175" w:rsidP="000B16B1">
            <w:pPr>
              <w:jc w:val="both"/>
            </w:pPr>
            <w:r w:rsidRPr="00A31DEF">
              <w:t>Организует и</w:t>
            </w:r>
            <w:r>
              <w:t xml:space="preserve"> </w:t>
            </w:r>
            <w:r w:rsidRPr="00A31DEF">
              <w:t>проводит профилактический осмотр населения, в том числе несовершеннолетних, в соответствии с установленными порядками и правилами.</w:t>
            </w:r>
          </w:p>
          <w:p w14:paraId="3972F2C5" w14:textId="77777777" w:rsidR="001F6175" w:rsidRPr="00A31DEF" w:rsidRDefault="001F6175" w:rsidP="000B16B1">
            <w:pPr>
              <w:jc w:val="both"/>
            </w:pPr>
            <w:r w:rsidRPr="00A31DEF">
              <w:t>Организует и проводит диспансерное наблюдение населения, в том числе несовершеннолетних.</w:t>
            </w:r>
          </w:p>
          <w:p w14:paraId="09D84F1B" w14:textId="77777777" w:rsidR="001F6175" w:rsidRPr="00A31DEF" w:rsidRDefault="001F6175" w:rsidP="000B16B1">
            <w:pPr>
              <w:jc w:val="both"/>
            </w:pPr>
            <w:r w:rsidRPr="00A31DEF">
              <w:t>Организует и проводит диспансерное наблюдение женщин в период физиологически протекающей беременности в соответствии с установленными порядками и правилами.</w:t>
            </w:r>
          </w:p>
          <w:p w14:paraId="4A5F62A0" w14:textId="77777777" w:rsidR="001F6175" w:rsidRPr="00A31DEF" w:rsidRDefault="001F6175" w:rsidP="000B16B1">
            <w:pPr>
              <w:jc w:val="both"/>
            </w:pPr>
            <w:r w:rsidRPr="00A31DEF">
              <w:t>Выполняет мероприятия первого этапа диспансеризации в соответствии с действующими алгоритмами.</w:t>
            </w:r>
          </w:p>
          <w:p w14:paraId="48576738" w14:textId="77777777" w:rsidR="001F6175" w:rsidRPr="00A31DEF" w:rsidRDefault="001F6175" w:rsidP="000B16B1">
            <w:pPr>
              <w:jc w:val="both"/>
            </w:pPr>
            <w:r w:rsidRPr="00A31DEF">
              <w:t>Проводит профилактическое консультирование прикрепленного населения фельдшерского участка и несовершеннолетних, обучающихся в образовательных организациях в соответствии с правилами консультирования и требованиями психологических и этических норм общения.</w:t>
            </w:r>
          </w:p>
          <w:p w14:paraId="5C1FBA0A" w14:textId="77777777" w:rsidR="001F6175" w:rsidRPr="00A31DEF" w:rsidRDefault="001F6175" w:rsidP="000B16B1">
            <w:pPr>
              <w:jc w:val="both"/>
            </w:pPr>
            <w:r w:rsidRPr="00A31DEF">
              <w:t>Выявляет факторы риска неинфекционных заболеваний, в том числе социально значимых заболеваний на основе установленных критериев.</w:t>
            </w:r>
          </w:p>
          <w:p w14:paraId="483104A6" w14:textId="77777777" w:rsidR="001F6175" w:rsidRPr="00A31DEF" w:rsidRDefault="001F6175" w:rsidP="000B16B1">
            <w:pPr>
              <w:jc w:val="both"/>
            </w:pPr>
            <w:r w:rsidRPr="00A31DEF">
              <w:t>Определяет</w:t>
            </w:r>
            <w:r>
              <w:t xml:space="preserve"> </w:t>
            </w:r>
            <w:r w:rsidRPr="00A31DEF">
              <w:t>относительный риск сердечно</w:t>
            </w:r>
            <w:r>
              <w:t>-</w:t>
            </w:r>
            <w:r w:rsidRPr="00A31DEF">
              <w:t>сосудистых заболеваний у граждан прикрепленного населения фельдшерского участка в соответствии с установленным алгоритмом.</w:t>
            </w:r>
          </w:p>
          <w:p w14:paraId="1B8C272E" w14:textId="77777777" w:rsidR="001F6175" w:rsidRPr="00A31DEF" w:rsidRDefault="001F6175" w:rsidP="000B16B1">
            <w:pPr>
              <w:jc w:val="both"/>
            </w:pPr>
            <w:r w:rsidRPr="00A31DEF">
              <w:t>Проводит патронаж новорожденных в соответствии с установленными правилами.</w:t>
            </w:r>
          </w:p>
          <w:p w14:paraId="6AC7BF23" w14:textId="77777777" w:rsidR="001F6175" w:rsidRPr="00A31DEF" w:rsidRDefault="001F6175" w:rsidP="000B16B1">
            <w:pPr>
              <w:jc w:val="both"/>
            </w:pPr>
            <w:r w:rsidRPr="00A31DEF">
              <w:lastRenderedPageBreak/>
              <w:t>Проводит патронаж беременных женщин в соответствии с установленными правилами.</w:t>
            </w:r>
          </w:p>
          <w:p w14:paraId="0BFCA119" w14:textId="77777777" w:rsidR="001F6175" w:rsidRPr="00610C23" w:rsidRDefault="001F6175" w:rsidP="000B16B1">
            <w:pPr>
              <w:suppressAutoHyphens/>
              <w:jc w:val="both"/>
            </w:pPr>
            <w:r w:rsidRPr="00A31DEF">
              <w:t>Заполняет и ведет медицинскую документацию, учетные формы, в том числе в форме электронного документа, в соответствии с действующими инструкциями.</w:t>
            </w:r>
          </w:p>
        </w:tc>
        <w:tc>
          <w:tcPr>
            <w:tcW w:w="1291" w:type="pct"/>
            <w:vAlign w:val="center"/>
          </w:tcPr>
          <w:p w14:paraId="75BCE776" w14:textId="77777777" w:rsidR="001F6175" w:rsidRPr="00A31DEF" w:rsidRDefault="001F6175" w:rsidP="000B16B1">
            <w:pPr>
              <w:jc w:val="both"/>
            </w:pPr>
            <w:r w:rsidRPr="00A31DEF">
              <w:lastRenderedPageBreak/>
              <w:t>Анализ и оценка результатов тестового контроля и устного опроса</w:t>
            </w:r>
            <w:r>
              <w:t>.</w:t>
            </w:r>
          </w:p>
          <w:p w14:paraId="6B08A096" w14:textId="77777777" w:rsidR="001F6175" w:rsidRPr="00A31DEF" w:rsidRDefault="001F6175" w:rsidP="000B16B1">
            <w:pPr>
              <w:jc w:val="both"/>
            </w:pPr>
            <w:r w:rsidRPr="00A31DEF">
              <w:t>Экспертная оценка решения практических заданий (ситуационных задач), в реальных и моделируемых условиях</w:t>
            </w:r>
            <w:r>
              <w:t>.</w:t>
            </w:r>
          </w:p>
          <w:p w14:paraId="45058B1C" w14:textId="77777777" w:rsidR="001F6175" w:rsidRPr="00A31DEF" w:rsidRDefault="001F6175" w:rsidP="000B16B1">
            <w:pPr>
              <w:jc w:val="both"/>
            </w:pPr>
            <w:r w:rsidRPr="00A31DEF">
              <w:t>Экспертное наблюдение выполнения практических работ</w:t>
            </w:r>
          </w:p>
          <w:p w14:paraId="760B433E" w14:textId="49E20F02" w:rsidR="001F6175" w:rsidRPr="00610C23" w:rsidRDefault="00EE5FC2" w:rsidP="00EE5FC2">
            <w:pPr>
              <w:suppressAutoHyphens/>
              <w:jc w:val="both"/>
            </w:pPr>
            <w:r w:rsidRPr="00A31DEF">
              <w:t xml:space="preserve">Дифференцированный зачет по </w:t>
            </w:r>
            <w:r>
              <w:t>производственной</w:t>
            </w:r>
            <w:r w:rsidRPr="00A31DEF">
              <w:t xml:space="preserve"> практике</w:t>
            </w:r>
            <w:r w:rsidRPr="00610C23">
              <w:t xml:space="preserve"> </w:t>
            </w:r>
          </w:p>
        </w:tc>
      </w:tr>
      <w:tr w:rsidR="001F6175" w:rsidRPr="00610C23" w14:paraId="6876D72F" w14:textId="77777777" w:rsidTr="000B16B1">
        <w:trPr>
          <w:trHeight w:val="1098"/>
        </w:trPr>
        <w:tc>
          <w:tcPr>
            <w:tcW w:w="1455" w:type="pct"/>
          </w:tcPr>
          <w:p w14:paraId="3B029716" w14:textId="77777777" w:rsidR="001F6175" w:rsidRPr="00610C23" w:rsidRDefault="001F6175" w:rsidP="000B16B1">
            <w:pPr>
              <w:suppressAutoHyphens/>
              <w:jc w:val="both"/>
            </w:pPr>
            <w:r w:rsidRPr="008E48C4">
              <w:t>ПК 4.2. Проводить санитарно-гигиеническое просвещение населения</w:t>
            </w:r>
            <w:r w:rsidRPr="0089280F">
              <w:rPr>
                <w:rFonts w:eastAsiaTheme="majorEastAsia"/>
                <w:color w:val="FF0000"/>
              </w:rPr>
              <w:t xml:space="preserve"> </w:t>
            </w:r>
          </w:p>
        </w:tc>
        <w:tc>
          <w:tcPr>
            <w:tcW w:w="2254" w:type="pct"/>
          </w:tcPr>
          <w:p w14:paraId="6D6AEA93" w14:textId="77777777" w:rsidR="001F6175" w:rsidRPr="00610C23" w:rsidRDefault="001F6175" w:rsidP="000B16B1">
            <w:pPr>
              <w:suppressAutoHyphens/>
              <w:jc w:val="both"/>
            </w:pPr>
            <w:r w:rsidRPr="00A31DEF">
              <w:t>Проводит санитарно-гигиеническое просвещение с учетом возраста, с применением разнообразных форм и методов.</w:t>
            </w:r>
          </w:p>
        </w:tc>
        <w:tc>
          <w:tcPr>
            <w:tcW w:w="1291" w:type="pct"/>
          </w:tcPr>
          <w:p w14:paraId="39B60376" w14:textId="77777777" w:rsidR="001F6175" w:rsidRPr="00A31DEF" w:rsidRDefault="001F6175" w:rsidP="000B16B1">
            <w:pPr>
              <w:jc w:val="both"/>
            </w:pPr>
            <w:r w:rsidRPr="00A31DEF">
              <w:t>Анализ и оценка результатов тестового контроля и устного опроса</w:t>
            </w:r>
          </w:p>
          <w:p w14:paraId="16AF9BAA" w14:textId="77777777" w:rsidR="001F6175" w:rsidRPr="00A31DEF" w:rsidRDefault="001F6175" w:rsidP="000B16B1">
            <w:pPr>
              <w:jc w:val="both"/>
            </w:pPr>
            <w:r w:rsidRPr="00A31DEF">
              <w:t>Экспертная оценка решения практических заданий (ситуационных задач), в реальных и моделируемых условиях</w:t>
            </w:r>
          </w:p>
          <w:p w14:paraId="69F37B68" w14:textId="77777777" w:rsidR="001F6175" w:rsidRPr="00A31DEF" w:rsidRDefault="001F6175" w:rsidP="000B16B1">
            <w:pPr>
              <w:jc w:val="both"/>
            </w:pPr>
            <w:r w:rsidRPr="00A31DEF">
              <w:t>Экспертное наблюдение выполнения практических работ</w:t>
            </w:r>
          </w:p>
          <w:p w14:paraId="3CD23CE4" w14:textId="7F8678C5" w:rsidR="001F6175" w:rsidRPr="00610C23" w:rsidRDefault="00EE5FC2" w:rsidP="000B16B1">
            <w:pPr>
              <w:suppressAutoHyphens/>
              <w:jc w:val="both"/>
            </w:pPr>
            <w:r w:rsidRPr="00A31DEF">
              <w:t xml:space="preserve">Дифференцированный зачет по </w:t>
            </w:r>
            <w:r>
              <w:t>производственной</w:t>
            </w:r>
            <w:r w:rsidRPr="00A31DEF">
              <w:t xml:space="preserve"> практике</w:t>
            </w:r>
          </w:p>
        </w:tc>
      </w:tr>
      <w:tr w:rsidR="001F6175" w:rsidRPr="00610C23" w14:paraId="790D48E0" w14:textId="77777777" w:rsidTr="000B16B1">
        <w:trPr>
          <w:trHeight w:val="1098"/>
        </w:trPr>
        <w:tc>
          <w:tcPr>
            <w:tcW w:w="1455" w:type="pct"/>
            <w:vAlign w:val="center"/>
          </w:tcPr>
          <w:p w14:paraId="322A168B" w14:textId="77777777" w:rsidR="001F6175" w:rsidRPr="00610C23" w:rsidRDefault="001F6175" w:rsidP="000B16B1">
            <w:pPr>
              <w:suppressAutoHyphens/>
              <w:jc w:val="both"/>
            </w:pPr>
            <w:r w:rsidRPr="008E48C4">
              <w:t>ПК 4.3. Осуществлять иммунопрофилактическую деятельность</w:t>
            </w:r>
          </w:p>
        </w:tc>
        <w:tc>
          <w:tcPr>
            <w:tcW w:w="2254" w:type="pct"/>
            <w:vAlign w:val="center"/>
          </w:tcPr>
          <w:p w14:paraId="13AF9EA0" w14:textId="77777777" w:rsidR="001F6175" w:rsidRPr="00A31DEF" w:rsidRDefault="001F6175" w:rsidP="000B16B1">
            <w:pPr>
              <w:jc w:val="both"/>
            </w:pPr>
            <w:r w:rsidRPr="00A31DEF">
              <w:t>Выполняет мероприятия по иммунопрофилактике населения в соответствии с национальным календарём профилактических прививок и календарем профилактических прививок по эпидемическим показаниям.</w:t>
            </w:r>
          </w:p>
          <w:p w14:paraId="53652894" w14:textId="77777777" w:rsidR="001F6175" w:rsidRPr="00A31DEF" w:rsidRDefault="001F6175" w:rsidP="000B16B1">
            <w:pPr>
              <w:jc w:val="both"/>
            </w:pPr>
            <w:r w:rsidRPr="00A31DEF">
              <w:t>Соблюдает требования инфекционной безопасности при проведении иммунопрофилактики.</w:t>
            </w:r>
          </w:p>
          <w:p w14:paraId="6AD2A867" w14:textId="77777777" w:rsidR="001F6175" w:rsidRPr="00A31DEF" w:rsidRDefault="001F6175" w:rsidP="000B16B1">
            <w:pPr>
              <w:jc w:val="both"/>
            </w:pPr>
            <w:r w:rsidRPr="00A31DEF">
              <w:t>Осуществляет профилактику поствакцинальных реакций и осложнений в соответствии с установленными правилами.</w:t>
            </w:r>
          </w:p>
          <w:p w14:paraId="2E93742D" w14:textId="77777777" w:rsidR="001F6175" w:rsidRPr="00610C23" w:rsidRDefault="001F6175" w:rsidP="000B16B1">
            <w:pPr>
              <w:suppressAutoHyphens/>
              <w:jc w:val="both"/>
            </w:pPr>
            <w:r w:rsidRPr="00A31DEF">
              <w:t>Заполняет и ведет медицинскую документацию, учетные формы, в том числе в форме электронного документа, в соответствии с действующими инструкциями</w:t>
            </w:r>
          </w:p>
        </w:tc>
        <w:tc>
          <w:tcPr>
            <w:tcW w:w="1291" w:type="pct"/>
            <w:vAlign w:val="center"/>
          </w:tcPr>
          <w:p w14:paraId="69DCA675" w14:textId="77777777" w:rsidR="001F6175" w:rsidRPr="00A31DEF" w:rsidRDefault="001F6175" w:rsidP="000B16B1">
            <w:pPr>
              <w:jc w:val="both"/>
            </w:pPr>
            <w:r w:rsidRPr="00A31DEF">
              <w:t>Анализ и оценка результатов тестового контроля и устного опроса</w:t>
            </w:r>
          </w:p>
          <w:p w14:paraId="50EAB49D" w14:textId="77777777" w:rsidR="001F6175" w:rsidRPr="00A31DEF" w:rsidRDefault="001F6175" w:rsidP="000B16B1">
            <w:pPr>
              <w:jc w:val="both"/>
            </w:pPr>
            <w:r w:rsidRPr="00A31DEF">
              <w:t>Экспертная оценка решения практических заданий (ситуационных задач), в реальных и моделируемых условиях</w:t>
            </w:r>
          </w:p>
          <w:p w14:paraId="571FCA45" w14:textId="77777777" w:rsidR="001F6175" w:rsidRPr="00A31DEF" w:rsidRDefault="001F6175" w:rsidP="000B16B1">
            <w:pPr>
              <w:jc w:val="both"/>
            </w:pPr>
            <w:r w:rsidRPr="00A31DEF">
              <w:t>Экспертное наблюдение выполнения практических работ</w:t>
            </w:r>
          </w:p>
          <w:p w14:paraId="799F8DBB" w14:textId="596702B0" w:rsidR="001F6175" w:rsidRPr="00610C23" w:rsidRDefault="00EE5FC2" w:rsidP="000B16B1">
            <w:pPr>
              <w:suppressAutoHyphens/>
              <w:jc w:val="both"/>
            </w:pPr>
            <w:r w:rsidRPr="00A31DEF">
              <w:t xml:space="preserve">Дифференцированный зачет по </w:t>
            </w:r>
            <w:r>
              <w:t>производственной</w:t>
            </w:r>
            <w:r w:rsidRPr="00A31DEF">
              <w:t xml:space="preserve"> практике</w:t>
            </w:r>
          </w:p>
        </w:tc>
      </w:tr>
      <w:tr w:rsidR="001F6175" w:rsidRPr="00610C23" w14:paraId="1221203C" w14:textId="77777777" w:rsidTr="000B16B1">
        <w:trPr>
          <w:trHeight w:val="1098"/>
        </w:trPr>
        <w:tc>
          <w:tcPr>
            <w:tcW w:w="1455" w:type="pct"/>
            <w:vAlign w:val="center"/>
          </w:tcPr>
          <w:p w14:paraId="0DB1A2A7" w14:textId="77777777" w:rsidR="001F6175" w:rsidRPr="00610C23" w:rsidRDefault="001F6175" w:rsidP="000B16B1">
            <w:pPr>
              <w:suppressAutoHyphens/>
              <w:jc w:val="both"/>
            </w:pPr>
            <w:r w:rsidRPr="008E48C4">
              <w:t>ПК 4.4. Организовывать среду, отвечающую действующим санитарным правилам и нормам</w:t>
            </w:r>
          </w:p>
        </w:tc>
        <w:tc>
          <w:tcPr>
            <w:tcW w:w="2254" w:type="pct"/>
            <w:vAlign w:val="center"/>
          </w:tcPr>
          <w:p w14:paraId="72B99C15" w14:textId="77777777" w:rsidR="001F6175" w:rsidRPr="00A31DEF" w:rsidRDefault="001F6175" w:rsidP="000B16B1">
            <w:pPr>
              <w:jc w:val="both"/>
            </w:pPr>
            <w:r w:rsidRPr="00A31DEF">
              <w:t>Осуществляет обращение с медицинскими отходами в местах их образования с учетом требований санитарных норм и правил, обеспечение личной и общественной безопасности</w:t>
            </w:r>
          </w:p>
          <w:p w14:paraId="55A5D367" w14:textId="77777777" w:rsidR="001F6175" w:rsidRPr="00610C23" w:rsidRDefault="001F6175" w:rsidP="000B16B1">
            <w:pPr>
              <w:suppressAutoHyphens/>
              <w:jc w:val="both"/>
            </w:pPr>
            <w:r w:rsidRPr="00A31DEF">
              <w:lastRenderedPageBreak/>
              <w:t>Соблюдает требования санитарно-противоэпидемического режима, в том числе в целях обеспечения безопасности пациентов и медицинских работников, предотвращение распространения инфекций, в том числе связанных с оказанием медицинской помощи</w:t>
            </w:r>
          </w:p>
        </w:tc>
        <w:tc>
          <w:tcPr>
            <w:tcW w:w="1291" w:type="pct"/>
            <w:vAlign w:val="center"/>
          </w:tcPr>
          <w:p w14:paraId="55AC0755" w14:textId="77777777" w:rsidR="001F6175" w:rsidRPr="00A31DEF" w:rsidRDefault="001F6175" w:rsidP="000B16B1">
            <w:pPr>
              <w:jc w:val="both"/>
            </w:pPr>
            <w:r w:rsidRPr="00A31DEF">
              <w:lastRenderedPageBreak/>
              <w:t>Анализ и оценка результатов тестового контроля и устного опроса</w:t>
            </w:r>
          </w:p>
          <w:p w14:paraId="43A23DD1" w14:textId="77777777" w:rsidR="001F6175" w:rsidRPr="00A31DEF" w:rsidRDefault="001F6175" w:rsidP="000B16B1">
            <w:pPr>
              <w:jc w:val="both"/>
            </w:pPr>
            <w:r w:rsidRPr="00A31DEF">
              <w:t xml:space="preserve">Экспертная оценка решения </w:t>
            </w:r>
            <w:r w:rsidRPr="00A31DEF">
              <w:lastRenderedPageBreak/>
              <w:t>практических заданий (ситуационных задач), в реальных и моделируемых условиях</w:t>
            </w:r>
          </w:p>
          <w:p w14:paraId="422A5105" w14:textId="77777777" w:rsidR="001F6175" w:rsidRPr="00A31DEF" w:rsidRDefault="001F6175" w:rsidP="000B16B1">
            <w:pPr>
              <w:jc w:val="both"/>
            </w:pPr>
            <w:r w:rsidRPr="00A31DEF">
              <w:t>Экспертное наблюдение выполнения практических работ</w:t>
            </w:r>
          </w:p>
          <w:p w14:paraId="6C72FB57" w14:textId="22CEAA1A" w:rsidR="001F6175" w:rsidRPr="00610C23" w:rsidRDefault="001F6175" w:rsidP="000B16B1">
            <w:pPr>
              <w:suppressAutoHyphens/>
              <w:jc w:val="both"/>
            </w:pPr>
            <w:r w:rsidRPr="00A31DEF">
              <w:t xml:space="preserve">Дифференцированный зачет по </w:t>
            </w:r>
            <w:r w:rsidR="00EE5FC2">
              <w:t>производственной</w:t>
            </w:r>
            <w:r w:rsidRPr="00A31DEF">
              <w:t xml:space="preserve"> практике</w:t>
            </w:r>
          </w:p>
        </w:tc>
      </w:tr>
      <w:tr w:rsidR="001F6175" w:rsidRPr="00610C23" w14:paraId="7B22AEB2" w14:textId="77777777" w:rsidTr="000B16B1">
        <w:trPr>
          <w:trHeight w:val="1098"/>
        </w:trPr>
        <w:tc>
          <w:tcPr>
            <w:tcW w:w="1455" w:type="pct"/>
            <w:vAlign w:val="center"/>
          </w:tcPr>
          <w:p w14:paraId="1BDE595E" w14:textId="77777777" w:rsidR="001F6175" w:rsidRPr="00610C23" w:rsidRDefault="001F6175" w:rsidP="000B16B1">
            <w:pPr>
              <w:tabs>
                <w:tab w:val="left" w:pos="2835"/>
              </w:tabs>
              <w:jc w:val="both"/>
            </w:pPr>
            <w:r w:rsidRPr="008E48C4">
              <w:lastRenderedPageBreak/>
              <w:t>ОК 01.</w:t>
            </w:r>
            <w:r>
              <w:t xml:space="preserve"> </w:t>
            </w:r>
            <w:r w:rsidRPr="008E48C4">
              <w:t>Выбирать способы решения задач профессиональной деятельности применительно к различным контекстам</w:t>
            </w:r>
          </w:p>
        </w:tc>
        <w:tc>
          <w:tcPr>
            <w:tcW w:w="2254" w:type="pct"/>
            <w:vAlign w:val="center"/>
          </w:tcPr>
          <w:p w14:paraId="3C172E23" w14:textId="77777777" w:rsidR="001F6175" w:rsidRPr="00610C23" w:rsidRDefault="001F6175" w:rsidP="000B16B1">
            <w:pPr>
              <w:suppressAutoHyphens/>
              <w:jc w:val="both"/>
            </w:pPr>
            <w:r>
              <w:t>В</w:t>
            </w:r>
            <w:r w:rsidRPr="008E48C4">
              <w:t>ыбира</w:t>
            </w:r>
            <w:r>
              <w:t>ет</w:t>
            </w:r>
            <w:r w:rsidRPr="008E48C4">
              <w:t xml:space="preserve"> способы решения задач профессиональной деятельности применительно к различным контекстам</w:t>
            </w:r>
          </w:p>
        </w:tc>
        <w:tc>
          <w:tcPr>
            <w:tcW w:w="1291" w:type="pct"/>
            <w:vAlign w:val="center"/>
          </w:tcPr>
          <w:p w14:paraId="6E3C5E14" w14:textId="77777777" w:rsidR="00C4484E" w:rsidRPr="00C4484E" w:rsidRDefault="00C4484E" w:rsidP="00C4484E">
            <w:pPr>
              <w:tabs>
                <w:tab w:val="left" w:pos="0"/>
                <w:tab w:val="left" w:pos="142"/>
              </w:tabs>
            </w:pPr>
            <w:r w:rsidRPr="00DB1D98">
              <w:rPr>
                <w:bCs/>
              </w:rPr>
              <w:t>Наблюдение и оценка действий</w:t>
            </w:r>
            <w:r w:rsidRPr="00DB1D98">
              <w:t xml:space="preserve"> на </w:t>
            </w:r>
            <w:r w:rsidRPr="00C4484E">
              <w:t>производственной практике.</w:t>
            </w:r>
          </w:p>
          <w:p w14:paraId="39E757DE" w14:textId="1CF209E6" w:rsidR="001F6175" w:rsidRPr="00086F34" w:rsidRDefault="00C4484E" w:rsidP="00C4484E">
            <w:pPr>
              <w:pStyle w:val="af7"/>
              <w:tabs>
                <w:tab w:val="left" w:pos="0"/>
                <w:tab w:val="left" w:pos="142"/>
              </w:tabs>
              <w:spacing w:after="0" w:line="240" w:lineRule="auto"/>
              <w:ind w:left="0" w:firstLine="0"/>
              <w:contextualSpacing w:val="0"/>
              <w:rPr>
                <w:rFonts w:ascii="Times New Roman" w:hAnsi="Times New Roman"/>
                <w:bCs/>
                <w:sz w:val="24"/>
                <w:szCs w:val="24"/>
              </w:rPr>
            </w:pPr>
            <w:r w:rsidRPr="00C4484E">
              <w:rPr>
                <w:rFonts w:ascii="Times New Roman" w:hAnsi="Times New Roman"/>
                <w:bCs/>
                <w:sz w:val="24"/>
                <w:szCs w:val="24"/>
              </w:rPr>
              <w:t xml:space="preserve">Интерпретация результатов наблюдений за деятельностью обучающегося при осуществлении профессиональной деятельности на </w:t>
            </w:r>
            <w:r w:rsidRPr="00C4484E">
              <w:rPr>
                <w:rFonts w:ascii="Times New Roman" w:hAnsi="Times New Roman"/>
                <w:sz w:val="24"/>
                <w:szCs w:val="24"/>
              </w:rPr>
              <w:t>производственной</w:t>
            </w:r>
            <w:r w:rsidRPr="00C4484E">
              <w:rPr>
                <w:rFonts w:ascii="Times New Roman" w:hAnsi="Times New Roman"/>
                <w:bCs/>
                <w:sz w:val="24"/>
                <w:szCs w:val="24"/>
              </w:rPr>
              <w:t xml:space="preserve"> практике.</w:t>
            </w:r>
          </w:p>
        </w:tc>
      </w:tr>
      <w:tr w:rsidR="001F6175" w:rsidRPr="00610C23" w14:paraId="680BC15D" w14:textId="77777777" w:rsidTr="000B16B1">
        <w:trPr>
          <w:trHeight w:val="1098"/>
        </w:trPr>
        <w:tc>
          <w:tcPr>
            <w:tcW w:w="1455" w:type="pct"/>
            <w:vAlign w:val="center"/>
          </w:tcPr>
          <w:p w14:paraId="7C94D4B4" w14:textId="77777777" w:rsidR="001F6175" w:rsidRPr="00610C23" w:rsidRDefault="001F6175" w:rsidP="000B16B1">
            <w:pPr>
              <w:tabs>
                <w:tab w:val="left" w:pos="2835"/>
              </w:tabs>
              <w:jc w:val="both"/>
            </w:pPr>
            <w:r w:rsidRPr="008E48C4">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54" w:type="pct"/>
            <w:vAlign w:val="center"/>
          </w:tcPr>
          <w:p w14:paraId="74B0E8E9" w14:textId="77777777" w:rsidR="001F6175" w:rsidRPr="00610C23" w:rsidRDefault="001F6175" w:rsidP="000B16B1">
            <w:pPr>
              <w:suppressAutoHyphens/>
              <w:jc w:val="both"/>
            </w:pPr>
            <w:r>
              <w:t>И</w:t>
            </w:r>
            <w:r w:rsidRPr="008E48C4">
              <w:t>спольз</w:t>
            </w:r>
            <w:r>
              <w:t>ует</w:t>
            </w:r>
            <w:r w:rsidRPr="008E48C4">
              <w:t xml:space="preserve">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291" w:type="pct"/>
            <w:vAlign w:val="center"/>
          </w:tcPr>
          <w:p w14:paraId="1F83ED30" w14:textId="77777777" w:rsidR="00C4484E" w:rsidRPr="00DB1D98" w:rsidRDefault="00C4484E" w:rsidP="00C4484E">
            <w:pPr>
              <w:tabs>
                <w:tab w:val="left" w:pos="0"/>
                <w:tab w:val="left" w:pos="142"/>
              </w:tabs>
            </w:pPr>
            <w:r w:rsidRPr="00DB1D98">
              <w:rPr>
                <w:bCs/>
              </w:rPr>
              <w:t>Наблюдение и оценка действий</w:t>
            </w:r>
            <w:r w:rsidRPr="00DB1D98">
              <w:t xml:space="preserve"> на </w:t>
            </w:r>
            <w:r>
              <w:t>производственной</w:t>
            </w:r>
            <w:r w:rsidRPr="00DB1D98">
              <w:t xml:space="preserve"> практике.</w:t>
            </w:r>
          </w:p>
          <w:p w14:paraId="68859757" w14:textId="232F0A5A" w:rsidR="001F6175" w:rsidRPr="00610C23" w:rsidRDefault="00C4484E" w:rsidP="00C4484E">
            <w:pPr>
              <w:suppressAutoHyphens/>
              <w:jc w:val="both"/>
            </w:pPr>
            <w:r w:rsidRPr="00DB1D98">
              <w:rPr>
                <w:bCs/>
              </w:rPr>
              <w:t>Интерпретация</w:t>
            </w:r>
            <w:r>
              <w:rPr>
                <w:bCs/>
              </w:rPr>
              <w:t xml:space="preserve"> </w:t>
            </w:r>
            <w:r w:rsidRPr="00DB1D98">
              <w:rPr>
                <w:bCs/>
              </w:rPr>
              <w:t xml:space="preserve">результатов наблюдений за деятельностью обучающегося при осуществлении профессиональной деятельности на </w:t>
            </w:r>
            <w:r>
              <w:t>производственной</w:t>
            </w:r>
            <w:r w:rsidRPr="00DB1D98">
              <w:rPr>
                <w:bCs/>
              </w:rPr>
              <w:t xml:space="preserve"> практике.</w:t>
            </w:r>
          </w:p>
        </w:tc>
      </w:tr>
      <w:tr w:rsidR="001F6175" w:rsidRPr="00610C23" w14:paraId="69188766" w14:textId="77777777" w:rsidTr="000B16B1">
        <w:trPr>
          <w:trHeight w:val="704"/>
        </w:trPr>
        <w:tc>
          <w:tcPr>
            <w:tcW w:w="1455" w:type="pct"/>
            <w:vAlign w:val="center"/>
          </w:tcPr>
          <w:p w14:paraId="2606080B" w14:textId="77777777" w:rsidR="001F6175" w:rsidRPr="00610C23" w:rsidRDefault="001F6175" w:rsidP="000B16B1">
            <w:pPr>
              <w:tabs>
                <w:tab w:val="left" w:pos="2835"/>
              </w:tabs>
              <w:jc w:val="both"/>
            </w:pPr>
            <w:r w:rsidRPr="008E48C4">
              <w:t>ОК 04. Эффективно взаимодействовать и работать в коллективе и команде</w:t>
            </w:r>
          </w:p>
        </w:tc>
        <w:tc>
          <w:tcPr>
            <w:tcW w:w="2254" w:type="pct"/>
            <w:vAlign w:val="center"/>
          </w:tcPr>
          <w:p w14:paraId="506F601E" w14:textId="77777777" w:rsidR="001F6175" w:rsidRDefault="001F6175" w:rsidP="000B16B1">
            <w:pPr>
              <w:suppressAutoHyphens/>
              <w:jc w:val="both"/>
            </w:pPr>
            <w:r>
              <w:t>Э</w:t>
            </w:r>
            <w:r w:rsidRPr="008E48C4">
              <w:t>ффективно взаимодейств</w:t>
            </w:r>
            <w:r>
              <w:t>ует</w:t>
            </w:r>
            <w:r w:rsidRPr="008E48C4">
              <w:t xml:space="preserve"> и работа</w:t>
            </w:r>
            <w:r>
              <w:t>ет</w:t>
            </w:r>
            <w:r w:rsidRPr="008E48C4">
              <w:t xml:space="preserve"> в коллективе и команде</w:t>
            </w:r>
          </w:p>
          <w:p w14:paraId="5BC73BBC" w14:textId="77777777" w:rsidR="001F6175" w:rsidRPr="00610C23" w:rsidRDefault="001F6175" w:rsidP="000B16B1">
            <w:pPr>
              <w:suppressAutoHyphens/>
              <w:jc w:val="center"/>
            </w:pPr>
          </w:p>
        </w:tc>
        <w:tc>
          <w:tcPr>
            <w:tcW w:w="1291" w:type="pct"/>
            <w:vAlign w:val="center"/>
          </w:tcPr>
          <w:p w14:paraId="63974024" w14:textId="77777777" w:rsidR="00C4484E" w:rsidRPr="00DB1D98" w:rsidRDefault="00C4484E" w:rsidP="00C4484E">
            <w:pPr>
              <w:tabs>
                <w:tab w:val="left" w:pos="0"/>
                <w:tab w:val="left" w:pos="142"/>
              </w:tabs>
            </w:pPr>
            <w:r w:rsidRPr="00DB1D98">
              <w:rPr>
                <w:bCs/>
              </w:rPr>
              <w:t>Наблюдение и оценка действий</w:t>
            </w:r>
            <w:r w:rsidRPr="00DB1D98">
              <w:t xml:space="preserve"> на </w:t>
            </w:r>
            <w:r>
              <w:t>производственной</w:t>
            </w:r>
            <w:r w:rsidRPr="00DB1D98">
              <w:t xml:space="preserve"> практике.</w:t>
            </w:r>
          </w:p>
          <w:p w14:paraId="3B272DE5" w14:textId="3C849D30" w:rsidR="001F6175" w:rsidRPr="00610C23" w:rsidRDefault="00C4484E" w:rsidP="00C4484E">
            <w:pPr>
              <w:suppressAutoHyphens/>
              <w:jc w:val="both"/>
            </w:pPr>
            <w:r w:rsidRPr="00DB1D98">
              <w:rPr>
                <w:bCs/>
              </w:rPr>
              <w:t>Интерпретация</w:t>
            </w:r>
            <w:r>
              <w:rPr>
                <w:bCs/>
              </w:rPr>
              <w:t xml:space="preserve"> </w:t>
            </w:r>
            <w:r w:rsidRPr="00DB1D98">
              <w:rPr>
                <w:bCs/>
              </w:rPr>
              <w:t xml:space="preserve">результатов наблюдений за деятельностью обучающегося при осуществлении профессиональной </w:t>
            </w:r>
            <w:r w:rsidRPr="00DB1D98">
              <w:rPr>
                <w:bCs/>
              </w:rPr>
              <w:lastRenderedPageBreak/>
              <w:t xml:space="preserve">деятельности на </w:t>
            </w:r>
            <w:r>
              <w:t>производственной</w:t>
            </w:r>
            <w:r w:rsidRPr="00DB1D98">
              <w:rPr>
                <w:bCs/>
              </w:rPr>
              <w:t xml:space="preserve"> практике.</w:t>
            </w:r>
          </w:p>
        </w:tc>
      </w:tr>
      <w:tr w:rsidR="001F6175" w:rsidRPr="00610C23" w14:paraId="05FD86DB" w14:textId="77777777" w:rsidTr="000B16B1">
        <w:trPr>
          <w:trHeight w:val="691"/>
        </w:trPr>
        <w:tc>
          <w:tcPr>
            <w:tcW w:w="1455" w:type="pct"/>
          </w:tcPr>
          <w:p w14:paraId="6D0F52C2" w14:textId="77777777" w:rsidR="001F6175" w:rsidRPr="00086F34" w:rsidRDefault="001F6175" w:rsidP="000B16B1">
            <w:pPr>
              <w:tabs>
                <w:tab w:val="left" w:pos="2835"/>
              </w:tabs>
              <w:jc w:val="both"/>
              <w:rPr>
                <w:rStyle w:val="a9"/>
                <w:i w:val="0"/>
              </w:rPr>
            </w:pPr>
            <w:r w:rsidRPr="008E48C4">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54" w:type="pct"/>
          </w:tcPr>
          <w:p w14:paraId="7FE6BC3B" w14:textId="77777777" w:rsidR="001F6175" w:rsidRPr="0089280F" w:rsidRDefault="001F6175" w:rsidP="000B16B1">
            <w:pPr>
              <w:rPr>
                <w:rStyle w:val="a9"/>
                <w:i w:val="0"/>
                <w:color w:val="FF0000"/>
              </w:rPr>
            </w:pPr>
            <w:r>
              <w:t>О</w:t>
            </w:r>
            <w:r w:rsidRPr="008E48C4">
              <w:t>существл</w:t>
            </w:r>
            <w:r>
              <w:t>яет</w:t>
            </w:r>
            <w:r w:rsidRPr="008E48C4">
              <w:t xml:space="preserve">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291" w:type="pct"/>
          </w:tcPr>
          <w:p w14:paraId="2B811169" w14:textId="77777777" w:rsidR="00C4484E" w:rsidRPr="00DB1D98" w:rsidRDefault="00C4484E" w:rsidP="00C4484E">
            <w:pPr>
              <w:tabs>
                <w:tab w:val="left" w:pos="0"/>
                <w:tab w:val="left" w:pos="142"/>
              </w:tabs>
            </w:pPr>
            <w:r w:rsidRPr="00DB1D98">
              <w:rPr>
                <w:bCs/>
              </w:rPr>
              <w:t>Наблюдение и оценка действий</w:t>
            </w:r>
            <w:r w:rsidRPr="00DB1D98">
              <w:t xml:space="preserve"> на </w:t>
            </w:r>
            <w:r>
              <w:t>производственной</w:t>
            </w:r>
            <w:r w:rsidRPr="00DB1D98">
              <w:t xml:space="preserve"> практике.</w:t>
            </w:r>
          </w:p>
          <w:p w14:paraId="39C2ECA7" w14:textId="1185BE1E" w:rsidR="001F6175" w:rsidRPr="0089280F" w:rsidRDefault="00C4484E" w:rsidP="00C4484E">
            <w:pPr>
              <w:jc w:val="both"/>
              <w:rPr>
                <w:color w:val="FF0000"/>
              </w:rPr>
            </w:pPr>
            <w:r w:rsidRPr="00DB1D98">
              <w:rPr>
                <w:bCs/>
              </w:rPr>
              <w:t>Интерпретация</w:t>
            </w:r>
            <w:r>
              <w:rPr>
                <w:bCs/>
              </w:rPr>
              <w:t xml:space="preserve"> </w:t>
            </w:r>
            <w:r w:rsidRPr="00DB1D98">
              <w:rPr>
                <w:bCs/>
              </w:rPr>
              <w:t xml:space="preserve">результатов наблюдений за деятельностью обучающегося при осуществлении профессиональной деятельности на </w:t>
            </w:r>
            <w:r>
              <w:t>производственной</w:t>
            </w:r>
            <w:r w:rsidRPr="00DB1D98">
              <w:rPr>
                <w:bCs/>
              </w:rPr>
              <w:t xml:space="preserve"> практике.</w:t>
            </w:r>
          </w:p>
        </w:tc>
      </w:tr>
      <w:tr w:rsidR="001F6175" w:rsidRPr="00610C23" w14:paraId="4EFFC98B" w14:textId="77777777" w:rsidTr="000B16B1">
        <w:trPr>
          <w:trHeight w:val="691"/>
        </w:trPr>
        <w:tc>
          <w:tcPr>
            <w:tcW w:w="1455" w:type="pct"/>
          </w:tcPr>
          <w:p w14:paraId="6A2B3E45" w14:textId="77777777" w:rsidR="001F6175" w:rsidRPr="0029163D" w:rsidRDefault="001F6175" w:rsidP="000B16B1">
            <w:pPr>
              <w:tabs>
                <w:tab w:val="left" w:pos="2835"/>
              </w:tabs>
              <w:jc w:val="both"/>
            </w:pPr>
            <w:r w:rsidRPr="008E48C4">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254" w:type="pct"/>
          </w:tcPr>
          <w:p w14:paraId="1800DE8C" w14:textId="77777777" w:rsidR="001F6175" w:rsidRPr="00A31DEF" w:rsidRDefault="001F6175" w:rsidP="000B16B1">
            <w:pPr>
              <w:jc w:val="both"/>
            </w:pPr>
            <w:r w:rsidRPr="008E48C4">
              <w:t>Содейств</w:t>
            </w:r>
            <w:r>
              <w:t>ует</w:t>
            </w:r>
            <w:r w:rsidRPr="008E48C4">
              <w:t xml:space="preserve"> сохранению окружающей среды, ресурсосбережению, примен</w:t>
            </w:r>
            <w:r>
              <w:t>яет</w:t>
            </w:r>
            <w:r w:rsidRPr="008E48C4">
              <w:t xml:space="preserve"> знания об изменении климата, принципы бережливого производства, эффективно </w:t>
            </w:r>
            <w:proofErr w:type="spellStart"/>
            <w:r w:rsidRPr="008E48C4">
              <w:t>действов</w:t>
            </w:r>
            <w:r>
              <w:t>ует</w:t>
            </w:r>
            <w:proofErr w:type="spellEnd"/>
            <w:r w:rsidRPr="008E48C4">
              <w:t xml:space="preserve"> в чрезвычайных ситуациях</w:t>
            </w:r>
          </w:p>
        </w:tc>
        <w:tc>
          <w:tcPr>
            <w:tcW w:w="1291" w:type="pct"/>
          </w:tcPr>
          <w:p w14:paraId="68235520" w14:textId="77777777" w:rsidR="00C4484E" w:rsidRPr="00DB1D98" w:rsidRDefault="00C4484E" w:rsidP="00C4484E">
            <w:pPr>
              <w:tabs>
                <w:tab w:val="left" w:pos="0"/>
                <w:tab w:val="left" w:pos="142"/>
              </w:tabs>
            </w:pPr>
            <w:r w:rsidRPr="00DB1D98">
              <w:rPr>
                <w:bCs/>
              </w:rPr>
              <w:t>Наблюдение и оценка действий</w:t>
            </w:r>
            <w:r w:rsidRPr="00DB1D98">
              <w:t xml:space="preserve"> на </w:t>
            </w:r>
            <w:r>
              <w:t>производственной</w:t>
            </w:r>
            <w:r w:rsidRPr="00DB1D98">
              <w:t xml:space="preserve"> практике.</w:t>
            </w:r>
          </w:p>
          <w:p w14:paraId="14064132" w14:textId="2E8591DB" w:rsidR="001F6175" w:rsidRPr="00A31DEF" w:rsidRDefault="00C4484E" w:rsidP="00C4484E">
            <w:pPr>
              <w:jc w:val="both"/>
            </w:pPr>
            <w:r w:rsidRPr="00DB1D98">
              <w:rPr>
                <w:bCs/>
              </w:rPr>
              <w:t>Интерпретация</w:t>
            </w:r>
            <w:r>
              <w:rPr>
                <w:bCs/>
              </w:rPr>
              <w:t xml:space="preserve"> </w:t>
            </w:r>
            <w:r w:rsidRPr="00DB1D98">
              <w:rPr>
                <w:bCs/>
              </w:rPr>
              <w:t xml:space="preserve">результатов наблюдений за деятельностью обучающегося при осуществлении профессиональной деятельности на </w:t>
            </w:r>
            <w:r>
              <w:t>производственной</w:t>
            </w:r>
            <w:r w:rsidRPr="00DB1D98">
              <w:rPr>
                <w:bCs/>
              </w:rPr>
              <w:t xml:space="preserve"> практике.</w:t>
            </w:r>
          </w:p>
        </w:tc>
      </w:tr>
      <w:tr w:rsidR="001F6175" w:rsidRPr="00610C23" w14:paraId="383CED32" w14:textId="77777777" w:rsidTr="000B16B1">
        <w:trPr>
          <w:trHeight w:val="3402"/>
        </w:trPr>
        <w:tc>
          <w:tcPr>
            <w:tcW w:w="1455" w:type="pct"/>
          </w:tcPr>
          <w:p w14:paraId="45E3C40B" w14:textId="77777777" w:rsidR="001F6175" w:rsidRPr="0029163D" w:rsidRDefault="001F6175" w:rsidP="000B16B1">
            <w:pPr>
              <w:rPr>
                <w:rFonts w:eastAsiaTheme="majorEastAsia"/>
                <w:color w:val="FF0000"/>
              </w:rPr>
            </w:pPr>
            <w:r w:rsidRPr="008E48C4">
              <w:t>ОК 09.</w:t>
            </w:r>
            <w:r w:rsidRPr="008E48C4">
              <w:rPr>
                <w:bCs/>
              </w:rPr>
              <w:t xml:space="preserve"> </w:t>
            </w:r>
            <w:r w:rsidRPr="008E48C4">
              <w:t>Пользоваться профессиональной документацией на государственном и иностранном языках</w:t>
            </w:r>
          </w:p>
        </w:tc>
        <w:tc>
          <w:tcPr>
            <w:tcW w:w="2254" w:type="pct"/>
          </w:tcPr>
          <w:p w14:paraId="4DE4BF13" w14:textId="77777777" w:rsidR="001F6175" w:rsidRPr="00610C23" w:rsidRDefault="001F6175" w:rsidP="000B16B1">
            <w:r w:rsidRPr="008E48C4">
              <w:t>Польз</w:t>
            </w:r>
            <w:r>
              <w:t>уется</w:t>
            </w:r>
            <w:r w:rsidRPr="008E48C4">
              <w:t xml:space="preserve"> профессиональной документацией на государственном и иностранном языках</w:t>
            </w:r>
          </w:p>
        </w:tc>
        <w:tc>
          <w:tcPr>
            <w:tcW w:w="1291" w:type="pct"/>
          </w:tcPr>
          <w:p w14:paraId="5B831704" w14:textId="5AD4E384" w:rsidR="001F6175" w:rsidRPr="00DB1D98" w:rsidRDefault="001F6175" w:rsidP="000B16B1">
            <w:pPr>
              <w:tabs>
                <w:tab w:val="left" w:pos="0"/>
                <w:tab w:val="left" w:pos="142"/>
              </w:tabs>
            </w:pPr>
            <w:r w:rsidRPr="00DB1D98">
              <w:rPr>
                <w:bCs/>
              </w:rPr>
              <w:t>Наблюдение и оценка действий</w:t>
            </w:r>
            <w:r w:rsidRPr="00DB1D98">
              <w:t xml:space="preserve"> на </w:t>
            </w:r>
            <w:r w:rsidR="00C4484E">
              <w:t>производственной</w:t>
            </w:r>
            <w:r w:rsidRPr="00DB1D98">
              <w:t xml:space="preserve"> практике.</w:t>
            </w:r>
          </w:p>
          <w:p w14:paraId="4F16C97F" w14:textId="09F19CD6" w:rsidR="001F6175" w:rsidRPr="0076294C" w:rsidRDefault="001F6175" w:rsidP="000B16B1">
            <w:pPr>
              <w:jc w:val="both"/>
            </w:pPr>
            <w:r w:rsidRPr="00DB1D98">
              <w:rPr>
                <w:bCs/>
              </w:rPr>
              <w:t>Интерпретация</w:t>
            </w:r>
            <w:r>
              <w:rPr>
                <w:bCs/>
              </w:rPr>
              <w:t xml:space="preserve"> </w:t>
            </w:r>
            <w:r w:rsidRPr="00DB1D98">
              <w:rPr>
                <w:bCs/>
              </w:rPr>
              <w:t xml:space="preserve">результатов наблюдений за деятельностью обучающегося при осуществлении профессиональной деятельности </w:t>
            </w:r>
            <w:r w:rsidR="00C4484E" w:rsidRPr="00DB1D98">
              <w:rPr>
                <w:bCs/>
              </w:rPr>
              <w:t xml:space="preserve">на </w:t>
            </w:r>
            <w:r w:rsidR="00C4484E">
              <w:t>производственной</w:t>
            </w:r>
            <w:r w:rsidR="00C4484E" w:rsidRPr="00DB1D98">
              <w:rPr>
                <w:bCs/>
              </w:rPr>
              <w:t xml:space="preserve"> практике</w:t>
            </w:r>
            <w:r w:rsidRPr="00DB1D98">
              <w:rPr>
                <w:bCs/>
              </w:rPr>
              <w:t>.</w:t>
            </w:r>
          </w:p>
        </w:tc>
      </w:tr>
    </w:tbl>
    <w:p w14:paraId="0F629A17" w14:textId="77777777" w:rsidR="001F6175" w:rsidRPr="00D1682B" w:rsidRDefault="001F6175" w:rsidP="00AF561B">
      <w:pPr>
        <w:jc w:val="center"/>
        <w:rPr>
          <w:b/>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4467"/>
        <w:gridCol w:w="2234"/>
      </w:tblGrid>
      <w:tr w:rsidR="00F7636B" w:rsidRPr="00D1682B" w14:paraId="41CE84DA" w14:textId="77777777" w:rsidTr="00601121">
        <w:trPr>
          <w:trHeight w:val="1098"/>
        </w:trPr>
        <w:tc>
          <w:tcPr>
            <w:tcW w:w="1520" w:type="pct"/>
            <w:vAlign w:val="center"/>
          </w:tcPr>
          <w:p w14:paraId="4E85DF27" w14:textId="21F252A3" w:rsidR="00F7636B" w:rsidRPr="00D1682B" w:rsidRDefault="00F7636B" w:rsidP="002D2FCC">
            <w:pPr>
              <w:suppressAutoHyphens/>
              <w:jc w:val="center"/>
              <w:rPr>
                <w:color w:val="C00000"/>
              </w:rPr>
            </w:pPr>
            <w:r w:rsidRPr="00D1682B">
              <w:t>Код и наименование профессиональных и общих компетенций</w:t>
            </w:r>
            <w:r w:rsidR="002D2FCC" w:rsidRPr="00D1682B">
              <w:t>, личностных результатов,</w:t>
            </w:r>
            <w:r w:rsidRPr="00D1682B">
              <w:t xml:space="preserve"> формируемых в рамках </w:t>
            </w:r>
            <w:r w:rsidR="002D2FCC" w:rsidRPr="00D1682B">
              <w:lastRenderedPageBreak/>
              <w:t xml:space="preserve">программы </w:t>
            </w:r>
            <w:r w:rsidR="00906EAE" w:rsidRPr="00D1682B">
              <w:t>производственной</w:t>
            </w:r>
            <w:r w:rsidR="002D2FCC" w:rsidRPr="00D1682B">
              <w:t xml:space="preserve"> практики</w:t>
            </w:r>
          </w:p>
        </w:tc>
        <w:tc>
          <w:tcPr>
            <w:tcW w:w="2320" w:type="pct"/>
            <w:vAlign w:val="center"/>
          </w:tcPr>
          <w:p w14:paraId="00CEB828" w14:textId="77777777" w:rsidR="00F7636B" w:rsidRPr="00D1682B" w:rsidRDefault="00F7636B" w:rsidP="0089280F">
            <w:pPr>
              <w:suppressAutoHyphens/>
              <w:jc w:val="center"/>
            </w:pPr>
            <w:r w:rsidRPr="00D1682B">
              <w:lastRenderedPageBreak/>
              <w:t>Критерии оценки</w:t>
            </w:r>
          </w:p>
        </w:tc>
        <w:tc>
          <w:tcPr>
            <w:tcW w:w="1160" w:type="pct"/>
            <w:vAlign w:val="center"/>
          </w:tcPr>
          <w:p w14:paraId="157B99F8" w14:textId="77777777" w:rsidR="00F7636B" w:rsidRPr="00D1682B" w:rsidRDefault="00F7636B" w:rsidP="0089280F">
            <w:pPr>
              <w:suppressAutoHyphens/>
              <w:jc w:val="center"/>
            </w:pPr>
            <w:r w:rsidRPr="00D1682B">
              <w:t>Методы оценки</w:t>
            </w:r>
          </w:p>
        </w:tc>
      </w:tr>
      <w:tr w:rsidR="00FE1950" w:rsidRPr="00D1682B" w14:paraId="62044527" w14:textId="77777777" w:rsidTr="00601121">
        <w:trPr>
          <w:trHeight w:val="691"/>
        </w:trPr>
        <w:tc>
          <w:tcPr>
            <w:tcW w:w="1520" w:type="pct"/>
          </w:tcPr>
          <w:p w14:paraId="2699C5D9" w14:textId="58E78271" w:rsidR="00FE1950" w:rsidRPr="00FE1950" w:rsidRDefault="00FE1950" w:rsidP="00FE1950">
            <w:pPr>
              <w:pStyle w:val="2"/>
              <w:spacing w:before="0" w:line="276" w:lineRule="auto"/>
              <w:jc w:val="both"/>
              <w:rPr>
                <w:rStyle w:val="a9"/>
                <w:rFonts w:ascii="Times New Roman" w:hAnsi="Times New Roman"/>
                <w:i w:val="0"/>
                <w:color w:val="auto"/>
                <w:sz w:val="24"/>
                <w:szCs w:val="24"/>
              </w:rPr>
            </w:pPr>
            <w:bookmarkStart w:id="14" w:name="_Hlk133952878"/>
            <w:r>
              <w:rPr>
                <w:rFonts w:ascii="Times New Roman" w:hAnsi="Times New Roman"/>
                <w:color w:val="auto"/>
                <w:sz w:val="24"/>
                <w:szCs w:val="24"/>
              </w:rPr>
              <w:t xml:space="preserve">ЛР 13. </w:t>
            </w:r>
            <w:r w:rsidRPr="00FE1950">
              <w:rPr>
                <w:rFonts w:ascii="Times New Roman" w:hAnsi="Times New Roman"/>
                <w:color w:val="auto"/>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320" w:type="pct"/>
          </w:tcPr>
          <w:p w14:paraId="31084009" w14:textId="54F741DC" w:rsidR="00FE1950" w:rsidRPr="00D1682B" w:rsidRDefault="00EE5FC2" w:rsidP="00FE1950">
            <w:pPr>
              <w:spacing w:line="276" w:lineRule="auto"/>
            </w:pPr>
            <w:r w:rsidRPr="00FE1950">
              <w:t>Демонстр</w:t>
            </w:r>
            <w:r>
              <w:t>ация</w:t>
            </w:r>
            <w:r w:rsidRPr="00FE1950">
              <w:t xml:space="preserve"> готовност</w:t>
            </w:r>
            <w:r>
              <w:t>и</w:t>
            </w:r>
            <w:r w:rsidRPr="00FE1950">
              <w:t xml:space="preserve"> и способност</w:t>
            </w:r>
            <w:r>
              <w:t xml:space="preserve">и </w:t>
            </w:r>
            <w:r w:rsidRPr="00FE1950">
              <w:t>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160" w:type="pct"/>
          </w:tcPr>
          <w:p w14:paraId="02C7B257" w14:textId="77777777" w:rsidR="00EE5FC2" w:rsidRPr="00DB1D98" w:rsidRDefault="00EE5FC2" w:rsidP="00EE5FC2">
            <w:pPr>
              <w:tabs>
                <w:tab w:val="left" w:pos="0"/>
                <w:tab w:val="left" w:pos="142"/>
              </w:tabs>
            </w:pPr>
            <w:r w:rsidRPr="00DB1D98">
              <w:rPr>
                <w:bCs/>
              </w:rPr>
              <w:t>Наблюдение и оценка действий</w:t>
            </w:r>
            <w:r w:rsidRPr="00DB1D98">
              <w:t xml:space="preserve"> на </w:t>
            </w:r>
            <w:r>
              <w:t>производственной</w:t>
            </w:r>
            <w:r w:rsidRPr="00DB1D98">
              <w:t xml:space="preserve"> практике.</w:t>
            </w:r>
          </w:p>
          <w:p w14:paraId="248D7668" w14:textId="421170F9" w:rsidR="00FE1950" w:rsidRPr="00D1682B" w:rsidRDefault="00EE5FC2" w:rsidP="00EE5FC2">
            <w:pPr>
              <w:suppressAutoHyphens/>
            </w:pPr>
            <w:r w:rsidRPr="00DB1D98">
              <w:rPr>
                <w:bCs/>
              </w:rPr>
              <w:t>Интерпретация</w:t>
            </w:r>
            <w:r>
              <w:rPr>
                <w:bCs/>
              </w:rPr>
              <w:t xml:space="preserve"> </w:t>
            </w:r>
            <w:r w:rsidRPr="00DB1D98">
              <w:rPr>
                <w:bCs/>
              </w:rPr>
              <w:t xml:space="preserve">результатов наблюдений за деятельностью обучающегося при осуществлении профессиональной деятельности на </w:t>
            </w:r>
            <w:r>
              <w:t>производственной</w:t>
            </w:r>
            <w:r w:rsidRPr="00DB1D98">
              <w:rPr>
                <w:bCs/>
              </w:rPr>
              <w:t xml:space="preserve"> практике.</w:t>
            </w:r>
          </w:p>
        </w:tc>
      </w:tr>
      <w:tr w:rsidR="00FE1950" w:rsidRPr="00D1682B" w14:paraId="72839AA5" w14:textId="77777777" w:rsidTr="00601121">
        <w:trPr>
          <w:trHeight w:val="691"/>
        </w:trPr>
        <w:tc>
          <w:tcPr>
            <w:tcW w:w="1520" w:type="pct"/>
          </w:tcPr>
          <w:p w14:paraId="15CA0DBB" w14:textId="479A9416" w:rsidR="00FE1950" w:rsidRPr="00FE1950" w:rsidRDefault="00C4484E" w:rsidP="00FE1950">
            <w:pPr>
              <w:pStyle w:val="2"/>
              <w:spacing w:before="0" w:line="276" w:lineRule="auto"/>
              <w:jc w:val="both"/>
              <w:rPr>
                <w:rFonts w:ascii="Times New Roman" w:hAnsi="Times New Roman"/>
                <w:color w:val="auto"/>
                <w:sz w:val="24"/>
                <w:szCs w:val="24"/>
              </w:rPr>
            </w:pPr>
            <w:r>
              <w:rPr>
                <w:rFonts w:ascii="Times New Roman" w:hAnsi="Times New Roman"/>
                <w:color w:val="auto"/>
                <w:sz w:val="24"/>
                <w:szCs w:val="24"/>
              </w:rPr>
              <w:t xml:space="preserve">ЛР 14. </w:t>
            </w:r>
            <w:r w:rsidR="00FE1950" w:rsidRPr="00FE1950">
              <w:rPr>
                <w:rFonts w:ascii="Times New Roman" w:hAnsi="Times New Roman"/>
                <w:color w:val="auto"/>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320" w:type="pct"/>
          </w:tcPr>
          <w:p w14:paraId="037D7BC8" w14:textId="69F05117" w:rsidR="00FE1950" w:rsidRPr="00D1682B" w:rsidRDefault="00EE5FC2" w:rsidP="00FE1950">
            <w:pPr>
              <w:spacing w:line="276" w:lineRule="auto"/>
              <w:rPr>
                <w:rStyle w:val="a9"/>
                <w:i w:val="0"/>
                <w:color w:val="FF0000"/>
              </w:rPr>
            </w:pPr>
            <w:r w:rsidRPr="00FE1950">
              <w:t>Проявл</w:t>
            </w:r>
            <w:r>
              <w:t>ение</w:t>
            </w:r>
            <w:r w:rsidRPr="00FE1950">
              <w:t xml:space="preserve"> сознательно</w:t>
            </w:r>
            <w:r>
              <w:t>го</w:t>
            </w:r>
            <w:r w:rsidRPr="00FE1950">
              <w:t xml:space="preserve"> отношени</w:t>
            </w:r>
            <w:r>
              <w:t>я</w:t>
            </w:r>
            <w:r w:rsidRPr="00FE1950">
              <w:t xml:space="preserve"> к непрерывному образованию как условию успешной профессиональной и общественной деятельности</w:t>
            </w:r>
          </w:p>
        </w:tc>
        <w:tc>
          <w:tcPr>
            <w:tcW w:w="1160" w:type="pct"/>
          </w:tcPr>
          <w:p w14:paraId="632B713B" w14:textId="77777777" w:rsidR="00EE5FC2" w:rsidRPr="00DB1D98" w:rsidRDefault="00EE5FC2" w:rsidP="00EE5FC2">
            <w:pPr>
              <w:tabs>
                <w:tab w:val="left" w:pos="0"/>
                <w:tab w:val="left" w:pos="142"/>
              </w:tabs>
            </w:pPr>
            <w:r w:rsidRPr="00DB1D98">
              <w:rPr>
                <w:bCs/>
              </w:rPr>
              <w:t>Наблюдение и оценка действий</w:t>
            </w:r>
            <w:r w:rsidRPr="00DB1D98">
              <w:t xml:space="preserve"> на </w:t>
            </w:r>
            <w:r>
              <w:t>производственной</w:t>
            </w:r>
            <w:r w:rsidRPr="00DB1D98">
              <w:t xml:space="preserve"> практике.</w:t>
            </w:r>
          </w:p>
          <w:p w14:paraId="000247A8" w14:textId="14A3C1DF" w:rsidR="00FE1950" w:rsidRPr="00D1682B" w:rsidRDefault="00EE5FC2" w:rsidP="00EE5FC2">
            <w:pPr>
              <w:suppressAutoHyphens/>
              <w:rPr>
                <w:color w:val="FF0000"/>
              </w:rPr>
            </w:pPr>
            <w:r w:rsidRPr="00DB1D98">
              <w:rPr>
                <w:bCs/>
              </w:rPr>
              <w:t>Интерпретация</w:t>
            </w:r>
            <w:r>
              <w:rPr>
                <w:bCs/>
              </w:rPr>
              <w:t xml:space="preserve"> </w:t>
            </w:r>
            <w:r w:rsidRPr="00DB1D98">
              <w:rPr>
                <w:bCs/>
              </w:rPr>
              <w:t xml:space="preserve">результатов наблюдений за деятельностью обучающегося при осуществлении профессиональной деятельности на </w:t>
            </w:r>
            <w:r>
              <w:t>производственной</w:t>
            </w:r>
            <w:r w:rsidRPr="00DB1D98">
              <w:rPr>
                <w:bCs/>
              </w:rPr>
              <w:t xml:space="preserve"> практике.</w:t>
            </w:r>
          </w:p>
        </w:tc>
      </w:tr>
      <w:tr w:rsidR="00FE1950" w:rsidRPr="00D1682B" w14:paraId="5A2F7E84" w14:textId="77777777" w:rsidTr="00601121">
        <w:trPr>
          <w:trHeight w:val="691"/>
        </w:trPr>
        <w:tc>
          <w:tcPr>
            <w:tcW w:w="1520" w:type="pct"/>
          </w:tcPr>
          <w:p w14:paraId="67D65BEB" w14:textId="5FD06CB3" w:rsidR="00FE1950" w:rsidRPr="00FE1950" w:rsidRDefault="00C4484E" w:rsidP="00FE1950">
            <w:pPr>
              <w:pStyle w:val="2"/>
              <w:spacing w:before="0" w:line="276" w:lineRule="auto"/>
              <w:jc w:val="both"/>
              <w:rPr>
                <w:rFonts w:ascii="Times New Roman" w:hAnsi="Times New Roman"/>
                <w:color w:val="auto"/>
                <w:sz w:val="24"/>
                <w:szCs w:val="24"/>
              </w:rPr>
            </w:pPr>
            <w:r>
              <w:rPr>
                <w:rFonts w:ascii="Times New Roman" w:hAnsi="Times New Roman"/>
                <w:color w:val="auto"/>
                <w:sz w:val="24"/>
                <w:szCs w:val="24"/>
              </w:rPr>
              <w:t xml:space="preserve">ЛР 15. </w:t>
            </w:r>
            <w:r w:rsidR="00FE1950" w:rsidRPr="00FE1950">
              <w:rPr>
                <w:rFonts w:ascii="Times New Roman" w:hAnsi="Times New Roman"/>
                <w:color w:val="auto"/>
                <w:sz w:val="24"/>
                <w:szCs w:val="24"/>
              </w:rPr>
              <w:t>Соблюдающий врачебную тайну, принципы медицинской этики в работе с пациентами, их законными представителями и коллегами</w:t>
            </w:r>
          </w:p>
        </w:tc>
        <w:tc>
          <w:tcPr>
            <w:tcW w:w="2320" w:type="pct"/>
          </w:tcPr>
          <w:p w14:paraId="259133EB" w14:textId="11841CB6" w:rsidR="00FE1950" w:rsidRPr="00D1682B" w:rsidRDefault="00EE5FC2" w:rsidP="00FE1950">
            <w:pPr>
              <w:spacing w:line="276" w:lineRule="auto"/>
              <w:rPr>
                <w:rStyle w:val="a9"/>
                <w:i w:val="0"/>
                <w:color w:val="FF0000"/>
              </w:rPr>
            </w:pPr>
            <w:r w:rsidRPr="00FE1950">
              <w:t>Соблюд</w:t>
            </w:r>
            <w:r>
              <w:t>ение</w:t>
            </w:r>
            <w:r w:rsidRPr="00FE1950">
              <w:t xml:space="preserve"> врачебн</w:t>
            </w:r>
            <w:r>
              <w:t>ой</w:t>
            </w:r>
            <w:r w:rsidRPr="00FE1950">
              <w:t xml:space="preserve"> тайн</w:t>
            </w:r>
            <w:r>
              <w:t>ы</w:t>
            </w:r>
            <w:r w:rsidRPr="00FE1950">
              <w:t>, принцип</w:t>
            </w:r>
            <w:r>
              <w:t>ов</w:t>
            </w:r>
            <w:r w:rsidRPr="00FE1950">
              <w:t xml:space="preserve"> медицинской этики в работе с пациентами, их законными представителями и коллегами</w:t>
            </w:r>
          </w:p>
        </w:tc>
        <w:tc>
          <w:tcPr>
            <w:tcW w:w="1160" w:type="pct"/>
          </w:tcPr>
          <w:p w14:paraId="59528063" w14:textId="77777777" w:rsidR="00EE5FC2" w:rsidRPr="00DB1D98" w:rsidRDefault="00EE5FC2" w:rsidP="00EE5FC2">
            <w:pPr>
              <w:tabs>
                <w:tab w:val="left" w:pos="0"/>
                <w:tab w:val="left" w:pos="142"/>
              </w:tabs>
            </w:pPr>
            <w:r w:rsidRPr="00DB1D98">
              <w:rPr>
                <w:bCs/>
              </w:rPr>
              <w:t>Наблюдение и оценка действий</w:t>
            </w:r>
            <w:r w:rsidRPr="00DB1D98">
              <w:t xml:space="preserve"> на </w:t>
            </w:r>
            <w:r>
              <w:t>производственной</w:t>
            </w:r>
            <w:r w:rsidRPr="00DB1D98">
              <w:t xml:space="preserve"> практике.</w:t>
            </w:r>
          </w:p>
          <w:p w14:paraId="4E818747" w14:textId="4D1430B4" w:rsidR="00FE1950" w:rsidRPr="00D1682B" w:rsidRDefault="00EE5FC2" w:rsidP="00EE5FC2">
            <w:pPr>
              <w:suppressAutoHyphens/>
              <w:rPr>
                <w:color w:val="FF0000"/>
              </w:rPr>
            </w:pPr>
            <w:r w:rsidRPr="00DB1D98">
              <w:rPr>
                <w:bCs/>
              </w:rPr>
              <w:t>Интерпретация</w:t>
            </w:r>
            <w:r>
              <w:rPr>
                <w:bCs/>
              </w:rPr>
              <w:t xml:space="preserve"> </w:t>
            </w:r>
            <w:r w:rsidRPr="00DB1D98">
              <w:rPr>
                <w:bCs/>
              </w:rPr>
              <w:t xml:space="preserve">результатов наблюдений за деятельностью обучающегося при осуществлении профессиональной деятельности на </w:t>
            </w:r>
            <w:r>
              <w:t>производственной</w:t>
            </w:r>
            <w:r w:rsidRPr="00DB1D98">
              <w:rPr>
                <w:bCs/>
              </w:rPr>
              <w:t xml:space="preserve"> практике.</w:t>
            </w:r>
          </w:p>
        </w:tc>
      </w:tr>
      <w:tr w:rsidR="00FE1950" w:rsidRPr="00D1682B" w14:paraId="05A3032E" w14:textId="77777777" w:rsidTr="00601121">
        <w:trPr>
          <w:trHeight w:val="691"/>
        </w:trPr>
        <w:tc>
          <w:tcPr>
            <w:tcW w:w="1520" w:type="pct"/>
          </w:tcPr>
          <w:p w14:paraId="726FF664" w14:textId="603937CC" w:rsidR="00FE1950" w:rsidRPr="00FE1950" w:rsidRDefault="00C4484E" w:rsidP="00FE1950">
            <w:pPr>
              <w:pStyle w:val="2"/>
              <w:spacing w:before="0" w:line="276" w:lineRule="auto"/>
              <w:jc w:val="both"/>
              <w:rPr>
                <w:rFonts w:ascii="Times New Roman" w:hAnsi="Times New Roman"/>
                <w:color w:val="auto"/>
                <w:sz w:val="24"/>
                <w:szCs w:val="24"/>
              </w:rPr>
            </w:pPr>
            <w:r>
              <w:rPr>
                <w:rFonts w:ascii="Times New Roman" w:hAnsi="Times New Roman"/>
                <w:color w:val="auto"/>
                <w:sz w:val="24"/>
                <w:szCs w:val="24"/>
              </w:rPr>
              <w:t xml:space="preserve">ЛР 16. </w:t>
            </w:r>
            <w:r w:rsidR="00FE1950" w:rsidRPr="00FE1950">
              <w:rPr>
                <w:rFonts w:ascii="Times New Roman" w:hAnsi="Times New Roman"/>
                <w:color w:val="auto"/>
                <w:sz w:val="24"/>
                <w:szCs w:val="24"/>
              </w:rPr>
              <w:t xml:space="preserve">Соблюдающий программы государственных гарантий бесплатного оказания гражданам </w:t>
            </w:r>
            <w:r w:rsidR="00FE1950" w:rsidRPr="00FE1950">
              <w:rPr>
                <w:rFonts w:ascii="Times New Roman" w:hAnsi="Times New Roman"/>
                <w:color w:val="auto"/>
                <w:sz w:val="24"/>
                <w:szCs w:val="24"/>
              </w:rPr>
              <w:lastRenderedPageBreak/>
              <w:t>медицинской помощи, нормативные правовые акты в сфере охраны здоровья граждан, регулирующие медицинскую деятельность</w:t>
            </w:r>
          </w:p>
        </w:tc>
        <w:tc>
          <w:tcPr>
            <w:tcW w:w="2320" w:type="pct"/>
          </w:tcPr>
          <w:p w14:paraId="4C4C4BB2" w14:textId="1931C9E0" w:rsidR="00FE1950" w:rsidRPr="00D1682B" w:rsidRDefault="00EE5FC2" w:rsidP="00FE1950">
            <w:pPr>
              <w:spacing w:line="276" w:lineRule="auto"/>
              <w:rPr>
                <w:rStyle w:val="a9"/>
                <w:i w:val="0"/>
                <w:color w:val="FF0000"/>
              </w:rPr>
            </w:pPr>
            <w:r w:rsidRPr="00FE1950">
              <w:lastRenderedPageBreak/>
              <w:t>Соблюд</w:t>
            </w:r>
            <w:r>
              <w:t>ение</w:t>
            </w:r>
            <w:r w:rsidRPr="00FE1950">
              <w:t xml:space="preserve"> программы государственных гарантий бесплатного оказания гражданам медицинской помощи, нормативны</w:t>
            </w:r>
            <w:r>
              <w:t>х</w:t>
            </w:r>
            <w:r w:rsidRPr="00FE1950">
              <w:t xml:space="preserve"> правовы</w:t>
            </w:r>
            <w:r>
              <w:t>х</w:t>
            </w:r>
            <w:r w:rsidRPr="00FE1950">
              <w:t xml:space="preserve"> акт</w:t>
            </w:r>
            <w:r>
              <w:t>ов</w:t>
            </w:r>
            <w:r w:rsidRPr="00FE1950">
              <w:t xml:space="preserve"> в сфере охраны здоровья граждан, </w:t>
            </w:r>
            <w:r w:rsidRPr="00FE1950">
              <w:lastRenderedPageBreak/>
              <w:t>регулирующие медицинскую деятельность</w:t>
            </w:r>
          </w:p>
        </w:tc>
        <w:tc>
          <w:tcPr>
            <w:tcW w:w="1160" w:type="pct"/>
          </w:tcPr>
          <w:p w14:paraId="37B2024D" w14:textId="77777777" w:rsidR="00EE5FC2" w:rsidRPr="00DB1D98" w:rsidRDefault="00EE5FC2" w:rsidP="00EE5FC2">
            <w:pPr>
              <w:tabs>
                <w:tab w:val="left" w:pos="0"/>
                <w:tab w:val="left" w:pos="142"/>
              </w:tabs>
            </w:pPr>
            <w:r w:rsidRPr="00DB1D98">
              <w:rPr>
                <w:bCs/>
              </w:rPr>
              <w:lastRenderedPageBreak/>
              <w:t>Наблюдение и оценка действий</w:t>
            </w:r>
            <w:r w:rsidRPr="00DB1D98">
              <w:t xml:space="preserve"> на </w:t>
            </w:r>
            <w:r>
              <w:t>производственной</w:t>
            </w:r>
            <w:r w:rsidRPr="00DB1D98">
              <w:t xml:space="preserve"> практике.</w:t>
            </w:r>
          </w:p>
          <w:p w14:paraId="2600BEC3" w14:textId="430F0563" w:rsidR="00FE1950" w:rsidRPr="00D1682B" w:rsidRDefault="00EE5FC2" w:rsidP="00EE5FC2">
            <w:pPr>
              <w:suppressAutoHyphens/>
              <w:rPr>
                <w:color w:val="FF0000"/>
              </w:rPr>
            </w:pPr>
            <w:r w:rsidRPr="00DB1D98">
              <w:rPr>
                <w:bCs/>
              </w:rPr>
              <w:t>Интерпретация</w:t>
            </w:r>
            <w:r>
              <w:rPr>
                <w:bCs/>
              </w:rPr>
              <w:t xml:space="preserve"> </w:t>
            </w:r>
            <w:r w:rsidRPr="00DB1D98">
              <w:rPr>
                <w:bCs/>
              </w:rPr>
              <w:t xml:space="preserve">результатов </w:t>
            </w:r>
            <w:r w:rsidRPr="00DB1D98">
              <w:rPr>
                <w:bCs/>
              </w:rPr>
              <w:lastRenderedPageBreak/>
              <w:t xml:space="preserve">наблюдений за деятельностью обучающегося при осуществлении профессиональной деятельности на </w:t>
            </w:r>
            <w:r>
              <w:t>производственной</w:t>
            </w:r>
            <w:r w:rsidRPr="00DB1D98">
              <w:rPr>
                <w:bCs/>
              </w:rPr>
              <w:t xml:space="preserve"> практике.</w:t>
            </w:r>
          </w:p>
        </w:tc>
      </w:tr>
      <w:tr w:rsidR="00FE1950" w:rsidRPr="00D1682B" w14:paraId="6CC879E0" w14:textId="77777777" w:rsidTr="00601121">
        <w:trPr>
          <w:trHeight w:val="691"/>
        </w:trPr>
        <w:tc>
          <w:tcPr>
            <w:tcW w:w="1520" w:type="pct"/>
          </w:tcPr>
          <w:p w14:paraId="251893F2" w14:textId="5BBB8464" w:rsidR="00FE1950" w:rsidRPr="00FE1950" w:rsidRDefault="00C4484E" w:rsidP="00FE1950">
            <w:pPr>
              <w:pStyle w:val="2"/>
              <w:spacing w:before="0" w:line="276" w:lineRule="auto"/>
              <w:jc w:val="both"/>
              <w:rPr>
                <w:rFonts w:ascii="Times New Roman" w:hAnsi="Times New Roman"/>
                <w:color w:val="auto"/>
                <w:sz w:val="24"/>
                <w:szCs w:val="24"/>
              </w:rPr>
            </w:pPr>
            <w:r>
              <w:rPr>
                <w:rFonts w:ascii="Times New Roman" w:hAnsi="Times New Roman"/>
                <w:color w:val="auto"/>
                <w:sz w:val="24"/>
                <w:szCs w:val="24"/>
              </w:rPr>
              <w:lastRenderedPageBreak/>
              <w:t xml:space="preserve">ЛР 17. </w:t>
            </w:r>
            <w:r w:rsidR="00FE1950" w:rsidRPr="00FE1950">
              <w:rPr>
                <w:rFonts w:ascii="Times New Roman" w:hAnsi="Times New Roman"/>
                <w:color w:val="auto"/>
                <w:sz w:val="24"/>
                <w:szCs w:val="24"/>
              </w:rPr>
              <w:t>Соблюдающий нормы медицинской этики, морали, права и профессионального общения</w:t>
            </w:r>
          </w:p>
        </w:tc>
        <w:tc>
          <w:tcPr>
            <w:tcW w:w="2320" w:type="pct"/>
          </w:tcPr>
          <w:p w14:paraId="3AF064E9" w14:textId="45B3C16A" w:rsidR="00FE1950" w:rsidRPr="00D1682B" w:rsidRDefault="00EE5FC2" w:rsidP="00FE1950">
            <w:pPr>
              <w:spacing w:line="276" w:lineRule="auto"/>
              <w:rPr>
                <w:rStyle w:val="a9"/>
                <w:i w:val="0"/>
                <w:color w:val="FF0000"/>
              </w:rPr>
            </w:pPr>
            <w:r w:rsidRPr="00FE1950">
              <w:t>Соблюд</w:t>
            </w:r>
            <w:r>
              <w:t>ение</w:t>
            </w:r>
            <w:r w:rsidRPr="00FE1950">
              <w:t xml:space="preserve"> норм медицинской этики, морали, прав и профессионального общения</w:t>
            </w:r>
          </w:p>
        </w:tc>
        <w:tc>
          <w:tcPr>
            <w:tcW w:w="1160" w:type="pct"/>
          </w:tcPr>
          <w:p w14:paraId="0DE34E0E" w14:textId="77777777" w:rsidR="00EE5FC2" w:rsidRPr="00DB1D98" w:rsidRDefault="00EE5FC2" w:rsidP="00EE5FC2">
            <w:pPr>
              <w:tabs>
                <w:tab w:val="left" w:pos="0"/>
                <w:tab w:val="left" w:pos="142"/>
              </w:tabs>
            </w:pPr>
            <w:r w:rsidRPr="00DB1D98">
              <w:rPr>
                <w:bCs/>
              </w:rPr>
              <w:t>Наблюдение и оценка действий</w:t>
            </w:r>
            <w:r w:rsidRPr="00DB1D98">
              <w:t xml:space="preserve"> на </w:t>
            </w:r>
            <w:r>
              <w:t>производственной</w:t>
            </w:r>
            <w:r w:rsidRPr="00DB1D98">
              <w:t xml:space="preserve"> практике.</w:t>
            </w:r>
          </w:p>
          <w:p w14:paraId="335C08C0" w14:textId="64363392" w:rsidR="00FE1950" w:rsidRPr="00D1682B" w:rsidRDefault="00EE5FC2" w:rsidP="00EE5FC2">
            <w:pPr>
              <w:suppressAutoHyphens/>
              <w:rPr>
                <w:color w:val="FF0000"/>
              </w:rPr>
            </w:pPr>
            <w:r w:rsidRPr="00DB1D98">
              <w:rPr>
                <w:bCs/>
              </w:rPr>
              <w:t>Интерпретация</w:t>
            </w:r>
            <w:r>
              <w:rPr>
                <w:bCs/>
              </w:rPr>
              <w:t xml:space="preserve"> </w:t>
            </w:r>
            <w:r w:rsidRPr="00DB1D98">
              <w:rPr>
                <w:bCs/>
              </w:rPr>
              <w:t xml:space="preserve">результатов наблюдений за деятельностью обучающегося при осуществлении профессиональной деятельности на </w:t>
            </w:r>
            <w:r>
              <w:t>производственной</w:t>
            </w:r>
            <w:r w:rsidRPr="00DB1D98">
              <w:rPr>
                <w:bCs/>
              </w:rPr>
              <w:t xml:space="preserve"> практике.</w:t>
            </w:r>
          </w:p>
        </w:tc>
      </w:tr>
      <w:bookmarkEnd w:id="14"/>
    </w:tbl>
    <w:p w14:paraId="3BF099A8" w14:textId="77777777" w:rsidR="00FC7623" w:rsidRPr="00D1682B" w:rsidRDefault="00FC7623" w:rsidP="00F7636B"/>
    <w:p w14:paraId="2DD3C33A" w14:textId="0F6986DB" w:rsidR="0000474F" w:rsidRPr="00D1682B" w:rsidRDefault="0000474F" w:rsidP="003E6BC0">
      <w:pPr>
        <w:suppressAutoHyphens/>
        <w:autoSpaceDE w:val="0"/>
        <w:autoSpaceDN w:val="0"/>
        <w:adjustRightInd w:val="0"/>
        <w:ind w:firstLine="709"/>
        <w:jc w:val="both"/>
        <w:rPr>
          <w:sz w:val="28"/>
          <w:szCs w:val="28"/>
        </w:rPr>
      </w:pPr>
      <w:r w:rsidRPr="00D1682B">
        <w:rPr>
          <w:sz w:val="28"/>
          <w:szCs w:val="28"/>
        </w:rPr>
        <w:t xml:space="preserve">Аттестация </w:t>
      </w:r>
      <w:r w:rsidR="00906EAE" w:rsidRPr="00D1682B">
        <w:rPr>
          <w:sz w:val="28"/>
          <w:szCs w:val="28"/>
        </w:rPr>
        <w:t>производственной</w:t>
      </w:r>
      <w:r w:rsidRPr="00D1682B">
        <w:rPr>
          <w:sz w:val="28"/>
          <w:szCs w:val="28"/>
        </w:rPr>
        <w:t xml:space="preserve">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14:paraId="2FF564FC" w14:textId="342359F9" w:rsidR="0000474F" w:rsidRPr="00A06FB2"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1682B">
        <w:rPr>
          <w:sz w:val="28"/>
          <w:szCs w:val="28"/>
        </w:rPr>
        <w:t xml:space="preserve">Формой аттестации </w:t>
      </w:r>
      <w:r w:rsidR="00906EAE" w:rsidRPr="00D1682B">
        <w:rPr>
          <w:sz w:val="28"/>
          <w:szCs w:val="28"/>
        </w:rPr>
        <w:t>производственной</w:t>
      </w:r>
      <w:r w:rsidRPr="00D1682B">
        <w:rPr>
          <w:sz w:val="28"/>
          <w:szCs w:val="28"/>
        </w:rPr>
        <w:t xml:space="preserve"> практики </w:t>
      </w:r>
      <w:r w:rsidR="001F6175" w:rsidRPr="00C37CDE">
        <w:rPr>
          <w:sz w:val="28"/>
          <w:szCs w:val="28"/>
        </w:rPr>
        <w:t>МДК.04.01. Проведение мероприятий по профилактике заболеваний</w:t>
      </w:r>
      <w:r w:rsidR="001F6175" w:rsidRPr="00D1682B">
        <w:rPr>
          <w:sz w:val="28"/>
          <w:szCs w:val="28"/>
        </w:rPr>
        <w:t xml:space="preserve"> </w:t>
      </w:r>
      <w:r w:rsidRPr="00D1682B">
        <w:rPr>
          <w:sz w:val="28"/>
          <w:szCs w:val="28"/>
        </w:rPr>
        <w:t>является</w:t>
      </w:r>
      <w:r w:rsidR="00A06FB2">
        <w:rPr>
          <w:sz w:val="28"/>
          <w:szCs w:val="28"/>
        </w:rPr>
        <w:t xml:space="preserve"> </w:t>
      </w:r>
      <w:proofErr w:type="gramStart"/>
      <w:r w:rsidR="00A06FB2" w:rsidRPr="00A06FB2">
        <w:rPr>
          <w:sz w:val="28"/>
          <w:szCs w:val="28"/>
        </w:rPr>
        <w:t xml:space="preserve">комплексный </w:t>
      </w:r>
      <w:r w:rsidRPr="00A06FB2">
        <w:rPr>
          <w:sz w:val="28"/>
          <w:szCs w:val="28"/>
        </w:rPr>
        <w:t xml:space="preserve"> </w:t>
      </w:r>
      <w:r w:rsidR="006817DF" w:rsidRPr="00A06FB2">
        <w:rPr>
          <w:sz w:val="28"/>
          <w:szCs w:val="28"/>
        </w:rPr>
        <w:t>дифференцированный</w:t>
      </w:r>
      <w:proofErr w:type="gramEnd"/>
      <w:r w:rsidR="006817DF" w:rsidRPr="00A06FB2">
        <w:rPr>
          <w:sz w:val="28"/>
          <w:szCs w:val="28"/>
        </w:rPr>
        <w:t xml:space="preserve"> зачет</w:t>
      </w:r>
      <w:r w:rsidRPr="00A06FB2">
        <w:rPr>
          <w:sz w:val="28"/>
          <w:szCs w:val="28"/>
        </w:rPr>
        <w:t xml:space="preserve"> </w:t>
      </w:r>
    </w:p>
    <w:p w14:paraId="56B6D7F0" w14:textId="4B3F75B4" w:rsidR="006817DF" w:rsidRPr="00D1682B"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A06FB2">
        <w:rPr>
          <w:sz w:val="28"/>
          <w:szCs w:val="28"/>
        </w:rPr>
        <w:t xml:space="preserve">К </w:t>
      </w:r>
      <w:r w:rsidR="00A06FB2" w:rsidRPr="00A06FB2">
        <w:rPr>
          <w:sz w:val="28"/>
          <w:szCs w:val="28"/>
        </w:rPr>
        <w:t xml:space="preserve">комплексному </w:t>
      </w:r>
      <w:r w:rsidRPr="00A06FB2">
        <w:rPr>
          <w:sz w:val="28"/>
          <w:szCs w:val="28"/>
        </w:rPr>
        <w:t xml:space="preserve">дифференцированному зачету </w:t>
      </w:r>
      <w:r w:rsidRPr="00D1682B">
        <w:rPr>
          <w:sz w:val="28"/>
          <w:szCs w:val="28"/>
        </w:rPr>
        <w:t xml:space="preserve">допускаются обучающиеся, </w:t>
      </w:r>
      <w:r w:rsidR="006817DF" w:rsidRPr="00D1682B">
        <w:rPr>
          <w:sz w:val="28"/>
          <w:szCs w:val="28"/>
        </w:rPr>
        <w:t xml:space="preserve">освоившие </w:t>
      </w:r>
      <w:r w:rsidRPr="00D1682B">
        <w:rPr>
          <w:sz w:val="28"/>
          <w:szCs w:val="28"/>
        </w:rPr>
        <w:t>программу</w:t>
      </w:r>
      <w:r w:rsidR="006817DF" w:rsidRPr="00D1682B">
        <w:rPr>
          <w:sz w:val="28"/>
          <w:szCs w:val="28"/>
        </w:rPr>
        <w:t xml:space="preserve"> междисциплинарного курса, учебной практики </w:t>
      </w:r>
      <w:r w:rsidR="006817DF" w:rsidRPr="001F6175">
        <w:rPr>
          <w:iCs/>
          <w:sz w:val="28"/>
          <w:szCs w:val="28"/>
        </w:rPr>
        <w:t>(если предусмотрено планом учебного процесса),</w:t>
      </w:r>
      <w:r w:rsidRPr="00D1682B">
        <w:rPr>
          <w:color w:val="FF0000"/>
          <w:sz w:val="28"/>
          <w:szCs w:val="28"/>
        </w:rPr>
        <w:t xml:space="preserve"> </w:t>
      </w:r>
      <w:r w:rsidR="00906EAE" w:rsidRPr="00D1682B">
        <w:rPr>
          <w:sz w:val="28"/>
          <w:szCs w:val="28"/>
        </w:rPr>
        <w:t>производственной</w:t>
      </w:r>
      <w:r w:rsidRPr="00D1682B">
        <w:rPr>
          <w:sz w:val="28"/>
          <w:szCs w:val="28"/>
        </w:rPr>
        <w:t xml:space="preserve"> практики и предоставившие </w:t>
      </w:r>
      <w:r w:rsidR="006817DF" w:rsidRPr="00D1682B">
        <w:rPr>
          <w:sz w:val="28"/>
          <w:szCs w:val="28"/>
        </w:rPr>
        <w:t>отчетные документы:</w:t>
      </w:r>
    </w:p>
    <w:p w14:paraId="1F3CE3FF" w14:textId="77777777" w:rsidR="006817DF" w:rsidRPr="00D1682B" w:rsidRDefault="0000474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 xml:space="preserve">дневник </w:t>
      </w:r>
      <w:r w:rsidR="00906EAE" w:rsidRPr="00D1682B">
        <w:rPr>
          <w:sz w:val="28"/>
          <w:szCs w:val="28"/>
        </w:rPr>
        <w:t>производственной</w:t>
      </w:r>
      <w:r w:rsidRPr="00D1682B">
        <w:rPr>
          <w:sz w:val="28"/>
          <w:szCs w:val="28"/>
        </w:rPr>
        <w:t xml:space="preserve"> практики</w:t>
      </w:r>
      <w:r w:rsidR="006817DF" w:rsidRPr="00D1682B">
        <w:rPr>
          <w:sz w:val="28"/>
          <w:szCs w:val="28"/>
        </w:rPr>
        <w:t xml:space="preserve"> </w:t>
      </w:r>
      <w:r w:rsidRPr="00D1682B">
        <w:rPr>
          <w:sz w:val="28"/>
          <w:szCs w:val="28"/>
        </w:rPr>
        <w:t>(Приложение 1)</w:t>
      </w:r>
      <w:r w:rsidR="006817DF" w:rsidRPr="00D1682B">
        <w:rPr>
          <w:sz w:val="28"/>
          <w:szCs w:val="28"/>
        </w:rPr>
        <w:t>;</w:t>
      </w:r>
    </w:p>
    <w:p w14:paraId="66BF1885" w14:textId="77777777" w:rsidR="006817DF" w:rsidRPr="00D1682B"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отчет по производственной практике (Приложение 2);</w:t>
      </w:r>
    </w:p>
    <w:p w14:paraId="742FD403" w14:textId="7DA3C23C" w:rsidR="0000474F" w:rsidRPr="00D1682B"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характеристику (Приложение 3).</w:t>
      </w:r>
      <w:r w:rsidR="0000474F" w:rsidRPr="00D1682B">
        <w:rPr>
          <w:sz w:val="28"/>
          <w:szCs w:val="28"/>
        </w:rPr>
        <w:t xml:space="preserve"> </w:t>
      </w:r>
    </w:p>
    <w:p w14:paraId="54F3D417" w14:textId="6EBF1795"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291C6361" w14:textId="77777777" w:rsidR="002C48E1" w:rsidRPr="00D1682B"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При выставлении итоговой оценки за производственную практику учитываются: </w:t>
      </w:r>
    </w:p>
    <w:p w14:paraId="411D3EBB" w14:textId="65C46920"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результаты экспертизы овладения обучающимися общими и профессиональными компетенциями; </w:t>
      </w:r>
    </w:p>
    <w:p w14:paraId="19FC5225" w14:textId="510E4E64"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правильность и аккуратность ведения документации производственной практики; </w:t>
      </w:r>
    </w:p>
    <w:p w14:paraId="7FE8107B" w14:textId="77777777" w:rsidR="002C48E1" w:rsidRPr="00D1682B"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характеристика с места прохождения производственной практики.</w:t>
      </w:r>
    </w:p>
    <w:p w14:paraId="04CD43FC" w14:textId="00F40E56" w:rsidR="002C48E1" w:rsidRPr="00D1682B" w:rsidRDefault="002C48E1" w:rsidP="003E6BC0">
      <w:pPr>
        <w:autoSpaceDE w:val="0"/>
        <w:autoSpaceDN w:val="0"/>
        <w:adjustRightInd w:val="0"/>
        <w:ind w:firstLine="709"/>
        <w:jc w:val="both"/>
        <w:rPr>
          <w:sz w:val="28"/>
          <w:szCs w:val="28"/>
        </w:rPr>
      </w:pPr>
      <w:r w:rsidRPr="00D1682B">
        <w:rPr>
          <w:sz w:val="28"/>
          <w:szCs w:val="28"/>
        </w:rPr>
        <w:lastRenderedPageBreak/>
        <w:t xml:space="preserve">В процедуре аттестации принимают </w:t>
      </w:r>
      <w:r w:rsidR="00FB3310" w:rsidRPr="00D1682B">
        <w:rPr>
          <w:sz w:val="28"/>
          <w:szCs w:val="28"/>
        </w:rPr>
        <w:t xml:space="preserve">участие методический и общий руководители производственной практики, </w:t>
      </w:r>
      <w:r w:rsidRPr="00D1682B">
        <w:rPr>
          <w:sz w:val="28"/>
          <w:szCs w:val="28"/>
        </w:rPr>
        <w:t xml:space="preserve">заведующий отделом практического обучения, заведующий </w:t>
      </w:r>
      <w:r w:rsidR="00FB3310" w:rsidRPr="00D1682B">
        <w:rPr>
          <w:sz w:val="28"/>
          <w:szCs w:val="28"/>
        </w:rPr>
        <w:t xml:space="preserve">производственной </w:t>
      </w:r>
      <w:r w:rsidR="003E6BC0" w:rsidRPr="00D1682B">
        <w:rPr>
          <w:sz w:val="28"/>
          <w:szCs w:val="28"/>
        </w:rPr>
        <w:t>практикой.</w:t>
      </w:r>
    </w:p>
    <w:p w14:paraId="252343FC" w14:textId="77777777" w:rsidR="002C48E1" w:rsidRPr="00D1682B" w:rsidRDefault="002C48E1"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14:paraId="7B2E68FF" w14:textId="77777777" w:rsidR="00FC7623" w:rsidRPr="00D1682B" w:rsidRDefault="00FC7623" w:rsidP="00F7636B">
      <w:pPr>
        <w:sectPr w:rsidR="00FC7623" w:rsidRPr="00D1682B" w:rsidSect="0000474F">
          <w:footerReference w:type="default" r:id="rId8"/>
          <w:pgSz w:w="11906" w:h="16838"/>
          <w:pgMar w:top="1134" w:right="567" w:bottom="1134" w:left="1701" w:header="709" w:footer="709" w:gutter="0"/>
          <w:cols w:space="720"/>
          <w:titlePg/>
          <w:docGrid w:linePitch="326"/>
        </w:sectPr>
      </w:pPr>
    </w:p>
    <w:p w14:paraId="5080FB83" w14:textId="5B1A36E2" w:rsidR="00365648" w:rsidRPr="00D1682B" w:rsidRDefault="00F7636B" w:rsidP="00FC7623">
      <w:pPr>
        <w:jc w:val="center"/>
        <w:rPr>
          <w:b/>
          <w:bCs/>
          <w:color w:val="000000"/>
          <w:sz w:val="28"/>
          <w:szCs w:val="28"/>
          <w:shd w:val="clear" w:color="auto" w:fill="FFFFFF"/>
        </w:rPr>
      </w:pPr>
      <w:r w:rsidRPr="00D1682B">
        <w:rPr>
          <w:b/>
          <w:bCs/>
          <w:color w:val="000000"/>
          <w:sz w:val="28"/>
          <w:szCs w:val="28"/>
          <w:shd w:val="clear" w:color="auto" w:fill="FFFFFF"/>
        </w:rPr>
        <w:lastRenderedPageBreak/>
        <w:t>Тематический план</w:t>
      </w:r>
      <w:r w:rsidR="00365648" w:rsidRPr="00D1682B">
        <w:rPr>
          <w:b/>
          <w:bCs/>
          <w:color w:val="000000"/>
          <w:sz w:val="28"/>
          <w:szCs w:val="28"/>
          <w:shd w:val="clear" w:color="auto" w:fill="FFFFFF"/>
        </w:rPr>
        <w:t xml:space="preserve"> </w:t>
      </w:r>
      <w:r w:rsidR="00906EAE" w:rsidRPr="00D1682B">
        <w:rPr>
          <w:b/>
          <w:bCs/>
          <w:color w:val="000000"/>
          <w:sz w:val="28"/>
          <w:szCs w:val="28"/>
          <w:shd w:val="clear" w:color="auto" w:fill="FFFFFF"/>
        </w:rPr>
        <w:t>производственной</w:t>
      </w:r>
      <w:r w:rsidR="00365648" w:rsidRPr="00D1682B">
        <w:rPr>
          <w:b/>
          <w:bCs/>
          <w:color w:val="000000"/>
          <w:sz w:val="28"/>
          <w:szCs w:val="28"/>
          <w:shd w:val="clear" w:color="auto" w:fill="FFFFFF"/>
        </w:rPr>
        <w:t xml:space="preserve"> практики</w:t>
      </w:r>
    </w:p>
    <w:p w14:paraId="5867241B" w14:textId="69F735EF" w:rsidR="001F6175" w:rsidRPr="00C37CDE" w:rsidRDefault="001F6175" w:rsidP="001F6175">
      <w:pPr>
        <w:jc w:val="center"/>
        <w:rPr>
          <w:b/>
          <w:bCs/>
          <w:sz w:val="28"/>
          <w:szCs w:val="28"/>
        </w:rPr>
      </w:pPr>
      <w:bookmarkStart w:id="15" w:name="_Hlk139146737"/>
      <w:r w:rsidRPr="00C37CDE">
        <w:rPr>
          <w:b/>
          <w:bCs/>
          <w:sz w:val="28"/>
          <w:szCs w:val="28"/>
        </w:rPr>
        <w:t>МДК</w:t>
      </w:r>
      <w:r w:rsidR="008E7932">
        <w:rPr>
          <w:b/>
          <w:bCs/>
          <w:sz w:val="28"/>
          <w:szCs w:val="28"/>
        </w:rPr>
        <w:t xml:space="preserve"> </w:t>
      </w:r>
      <w:r w:rsidRPr="00C37CDE">
        <w:rPr>
          <w:b/>
          <w:bCs/>
          <w:sz w:val="28"/>
          <w:szCs w:val="28"/>
        </w:rPr>
        <w:t>04.01 Проведение мероприятий по профилактике заболеваний, укреплению здоровья и пропаганде здорового образа жизни</w:t>
      </w:r>
      <w:bookmarkEnd w:id="15"/>
      <w:r w:rsidRPr="00C37CDE">
        <w:rPr>
          <w:b/>
          <w:bCs/>
          <w:sz w:val="28"/>
          <w:szCs w:val="28"/>
        </w:rPr>
        <w:t xml:space="preserve"> Специальность 31.02.01 Лечебное дело</w:t>
      </w:r>
    </w:p>
    <w:p w14:paraId="5F51DF91" w14:textId="2E9CB579" w:rsidR="00F7636B" w:rsidRPr="00D1682B" w:rsidRDefault="00F7636B" w:rsidP="00E359E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D1682B" w14:paraId="04D6050B" w14:textId="77777777" w:rsidTr="00365648">
        <w:tc>
          <w:tcPr>
            <w:tcW w:w="1168" w:type="dxa"/>
            <w:vAlign w:val="center"/>
          </w:tcPr>
          <w:p w14:paraId="62FA969D" w14:textId="77777777" w:rsidR="00F7636B" w:rsidRPr="00D1682B" w:rsidRDefault="00F7636B" w:rsidP="00365648">
            <w:pPr>
              <w:tabs>
                <w:tab w:val="left" w:pos="5120"/>
              </w:tabs>
              <w:jc w:val="center"/>
              <w:rPr>
                <w:b/>
              </w:rPr>
            </w:pPr>
            <w:r w:rsidRPr="00D1682B">
              <w:rPr>
                <w:b/>
              </w:rPr>
              <w:t>№ темы</w:t>
            </w:r>
          </w:p>
        </w:tc>
        <w:tc>
          <w:tcPr>
            <w:tcW w:w="6860" w:type="dxa"/>
            <w:vAlign w:val="center"/>
          </w:tcPr>
          <w:p w14:paraId="4270F62D" w14:textId="77777777" w:rsidR="00F7636B" w:rsidRPr="00D1682B" w:rsidRDefault="00F7636B" w:rsidP="00365648">
            <w:pPr>
              <w:tabs>
                <w:tab w:val="left" w:pos="5120"/>
              </w:tabs>
              <w:jc w:val="center"/>
              <w:rPr>
                <w:b/>
              </w:rPr>
            </w:pPr>
            <w:r w:rsidRPr="00D1682B">
              <w:rPr>
                <w:b/>
              </w:rPr>
              <w:t>Наименование тем</w:t>
            </w:r>
          </w:p>
        </w:tc>
        <w:tc>
          <w:tcPr>
            <w:tcW w:w="1800" w:type="dxa"/>
            <w:vAlign w:val="center"/>
          </w:tcPr>
          <w:p w14:paraId="02A100D5" w14:textId="344738E6" w:rsidR="00F7636B" w:rsidRPr="00D1682B" w:rsidRDefault="00F7636B" w:rsidP="00365648">
            <w:pPr>
              <w:tabs>
                <w:tab w:val="left" w:pos="5120"/>
              </w:tabs>
              <w:jc w:val="center"/>
              <w:rPr>
                <w:b/>
              </w:rPr>
            </w:pPr>
            <w:r w:rsidRPr="00D1682B">
              <w:rPr>
                <w:b/>
              </w:rPr>
              <w:t>Кол-во</w:t>
            </w:r>
          </w:p>
          <w:p w14:paraId="75A98EBE" w14:textId="77777777" w:rsidR="00F7636B" w:rsidRPr="00D1682B" w:rsidRDefault="00F7636B" w:rsidP="00365648">
            <w:pPr>
              <w:tabs>
                <w:tab w:val="left" w:pos="5120"/>
              </w:tabs>
              <w:jc w:val="center"/>
              <w:rPr>
                <w:b/>
              </w:rPr>
            </w:pPr>
            <w:r w:rsidRPr="00D1682B">
              <w:rPr>
                <w:b/>
              </w:rPr>
              <w:t>часов</w:t>
            </w:r>
          </w:p>
        </w:tc>
      </w:tr>
      <w:tr w:rsidR="005407FF" w:rsidRPr="00D1682B" w14:paraId="7FB83331" w14:textId="77777777" w:rsidTr="00790818">
        <w:tc>
          <w:tcPr>
            <w:tcW w:w="1168" w:type="dxa"/>
          </w:tcPr>
          <w:p w14:paraId="1AB160DC" w14:textId="77777777" w:rsidR="005407FF" w:rsidRPr="005407FF" w:rsidRDefault="005407FF" w:rsidP="005407FF">
            <w:pPr>
              <w:numPr>
                <w:ilvl w:val="0"/>
                <w:numId w:val="1"/>
              </w:numPr>
              <w:tabs>
                <w:tab w:val="left" w:pos="5120"/>
              </w:tabs>
            </w:pPr>
          </w:p>
        </w:tc>
        <w:tc>
          <w:tcPr>
            <w:tcW w:w="6860" w:type="dxa"/>
          </w:tcPr>
          <w:p w14:paraId="21DD8BED" w14:textId="5CA1B33F" w:rsidR="005407FF" w:rsidRPr="005407FF" w:rsidRDefault="00C61661" w:rsidP="005407FF">
            <w:pPr>
              <w:jc w:val="both"/>
              <w:rPr>
                <w:bCs/>
              </w:rPr>
            </w:pPr>
            <w:r w:rsidRPr="00C61661">
              <w:rPr>
                <w:bCs/>
              </w:rPr>
              <w:t>Инструктаж по технике безопасности. Работа в регистратуре</w:t>
            </w:r>
            <w:r w:rsidR="00EE5FC2" w:rsidRPr="005407FF">
              <w:rPr>
                <w:bCs/>
              </w:rPr>
              <w:t>.</w:t>
            </w:r>
          </w:p>
        </w:tc>
        <w:tc>
          <w:tcPr>
            <w:tcW w:w="1800" w:type="dxa"/>
          </w:tcPr>
          <w:p w14:paraId="4B4DB8D2" w14:textId="6A8C058F" w:rsidR="005407FF" w:rsidRPr="00D1682B" w:rsidRDefault="005407FF" w:rsidP="005407FF">
            <w:pPr>
              <w:tabs>
                <w:tab w:val="left" w:pos="5120"/>
              </w:tabs>
              <w:jc w:val="center"/>
            </w:pPr>
            <w:r>
              <w:t>6</w:t>
            </w:r>
          </w:p>
        </w:tc>
      </w:tr>
      <w:tr w:rsidR="005407FF" w:rsidRPr="00D1682B" w14:paraId="7B8E302D" w14:textId="77777777" w:rsidTr="00790818">
        <w:tc>
          <w:tcPr>
            <w:tcW w:w="1168" w:type="dxa"/>
          </w:tcPr>
          <w:p w14:paraId="5890D603" w14:textId="77777777" w:rsidR="005407FF" w:rsidRPr="005407FF" w:rsidRDefault="005407FF" w:rsidP="005407FF">
            <w:pPr>
              <w:numPr>
                <w:ilvl w:val="0"/>
                <w:numId w:val="1"/>
              </w:numPr>
              <w:tabs>
                <w:tab w:val="left" w:pos="5120"/>
              </w:tabs>
            </w:pPr>
          </w:p>
        </w:tc>
        <w:tc>
          <w:tcPr>
            <w:tcW w:w="6860" w:type="dxa"/>
          </w:tcPr>
          <w:p w14:paraId="476F0AA1" w14:textId="3604C3C4" w:rsidR="005407FF" w:rsidRPr="005407FF" w:rsidRDefault="00EE5FC2" w:rsidP="005407FF">
            <w:pPr>
              <w:jc w:val="both"/>
              <w:rPr>
                <w:bCs/>
              </w:rPr>
            </w:pPr>
            <w:r w:rsidRPr="005407FF">
              <w:rPr>
                <w:bCs/>
              </w:rPr>
              <w:t xml:space="preserve">Работа на терапевтическом участке. </w:t>
            </w:r>
          </w:p>
        </w:tc>
        <w:tc>
          <w:tcPr>
            <w:tcW w:w="1800" w:type="dxa"/>
          </w:tcPr>
          <w:p w14:paraId="09F79EA7" w14:textId="694DD908" w:rsidR="005407FF" w:rsidRPr="00D1682B" w:rsidRDefault="005407FF" w:rsidP="005407FF">
            <w:pPr>
              <w:tabs>
                <w:tab w:val="left" w:pos="5120"/>
              </w:tabs>
              <w:jc w:val="center"/>
            </w:pPr>
            <w:r>
              <w:t>6</w:t>
            </w:r>
          </w:p>
        </w:tc>
      </w:tr>
      <w:tr w:rsidR="005407FF" w:rsidRPr="00D1682B" w14:paraId="47DF78DF" w14:textId="77777777" w:rsidTr="00790818">
        <w:tc>
          <w:tcPr>
            <w:tcW w:w="1168" w:type="dxa"/>
          </w:tcPr>
          <w:p w14:paraId="18DB2171" w14:textId="77777777" w:rsidR="005407FF" w:rsidRPr="005407FF" w:rsidRDefault="005407FF" w:rsidP="005407FF">
            <w:pPr>
              <w:numPr>
                <w:ilvl w:val="0"/>
                <w:numId w:val="1"/>
              </w:numPr>
              <w:tabs>
                <w:tab w:val="left" w:pos="5120"/>
              </w:tabs>
            </w:pPr>
          </w:p>
        </w:tc>
        <w:tc>
          <w:tcPr>
            <w:tcW w:w="6860" w:type="dxa"/>
          </w:tcPr>
          <w:p w14:paraId="299E9F87" w14:textId="18DB9692" w:rsidR="005407FF" w:rsidRPr="005407FF" w:rsidRDefault="00021D4C" w:rsidP="005407FF">
            <w:pPr>
              <w:jc w:val="both"/>
              <w:rPr>
                <w:rFonts w:eastAsia="Calibri"/>
                <w:bCs/>
                <w:color w:val="FF0000"/>
              </w:rPr>
            </w:pPr>
            <w:r>
              <w:rPr>
                <w:bCs/>
              </w:rPr>
              <w:t>Работа на терапевтическом участке</w:t>
            </w:r>
          </w:p>
        </w:tc>
        <w:tc>
          <w:tcPr>
            <w:tcW w:w="1800" w:type="dxa"/>
          </w:tcPr>
          <w:p w14:paraId="455ACFB7" w14:textId="4EBDFADD" w:rsidR="005407FF" w:rsidRPr="00D1682B" w:rsidRDefault="005407FF" w:rsidP="005407FF">
            <w:pPr>
              <w:tabs>
                <w:tab w:val="left" w:pos="5120"/>
              </w:tabs>
              <w:jc w:val="center"/>
            </w:pPr>
            <w:r>
              <w:t>6</w:t>
            </w:r>
          </w:p>
        </w:tc>
      </w:tr>
      <w:tr w:rsidR="005407FF" w:rsidRPr="00D1682B" w14:paraId="13114C6F" w14:textId="77777777" w:rsidTr="00790818">
        <w:tc>
          <w:tcPr>
            <w:tcW w:w="1168" w:type="dxa"/>
          </w:tcPr>
          <w:p w14:paraId="632CD13C" w14:textId="77777777" w:rsidR="005407FF" w:rsidRPr="005407FF" w:rsidRDefault="005407FF" w:rsidP="005407FF">
            <w:pPr>
              <w:numPr>
                <w:ilvl w:val="0"/>
                <w:numId w:val="1"/>
              </w:numPr>
              <w:tabs>
                <w:tab w:val="left" w:pos="5120"/>
              </w:tabs>
            </w:pPr>
          </w:p>
        </w:tc>
        <w:tc>
          <w:tcPr>
            <w:tcW w:w="6860" w:type="dxa"/>
          </w:tcPr>
          <w:p w14:paraId="4963DCEA" w14:textId="4BDD133A" w:rsidR="005407FF" w:rsidRPr="005407FF" w:rsidRDefault="00C61661" w:rsidP="005407FF">
            <w:pPr>
              <w:jc w:val="both"/>
              <w:rPr>
                <w:bCs/>
                <w:color w:val="FF0000"/>
              </w:rPr>
            </w:pPr>
            <w:r w:rsidRPr="00C61661">
              <w:rPr>
                <w:bCs/>
              </w:rPr>
              <w:t>Работа в отделении (кабинете) профилактики</w:t>
            </w:r>
          </w:p>
        </w:tc>
        <w:tc>
          <w:tcPr>
            <w:tcW w:w="1800" w:type="dxa"/>
          </w:tcPr>
          <w:p w14:paraId="171EC8FD" w14:textId="28C2A844" w:rsidR="005407FF" w:rsidRPr="00D1682B" w:rsidRDefault="005407FF" w:rsidP="005407FF">
            <w:pPr>
              <w:tabs>
                <w:tab w:val="left" w:pos="5120"/>
              </w:tabs>
              <w:jc w:val="center"/>
            </w:pPr>
            <w:r>
              <w:t>6</w:t>
            </w:r>
          </w:p>
        </w:tc>
      </w:tr>
      <w:tr w:rsidR="005407FF" w:rsidRPr="00D1682B" w14:paraId="3947DE35" w14:textId="77777777" w:rsidTr="00790818">
        <w:tc>
          <w:tcPr>
            <w:tcW w:w="1168" w:type="dxa"/>
          </w:tcPr>
          <w:p w14:paraId="19ADEC7C" w14:textId="77777777" w:rsidR="005407FF" w:rsidRPr="005407FF" w:rsidRDefault="005407FF" w:rsidP="005407FF">
            <w:pPr>
              <w:numPr>
                <w:ilvl w:val="0"/>
                <w:numId w:val="1"/>
              </w:numPr>
              <w:tabs>
                <w:tab w:val="left" w:pos="5120"/>
              </w:tabs>
            </w:pPr>
          </w:p>
        </w:tc>
        <w:tc>
          <w:tcPr>
            <w:tcW w:w="6860" w:type="dxa"/>
          </w:tcPr>
          <w:p w14:paraId="40560054" w14:textId="060E9A32" w:rsidR="005407FF" w:rsidRPr="005407FF" w:rsidRDefault="00EE5FC2" w:rsidP="005407FF">
            <w:pPr>
              <w:jc w:val="both"/>
              <w:rPr>
                <w:bCs/>
              </w:rPr>
            </w:pPr>
            <w:r w:rsidRPr="005407FF">
              <w:rPr>
                <w:bCs/>
              </w:rPr>
              <w:t>Работа в прививочном кабинете.</w:t>
            </w:r>
          </w:p>
        </w:tc>
        <w:tc>
          <w:tcPr>
            <w:tcW w:w="1800" w:type="dxa"/>
          </w:tcPr>
          <w:p w14:paraId="3E576198" w14:textId="6815D614" w:rsidR="005407FF" w:rsidRPr="00D1682B" w:rsidRDefault="005407FF" w:rsidP="005407FF">
            <w:pPr>
              <w:tabs>
                <w:tab w:val="left" w:pos="5120"/>
              </w:tabs>
              <w:jc w:val="center"/>
            </w:pPr>
            <w:r>
              <w:t>6</w:t>
            </w:r>
          </w:p>
        </w:tc>
      </w:tr>
      <w:tr w:rsidR="005407FF" w:rsidRPr="00D1682B" w14:paraId="0CFA50AF" w14:textId="77777777" w:rsidTr="00790818">
        <w:tc>
          <w:tcPr>
            <w:tcW w:w="1168" w:type="dxa"/>
          </w:tcPr>
          <w:p w14:paraId="152476DE" w14:textId="77777777" w:rsidR="005407FF" w:rsidRPr="005407FF" w:rsidRDefault="005407FF" w:rsidP="005407FF">
            <w:pPr>
              <w:numPr>
                <w:ilvl w:val="0"/>
                <w:numId w:val="1"/>
              </w:numPr>
              <w:tabs>
                <w:tab w:val="left" w:pos="5120"/>
              </w:tabs>
            </w:pPr>
          </w:p>
        </w:tc>
        <w:tc>
          <w:tcPr>
            <w:tcW w:w="6860" w:type="dxa"/>
          </w:tcPr>
          <w:p w14:paraId="32F0CD6F" w14:textId="3B2C1C1B" w:rsidR="005407FF" w:rsidRPr="005407FF" w:rsidRDefault="00A06FB2" w:rsidP="005407FF">
            <w:pPr>
              <w:jc w:val="both"/>
              <w:rPr>
                <w:bCs/>
                <w:color w:val="FF0000"/>
              </w:rPr>
            </w:pPr>
            <w:r>
              <w:rPr>
                <w:bCs/>
              </w:rPr>
              <w:t>Ком</w:t>
            </w:r>
            <w:r w:rsidR="00021D4C">
              <w:rPr>
                <w:bCs/>
              </w:rPr>
              <w:t>п</w:t>
            </w:r>
            <w:bookmarkStart w:id="16" w:name="_GoBack"/>
            <w:bookmarkEnd w:id="16"/>
            <w:r>
              <w:rPr>
                <w:bCs/>
              </w:rPr>
              <w:t>лексный д</w:t>
            </w:r>
            <w:r w:rsidR="005407FF" w:rsidRPr="005407FF">
              <w:rPr>
                <w:bCs/>
              </w:rPr>
              <w:t>ифференцированный зачет</w:t>
            </w:r>
            <w:r>
              <w:rPr>
                <w:bCs/>
              </w:rPr>
              <w:t>.</w:t>
            </w:r>
          </w:p>
        </w:tc>
        <w:tc>
          <w:tcPr>
            <w:tcW w:w="1800" w:type="dxa"/>
          </w:tcPr>
          <w:p w14:paraId="5B05EA4C" w14:textId="61572AE7" w:rsidR="005407FF" w:rsidRPr="00D1682B" w:rsidRDefault="005407FF" w:rsidP="005407FF">
            <w:pPr>
              <w:tabs>
                <w:tab w:val="left" w:pos="5120"/>
              </w:tabs>
              <w:jc w:val="center"/>
            </w:pPr>
            <w:r>
              <w:t>6</w:t>
            </w:r>
          </w:p>
        </w:tc>
      </w:tr>
      <w:tr w:rsidR="00F7636B" w:rsidRPr="00D1682B" w14:paraId="3EFB5F8F" w14:textId="77777777" w:rsidTr="00790818">
        <w:tc>
          <w:tcPr>
            <w:tcW w:w="8028" w:type="dxa"/>
            <w:gridSpan w:val="2"/>
          </w:tcPr>
          <w:p w14:paraId="79F612B3" w14:textId="77777777" w:rsidR="00F7636B" w:rsidRPr="00D1682B" w:rsidRDefault="00F7636B" w:rsidP="00143957">
            <w:pPr>
              <w:rPr>
                <w:b/>
              </w:rPr>
            </w:pPr>
            <w:r w:rsidRPr="00D1682B">
              <w:rPr>
                <w:b/>
              </w:rPr>
              <w:t>Всего:</w:t>
            </w:r>
          </w:p>
        </w:tc>
        <w:tc>
          <w:tcPr>
            <w:tcW w:w="1800" w:type="dxa"/>
          </w:tcPr>
          <w:p w14:paraId="70386804" w14:textId="534D8693" w:rsidR="00F7636B" w:rsidRPr="00D1682B" w:rsidRDefault="001F6175" w:rsidP="00790818">
            <w:pPr>
              <w:tabs>
                <w:tab w:val="left" w:pos="5120"/>
              </w:tabs>
              <w:jc w:val="center"/>
              <w:rPr>
                <w:b/>
              </w:rPr>
            </w:pPr>
            <w:r>
              <w:rPr>
                <w:b/>
              </w:rPr>
              <w:t>36</w:t>
            </w:r>
          </w:p>
        </w:tc>
      </w:tr>
    </w:tbl>
    <w:p w14:paraId="4C8DBF66" w14:textId="77777777" w:rsidR="00F7636B" w:rsidRPr="00D1682B" w:rsidRDefault="00F7636B" w:rsidP="00F7636B">
      <w:pPr>
        <w:rPr>
          <w:b/>
          <w:sz w:val="28"/>
          <w:szCs w:val="28"/>
        </w:rPr>
      </w:pPr>
    </w:p>
    <w:p w14:paraId="2832EB69" w14:textId="77777777" w:rsidR="003B1057" w:rsidRPr="00D1682B" w:rsidRDefault="003B1057"/>
    <w:p w14:paraId="2CC9FB6D" w14:textId="77777777" w:rsidR="00E359E3" w:rsidRPr="00D1682B" w:rsidRDefault="00E359E3"/>
    <w:p w14:paraId="5471E492" w14:textId="77777777" w:rsidR="00E359E3" w:rsidRPr="00D1682B" w:rsidRDefault="00E359E3"/>
    <w:p w14:paraId="1D89DB04" w14:textId="77777777" w:rsidR="00E359E3" w:rsidRPr="00D1682B" w:rsidRDefault="00E359E3"/>
    <w:p w14:paraId="472774E3" w14:textId="77777777" w:rsidR="00E359E3" w:rsidRPr="00D1682B" w:rsidRDefault="00E359E3"/>
    <w:p w14:paraId="7DA25A1F" w14:textId="77777777" w:rsidR="00E359E3" w:rsidRPr="00D1682B" w:rsidRDefault="00E359E3"/>
    <w:p w14:paraId="350A4C53" w14:textId="77777777" w:rsidR="00E359E3" w:rsidRPr="00D1682B" w:rsidRDefault="00E359E3"/>
    <w:p w14:paraId="260E4298" w14:textId="77777777" w:rsidR="00E359E3" w:rsidRPr="00D1682B" w:rsidRDefault="00E359E3"/>
    <w:p w14:paraId="66BE4106" w14:textId="77777777" w:rsidR="00E359E3" w:rsidRPr="00D1682B" w:rsidRDefault="00E359E3"/>
    <w:p w14:paraId="6373BA20" w14:textId="77777777" w:rsidR="00E359E3" w:rsidRPr="00D1682B" w:rsidRDefault="00E359E3"/>
    <w:p w14:paraId="5E8D3B5D" w14:textId="77777777" w:rsidR="00E359E3" w:rsidRPr="00D1682B" w:rsidRDefault="00E359E3"/>
    <w:p w14:paraId="7405A559" w14:textId="77777777" w:rsidR="00E359E3" w:rsidRPr="00D1682B" w:rsidRDefault="00E359E3"/>
    <w:p w14:paraId="3694541C" w14:textId="77777777" w:rsidR="00E359E3" w:rsidRPr="00D1682B" w:rsidRDefault="00E359E3"/>
    <w:p w14:paraId="7387854B" w14:textId="77777777" w:rsidR="00FC7623" w:rsidRPr="00D1682B" w:rsidRDefault="00FC7623"/>
    <w:p w14:paraId="06230B1A" w14:textId="77777777" w:rsidR="00FC7623" w:rsidRPr="00D1682B" w:rsidRDefault="00FC7623"/>
    <w:p w14:paraId="4CA667B1" w14:textId="77777777" w:rsidR="00FC7623" w:rsidRPr="00D1682B" w:rsidRDefault="00FC7623"/>
    <w:p w14:paraId="30C82778" w14:textId="77777777" w:rsidR="00FC7623" w:rsidRPr="00D1682B" w:rsidRDefault="00FC7623"/>
    <w:p w14:paraId="322E6787" w14:textId="77777777" w:rsidR="00FC7623" w:rsidRPr="00D1682B" w:rsidRDefault="00FC7623"/>
    <w:p w14:paraId="5C18A726" w14:textId="77777777" w:rsidR="00FC7623" w:rsidRPr="00D1682B" w:rsidRDefault="00FC7623"/>
    <w:p w14:paraId="500168E5" w14:textId="77777777" w:rsidR="00FC7623" w:rsidRPr="00D1682B" w:rsidRDefault="00FC7623"/>
    <w:p w14:paraId="6D5E781F" w14:textId="77777777" w:rsidR="00FC7623" w:rsidRPr="00D1682B" w:rsidRDefault="00FC7623"/>
    <w:p w14:paraId="3162D717" w14:textId="77777777" w:rsidR="00FC7623" w:rsidRDefault="00FC7623"/>
    <w:p w14:paraId="5EAD9A69" w14:textId="77777777" w:rsidR="00EE5FC2" w:rsidRDefault="00EE5FC2"/>
    <w:p w14:paraId="1C2B03C5" w14:textId="77777777" w:rsidR="00EE5FC2" w:rsidRDefault="00EE5FC2"/>
    <w:p w14:paraId="5BE2B021" w14:textId="77777777" w:rsidR="00EE5FC2" w:rsidRDefault="00EE5FC2"/>
    <w:p w14:paraId="683568B7" w14:textId="77777777" w:rsidR="00EE5FC2" w:rsidRDefault="00EE5FC2"/>
    <w:p w14:paraId="5027B429" w14:textId="77777777" w:rsidR="00EE5FC2" w:rsidRDefault="00EE5FC2"/>
    <w:p w14:paraId="0BD263E9" w14:textId="77777777" w:rsidR="00C61661" w:rsidRDefault="00C61661"/>
    <w:p w14:paraId="4E3B1350" w14:textId="77777777" w:rsidR="00EE5FC2" w:rsidRPr="00D1682B" w:rsidRDefault="00EE5FC2"/>
    <w:p w14:paraId="00F4797E" w14:textId="77777777" w:rsidR="00FC7623" w:rsidRPr="00D1682B" w:rsidRDefault="00FC7623"/>
    <w:p w14:paraId="26C80F86" w14:textId="77777777" w:rsidR="00FC7623" w:rsidRPr="00D1682B" w:rsidRDefault="00FC7623"/>
    <w:p w14:paraId="2EC611AF" w14:textId="77777777" w:rsidR="00FC7623" w:rsidRPr="00D1682B" w:rsidRDefault="00FC7623"/>
    <w:p w14:paraId="6373EAC1" w14:textId="77777777" w:rsidR="00FC7623" w:rsidRPr="00D1682B" w:rsidRDefault="00FC7623"/>
    <w:p w14:paraId="6E38181A" w14:textId="77777777" w:rsidR="00FC7623" w:rsidRPr="00D1682B" w:rsidRDefault="00FC7623"/>
    <w:p w14:paraId="44706172" w14:textId="77777777" w:rsidR="00D1682B" w:rsidRDefault="00D1682B"/>
    <w:p w14:paraId="265721FD" w14:textId="77777777" w:rsidR="00D1682B" w:rsidRDefault="00D1682B"/>
    <w:p w14:paraId="26BB3EA9" w14:textId="77777777" w:rsidR="002013A7" w:rsidRDefault="002013A7" w:rsidP="002013A7">
      <w:pPr>
        <w:autoSpaceDE w:val="0"/>
        <w:autoSpaceDN w:val="0"/>
        <w:adjustRightInd w:val="0"/>
        <w:jc w:val="center"/>
        <w:rPr>
          <w:b/>
          <w:sz w:val="28"/>
          <w:szCs w:val="28"/>
        </w:rPr>
      </w:pPr>
      <w:r>
        <w:rPr>
          <w:b/>
          <w:sz w:val="28"/>
          <w:szCs w:val="28"/>
        </w:rPr>
        <w:lastRenderedPageBreak/>
        <w:t>Задание на производственную практику</w:t>
      </w:r>
      <w:r w:rsidRPr="00A219FE">
        <w:rPr>
          <w:b/>
          <w:sz w:val="28"/>
          <w:szCs w:val="28"/>
        </w:rPr>
        <w:t>:</w:t>
      </w:r>
    </w:p>
    <w:p w14:paraId="0749DA8E" w14:textId="77777777" w:rsidR="002013A7" w:rsidRDefault="002013A7" w:rsidP="002013A7">
      <w:pPr>
        <w:autoSpaceDE w:val="0"/>
        <w:autoSpaceDN w:val="0"/>
        <w:adjustRightInd w:val="0"/>
        <w:jc w:val="center"/>
        <w:rPr>
          <w:b/>
          <w:sz w:val="28"/>
          <w:szCs w:val="28"/>
        </w:rPr>
      </w:pPr>
    </w:p>
    <w:p w14:paraId="479B1939" w14:textId="77777777"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Участие в организации и проведении диспансеризации населения.</w:t>
      </w:r>
    </w:p>
    <w:p w14:paraId="242385D6" w14:textId="77777777"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 xml:space="preserve">Участие в формировании диспансерных групп.  </w:t>
      </w:r>
    </w:p>
    <w:p w14:paraId="01D22C53" w14:textId="77777777"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Участие в динамическом наблюдении диспансерных больных с заболеваниями различных органов и систем.</w:t>
      </w:r>
    </w:p>
    <w:p w14:paraId="5ABE5EAE" w14:textId="7F6F3410" w:rsidR="0070017B" w:rsidRPr="0070017B" w:rsidRDefault="0070017B" w:rsidP="0070017B">
      <w:pPr>
        <w:numPr>
          <w:ilvl w:val="0"/>
          <w:numId w:val="20"/>
        </w:numPr>
        <w:autoSpaceDE w:val="0"/>
        <w:autoSpaceDN w:val="0"/>
        <w:adjustRightInd w:val="0"/>
        <w:jc w:val="both"/>
        <w:rPr>
          <w:bCs/>
          <w:sz w:val="28"/>
          <w:szCs w:val="28"/>
          <w:lang w:val="x-none"/>
        </w:rPr>
      </w:pPr>
      <w:r w:rsidRPr="0070017B">
        <w:rPr>
          <w:bCs/>
          <w:sz w:val="28"/>
          <w:szCs w:val="28"/>
          <w:lang w:val="x-none"/>
        </w:rPr>
        <w:t xml:space="preserve">Заполнение медицинская карта амбулаторного больного (ф № 025/у) </w:t>
      </w:r>
    </w:p>
    <w:p w14:paraId="54431346" w14:textId="07C1A031" w:rsidR="0070017B" w:rsidRPr="0070017B" w:rsidRDefault="0070017B" w:rsidP="0070017B">
      <w:pPr>
        <w:numPr>
          <w:ilvl w:val="0"/>
          <w:numId w:val="20"/>
        </w:numPr>
        <w:autoSpaceDE w:val="0"/>
        <w:autoSpaceDN w:val="0"/>
        <w:adjustRightInd w:val="0"/>
        <w:jc w:val="both"/>
        <w:rPr>
          <w:bCs/>
          <w:sz w:val="28"/>
          <w:szCs w:val="28"/>
          <w:lang w:val="x-none"/>
        </w:rPr>
      </w:pPr>
      <w:r w:rsidRPr="0070017B">
        <w:rPr>
          <w:bCs/>
          <w:sz w:val="28"/>
          <w:szCs w:val="28"/>
          <w:lang w:val="x-none"/>
        </w:rPr>
        <w:t>Заполнение контрольной карты диспансерного наблюдения (ф №</w:t>
      </w:r>
      <w:r>
        <w:rPr>
          <w:bCs/>
          <w:sz w:val="28"/>
          <w:szCs w:val="28"/>
        </w:rPr>
        <w:t xml:space="preserve"> </w:t>
      </w:r>
      <w:r w:rsidRPr="0070017B">
        <w:rPr>
          <w:bCs/>
          <w:sz w:val="28"/>
          <w:szCs w:val="28"/>
          <w:lang w:val="x-none"/>
        </w:rPr>
        <w:t>030/у)</w:t>
      </w:r>
    </w:p>
    <w:p w14:paraId="25BE4909" w14:textId="77777777" w:rsidR="0070017B" w:rsidRPr="0070017B" w:rsidRDefault="0070017B" w:rsidP="0070017B">
      <w:pPr>
        <w:numPr>
          <w:ilvl w:val="0"/>
          <w:numId w:val="20"/>
        </w:numPr>
        <w:autoSpaceDE w:val="0"/>
        <w:autoSpaceDN w:val="0"/>
        <w:adjustRightInd w:val="0"/>
        <w:jc w:val="both"/>
        <w:rPr>
          <w:bCs/>
          <w:sz w:val="28"/>
          <w:szCs w:val="28"/>
        </w:rPr>
      </w:pPr>
      <w:r w:rsidRPr="0070017B">
        <w:rPr>
          <w:bCs/>
          <w:sz w:val="28"/>
          <w:szCs w:val="28"/>
          <w:lang w:val="x-none"/>
        </w:rPr>
        <w:t xml:space="preserve">Определение степени никотиновой зависимости: тест </w:t>
      </w:r>
      <w:proofErr w:type="spellStart"/>
      <w:r w:rsidRPr="0070017B">
        <w:rPr>
          <w:bCs/>
          <w:sz w:val="28"/>
          <w:szCs w:val="28"/>
          <w:lang w:val="x-none"/>
        </w:rPr>
        <w:t>Фагестрема</w:t>
      </w:r>
      <w:proofErr w:type="spellEnd"/>
      <w:r w:rsidRPr="0070017B">
        <w:rPr>
          <w:bCs/>
          <w:sz w:val="28"/>
          <w:szCs w:val="28"/>
          <w:lang w:val="x-none"/>
        </w:rPr>
        <w:t>.</w:t>
      </w:r>
    </w:p>
    <w:p w14:paraId="3DBBED97" w14:textId="6227A3A8" w:rsidR="000D78B2" w:rsidRPr="000D78B2" w:rsidRDefault="000D78B2" w:rsidP="0070017B">
      <w:pPr>
        <w:numPr>
          <w:ilvl w:val="0"/>
          <w:numId w:val="20"/>
        </w:numPr>
        <w:autoSpaceDE w:val="0"/>
        <w:autoSpaceDN w:val="0"/>
        <w:adjustRightInd w:val="0"/>
        <w:jc w:val="both"/>
        <w:rPr>
          <w:bCs/>
          <w:sz w:val="28"/>
          <w:szCs w:val="28"/>
        </w:rPr>
      </w:pPr>
      <w:r w:rsidRPr="000D78B2">
        <w:rPr>
          <w:bCs/>
          <w:sz w:val="28"/>
          <w:szCs w:val="28"/>
        </w:rPr>
        <w:t>Составление плана профилактических прививок.</w:t>
      </w:r>
    </w:p>
    <w:p w14:paraId="6D96806F" w14:textId="77777777"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Участие в проведении профилактических прививок.</w:t>
      </w:r>
    </w:p>
    <w:p w14:paraId="41CA2693" w14:textId="09742500"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Заполнение экстренного изве</w:t>
      </w:r>
      <w:r w:rsidRPr="000D78B2">
        <w:rPr>
          <w:bCs/>
          <w:sz w:val="28"/>
          <w:szCs w:val="28"/>
        </w:rPr>
        <w:softHyphen/>
        <w:t>щения об инфекционном заболевании, пищевом, профессиональном отравле</w:t>
      </w:r>
      <w:r w:rsidRPr="000D78B2">
        <w:rPr>
          <w:bCs/>
          <w:sz w:val="28"/>
          <w:szCs w:val="28"/>
        </w:rPr>
        <w:softHyphen/>
        <w:t>нии, необычно</w:t>
      </w:r>
      <w:r w:rsidR="004E03DA">
        <w:rPr>
          <w:bCs/>
          <w:sz w:val="28"/>
          <w:szCs w:val="28"/>
        </w:rPr>
        <w:t>й реакции на прививку -</w:t>
      </w:r>
      <w:r w:rsidRPr="000D78B2">
        <w:rPr>
          <w:bCs/>
          <w:sz w:val="28"/>
          <w:szCs w:val="28"/>
        </w:rPr>
        <w:t xml:space="preserve"> форма № 58</w:t>
      </w:r>
      <w:r w:rsidR="0070017B">
        <w:rPr>
          <w:bCs/>
          <w:sz w:val="28"/>
          <w:szCs w:val="28"/>
        </w:rPr>
        <w:t>/у</w:t>
      </w:r>
      <w:r w:rsidRPr="000D78B2">
        <w:rPr>
          <w:bCs/>
          <w:sz w:val="28"/>
          <w:szCs w:val="28"/>
        </w:rPr>
        <w:t>.</w:t>
      </w:r>
    </w:p>
    <w:p w14:paraId="03369FCF" w14:textId="77777777"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Проведение бесед по профилактике инфекционных и паразитарных болезней.</w:t>
      </w:r>
    </w:p>
    <w:p w14:paraId="619D89D6" w14:textId="2A2B3086" w:rsidR="000D78B2" w:rsidRPr="000D78B2" w:rsidRDefault="00F23873" w:rsidP="000D78B2">
      <w:pPr>
        <w:numPr>
          <w:ilvl w:val="0"/>
          <w:numId w:val="20"/>
        </w:numPr>
        <w:autoSpaceDE w:val="0"/>
        <w:autoSpaceDN w:val="0"/>
        <w:adjustRightInd w:val="0"/>
        <w:jc w:val="both"/>
        <w:rPr>
          <w:bCs/>
          <w:sz w:val="28"/>
          <w:szCs w:val="28"/>
        </w:rPr>
      </w:pPr>
      <w:r>
        <w:rPr>
          <w:bCs/>
          <w:sz w:val="28"/>
          <w:szCs w:val="28"/>
        </w:rPr>
        <w:t>П</w:t>
      </w:r>
      <w:r w:rsidRPr="00F23873">
        <w:rPr>
          <w:bCs/>
          <w:sz w:val="28"/>
          <w:szCs w:val="28"/>
        </w:rPr>
        <w:t>роведение беседы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 по вопросам планирования семьи</w:t>
      </w:r>
      <w:r w:rsidR="000D78B2" w:rsidRPr="000D78B2">
        <w:rPr>
          <w:bCs/>
          <w:sz w:val="28"/>
          <w:szCs w:val="28"/>
        </w:rPr>
        <w:t>.</w:t>
      </w:r>
    </w:p>
    <w:p w14:paraId="26A0F445" w14:textId="12CD78AE" w:rsidR="00F23873" w:rsidRDefault="00F23873" w:rsidP="000D78B2">
      <w:pPr>
        <w:numPr>
          <w:ilvl w:val="0"/>
          <w:numId w:val="20"/>
        </w:numPr>
        <w:autoSpaceDE w:val="0"/>
        <w:autoSpaceDN w:val="0"/>
        <w:adjustRightInd w:val="0"/>
        <w:jc w:val="both"/>
        <w:rPr>
          <w:bCs/>
          <w:sz w:val="28"/>
          <w:szCs w:val="28"/>
        </w:rPr>
      </w:pPr>
      <w:r>
        <w:rPr>
          <w:bCs/>
          <w:sz w:val="28"/>
          <w:szCs w:val="28"/>
        </w:rPr>
        <w:t>П</w:t>
      </w:r>
      <w:r w:rsidRPr="00F23873">
        <w:rPr>
          <w:bCs/>
          <w:sz w:val="28"/>
          <w:szCs w:val="28"/>
        </w:rPr>
        <w:t>роведение краткого индивидуального профилактического консультирования по факторам риска</w:t>
      </w:r>
      <w:r>
        <w:rPr>
          <w:bCs/>
          <w:sz w:val="28"/>
          <w:szCs w:val="28"/>
        </w:rPr>
        <w:t>.</w:t>
      </w:r>
    </w:p>
    <w:p w14:paraId="4FD8A50B" w14:textId="2EA26246"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Взвешивание пациента, измерение роста, определение ИМТ, измерение обхвата талии, измерение обхвата бедер.</w:t>
      </w:r>
    </w:p>
    <w:p w14:paraId="45407CAC" w14:textId="77777777"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Определение группы здоровья.</w:t>
      </w:r>
    </w:p>
    <w:p w14:paraId="55FBBEFB" w14:textId="77777777"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Подсчёт и характеристика пульса.</w:t>
      </w:r>
    </w:p>
    <w:p w14:paraId="35DA7D9F" w14:textId="77777777"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Измерение и оценка АД.</w:t>
      </w:r>
    </w:p>
    <w:p w14:paraId="1A121FD2" w14:textId="77777777"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Проведение субъективного и объективного обследования пациента.</w:t>
      </w:r>
    </w:p>
    <w:p w14:paraId="445B73B6" w14:textId="24E6E6F8"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Контроль состояния пациента перед проведением профилактических прививок.</w:t>
      </w:r>
    </w:p>
    <w:p w14:paraId="0372DE58" w14:textId="77777777"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Контроль состояния пациента при проведении профилактических прививок.</w:t>
      </w:r>
    </w:p>
    <w:p w14:paraId="68C8858C" w14:textId="77777777"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Контроль состояния пациента после проведении профилактических прививок.</w:t>
      </w:r>
    </w:p>
    <w:p w14:paraId="6FB832CF" w14:textId="77777777"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Составление плана бесед об иммунопрофилактике с различными категориями населения</w:t>
      </w:r>
    </w:p>
    <w:p w14:paraId="08821F12" w14:textId="65A4ACE5" w:rsidR="000D78B2" w:rsidRPr="000D78B2" w:rsidRDefault="00187366" w:rsidP="000D78B2">
      <w:pPr>
        <w:numPr>
          <w:ilvl w:val="0"/>
          <w:numId w:val="20"/>
        </w:numPr>
        <w:autoSpaceDE w:val="0"/>
        <w:autoSpaceDN w:val="0"/>
        <w:adjustRightInd w:val="0"/>
        <w:jc w:val="both"/>
        <w:rPr>
          <w:bCs/>
          <w:sz w:val="28"/>
          <w:szCs w:val="28"/>
        </w:rPr>
      </w:pPr>
      <w:r>
        <w:rPr>
          <w:bCs/>
          <w:sz w:val="28"/>
          <w:szCs w:val="28"/>
        </w:rPr>
        <w:t>Н</w:t>
      </w:r>
      <w:r w:rsidR="0070017B" w:rsidRPr="0070017B">
        <w:rPr>
          <w:bCs/>
          <w:sz w:val="28"/>
          <w:szCs w:val="28"/>
        </w:rPr>
        <w:t>ациональный календарь профилактических прививок и календарь профилактических прививок по эпидемическим показаниям</w:t>
      </w:r>
      <w:r w:rsidR="000D78B2" w:rsidRPr="000D78B2">
        <w:rPr>
          <w:bCs/>
          <w:sz w:val="28"/>
          <w:szCs w:val="28"/>
        </w:rPr>
        <w:t xml:space="preserve">. </w:t>
      </w:r>
    </w:p>
    <w:p w14:paraId="02EEB05D" w14:textId="77777777"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Участие в проведении предварительных и периодических профилактических медицинских осмотрах.</w:t>
      </w:r>
    </w:p>
    <w:p w14:paraId="791BC7F6" w14:textId="4E58D60B" w:rsidR="00EE5FC2" w:rsidRPr="00EE5FC2" w:rsidRDefault="00F23873" w:rsidP="000D78B2">
      <w:pPr>
        <w:numPr>
          <w:ilvl w:val="0"/>
          <w:numId w:val="20"/>
        </w:numPr>
        <w:autoSpaceDE w:val="0"/>
        <w:autoSpaceDN w:val="0"/>
        <w:adjustRightInd w:val="0"/>
        <w:jc w:val="both"/>
        <w:rPr>
          <w:bCs/>
          <w:sz w:val="28"/>
          <w:szCs w:val="28"/>
          <w:lang w:val="x-none"/>
        </w:rPr>
      </w:pPr>
      <w:r>
        <w:rPr>
          <w:bCs/>
          <w:sz w:val="28"/>
          <w:szCs w:val="28"/>
        </w:rPr>
        <w:t>В</w:t>
      </w:r>
      <w:proofErr w:type="spellStart"/>
      <w:r w:rsidRPr="00F23873">
        <w:rPr>
          <w:bCs/>
          <w:sz w:val="28"/>
          <w:szCs w:val="28"/>
          <w:lang w:val="x-none"/>
        </w:rPr>
        <w:t>ыполнение</w:t>
      </w:r>
      <w:proofErr w:type="spellEnd"/>
      <w:r w:rsidRPr="00F23873">
        <w:rPr>
          <w:bCs/>
          <w:sz w:val="28"/>
          <w:szCs w:val="28"/>
          <w:lang w:val="x-none"/>
        </w:rPr>
        <w:t xml:space="preserve"> медицинских исследований первого этапа диспансеризации и профилактического медицинского осмотра (опрос (анкетирование), направленное на выявление хронических </w:t>
      </w:r>
      <w:r w:rsidRPr="00F23873">
        <w:rPr>
          <w:bCs/>
          <w:sz w:val="28"/>
          <w:szCs w:val="28"/>
          <w:lang w:val="x-none"/>
        </w:rPr>
        <w:lastRenderedPageBreak/>
        <w:t>неинфекционных заболеваний, факторов риска их развития, потребления наркотических средств и психотропных веществ без назначения врача</w:t>
      </w:r>
      <w:r w:rsidR="00EE5FC2">
        <w:rPr>
          <w:bCs/>
          <w:sz w:val="28"/>
          <w:szCs w:val="28"/>
        </w:rPr>
        <w:t xml:space="preserve">, </w:t>
      </w:r>
      <w:r w:rsidR="00EE5FC2" w:rsidRPr="00F23873">
        <w:rPr>
          <w:bCs/>
          <w:sz w:val="28"/>
          <w:szCs w:val="28"/>
          <w:lang w:val="x-none"/>
        </w:rPr>
        <w:t>осмотр</w:t>
      </w:r>
      <w:r w:rsidR="00EE5FC2" w:rsidRPr="000D78B2">
        <w:rPr>
          <w:bCs/>
          <w:sz w:val="28"/>
          <w:szCs w:val="28"/>
          <w:lang w:val="x-none"/>
        </w:rPr>
        <w:t>.</w:t>
      </w:r>
    </w:p>
    <w:p w14:paraId="2C2C2478" w14:textId="77777777" w:rsidR="00EE5FC2" w:rsidRPr="00EE5FC2" w:rsidRDefault="00EE5FC2" w:rsidP="00EE5FC2">
      <w:pPr>
        <w:numPr>
          <w:ilvl w:val="0"/>
          <w:numId w:val="20"/>
        </w:numPr>
        <w:autoSpaceDE w:val="0"/>
        <w:autoSpaceDN w:val="0"/>
        <w:adjustRightInd w:val="0"/>
        <w:jc w:val="both"/>
        <w:rPr>
          <w:bCs/>
          <w:sz w:val="28"/>
          <w:szCs w:val="28"/>
          <w:lang w:val="x-none"/>
        </w:rPr>
      </w:pPr>
      <w:r>
        <w:rPr>
          <w:bCs/>
          <w:sz w:val="28"/>
          <w:szCs w:val="28"/>
        </w:rPr>
        <w:t>О</w:t>
      </w:r>
      <w:proofErr w:type="spellStart"/>
      <w:r w:rsidR="00F23873" w:rsidRPr="00F23873">
        <w:rPr>
          <w:bCs/>
          <w:sz w:val="28"/>
          <w:szCs w:val="28"/>
          <w:lang w:val="x-none"/>
        </w:rPr>
        <w:t>пределение</w:t>
      </w:r>
      <w:proofErr w:type="spellEnd"/>
      <w:r w:rsidR="00F23873" w:rsidRPr="00F23873">
        <w:rPr>
          <w:bCs/>
          <w:sz w:val="28"/>
          <w:szCs w:val="28"/>
          <w:lang w:val="x-none"/>
        </w:rPr>
        <w:t xml:space="preserve"> уровня общего холестерина в крови и уровня глюкозы в крови экспресс-методом, измерение внутриглазного давления бесконтактным методом</w:t>
      </w:r>
      <w:r>
        <w:rPr>
          <w:bCs/>
          <w:sz w:val="28"/>
          <w:szCs w:val="28"/>
        </w:rPr>
        <w:t>.</w:t>
      </w:r>
    </w:p>
    <w:p w14:paraId="53EDC30A" w14:textId="33ADC35A" w:rsidR="00F23873" w:rsidRPr="00EE5FC2" w:rsidRDefault="00F23873" w:rsidP="00EE5FC2">
      <w:pPr>
        <w:numPr>
          <w:ilvl w:val="0"/>
          <w:numId w:val="20"/>
        </w:numPr>
        <w:autoSpaceDE w:val="0"/>
        <w:autoSpaceDN w:val="0"/>
        <w:adjustRightInd w:val="0"/>
        <w:jc w:val="both"/>
        <w:rPr>
          <w:bCs/>
          <w:sz w:val="28"/>
          <w:szCs w:val="28"/>
          <w:lang w:val="x-none"/>
        </w:rPr>
      </w:pPr>
      <w:r w:rsidRPr="00EE5FC2">
        <w:rPr>
          <w:bCs/>
          <w:sz w:val="28"/>
          <w:szCs w:val="28"/>
        </w:rPr>
        <w:t>Оформление памяток, листовок, санитарных бюллетеней по вопросам пропаганды здорового образа жизни, информирования населения о программах и способах отказа от вредных привычек.</w:t>
      </w:r>
    </w:p>
    <w:p w14:paraId="1AB1D16D" w14:textId="5EE3602F"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Беседа с родственниками пациента о психологической поддержке пациента.</w:t>
      </w:r>
    </w:p>
    <w:p w14:paraId="32BBF6F9" w14:textId="77777777"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Участие в проведении занятий в Школе здоровья для пациентов с бронхиальной астмой.</w:t>
      </w:r>
    </w:p>
    <w:p w14:paraId="6FFE8705" w14:textId="77777777"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Участие в проведении занятий в Школе здоровья для пациентов с артериальной гипертензией.</w:t>
      </w:r>
    </w:p>
    <w:p w14:paraId="128EBF7C" w14:textId="77777777"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Участие в проведении занятий в Школе здоровья для пациентов с заболеваниями суставов.</w:t>
      </w:r>
    </w:p>
    <w:p w14:paraId="0954A47C" w14:textId="77777777"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Участие в проведении занятий в Школе здоровья для пациентов сахарным диабетом.</w:t>
      </w:r>
    </w:p>
    <w:p w14:paraId="1C41D229" w14:textId="5853752F"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Заполнение справки для получения путевки в санаторно-курортное учреждение, дома отдыха, пансионат, турбазу (ф №070/у)</w:t>
      </w:r>
    </w:p>
    <w:p w14:paraId="24282C6A" w14:textId="4D9EC663" w:rsidR="000D78B2" w:rsidRPr="000D78B2" w:rsidRDefault="000D78B2" w:rsidP="000D78B2">
      <w:pPr>
        <w:numPr>
          <w:ilvl w:val="0"/>
          <w:numId w:val="20"/>
        </w:numPr>
        <w:autoSpaceDE w:val="0"/>
        <w:autoSpaceDN w:val="0"/>
        <w:adjustRightInd w:val="0"/>
        <w:jc w:val="both"/>
        <w:rPr>
          <w:bCs/>
          <w:sz w:val="28"/>
          <w:szCs w:val="28"/>
        </w:rPr>
      </w:pPr>
      <w:r w:rsidRPr="000D78B2">
        <w:rPr>
          <w:bCs/>
          <w:sz w:val="28"/>
          <w:szCs w:val="28"/>
        </w:rPr>
        <w:t>Заполнение санаторно-курортной карты (ф № 072/у)</w:t>
      </w:r>
    </w:p>
    <w:p w14:paraId="384FD343" w14:textId="77777777" w:rsidR="00150C78" w:rsidRDefault="000D78B2" w:rsidP="00F23873">
      <w:pPr>
        <w:numPr>
          <w:ilvl w:val="0"/>
          <w:numId w:val="20"/>
        </w:numPr>
        <w:autoSpaceDE w:val="0"/>
        <w:autoSpaceDN w:val="0"/>
        <w:adjustRightInd w:val="0"/>
        <w:jc w:val="both"/>
        <w:rPr>
          <w:bCs/>
          <w:sz w:val="28"/>
          <w:szCs w:val="28"/>
        </w:rPr>
      </w:pPr>
      <w:r w:rsidRPr="000D78B2">
        <w:rPr>
          <w:bCs/>
          <w:sz w:val="28"/>
          <w:szCs w:val="28"/>
        </w:rPr>
        <w:t>Заполнение сертификата о профилактических прививках (ф № 156/у-93)</w:t>
      </w:r>
    </w:p>
    <w:p w14:paraId="2CFB4035" w14:textId="77777777" w:rsidR="0070017B" w:rsidRDefault="0070017B" w:rsidP="00F23873">
      <w:pPr>
        <w:numPr>
          <w:ilvl w:val="0"/>
          <w:numId w:val="20"/>
        </w:numPr>
        <w:autoSpaceDE w:val="0"/>
        <w:autoSpaceDN w:val="0"/>
        <w:adjustRightInd w:val="0"/>
        <w:jc w:val="both"/>
        <w:rPr>
          <w:bCs/>
          <w:sz w:val="28"/>
          <w:szCs w:val="28"/>
        </w:rPr>
      </w:pPr>
      <w:r w:rsidRPr="0070017B">
        <w:rPr>
          <w:bCs/>
          <w:sz w:val="28"/>
          <w:szCs w:val="28"/>
        </w:rPr>
        <w:t>Оформление медицинской документации форма № 030-ПО/о-17 «Сведения о профилактических медицинских осмотрах несовершеннолетних».</w:t>
      </w:r>
    </w:p>
    <w:p w14:paraId="2BDF254E" w14:textId="554B879F" w:rsidR="00150C78" w:rsidRDefault="00F23873" w:rsidP="00F23873">
      <w:pPr>
        <w:numPr>
          <w:ilvl w:val="0"/>
          <w:numId w:val="20"/>
        </w:numPr>
        <w:autoSpaceDE w:val="0"/>
        <w:autoSpaceDN w:val="0"/>
        <w:adjustRightInd w:val="0"/>
        <w:jc w:val="both"/>
        <w:rPr>
          <w:bCs/>
          <w:sz w:val="28"/>
          <w:szCs w:val="28"/>
        </w:rPr>
      </w:pPr>
      <w:r w:rsidRPr="00150C78">
        <w:rPr>
          <w:bCs/>
          <w:sz w:val="28"/>
          <w:szCs w:val="28"/>
        </w:rPr>
        <w:t>Определение относительного и абсолютного сердечно-сосудистого риска у граждан, прошедших профилактический медицинский осмотр или диспансеризацию по шкале – таблице SCORE</w:t>
      </w:r>
      <w:r w:rsidR="00150C78">
        <w:rPr>
          <w:bCs/>
          <w:sz w:val="28"/>
          <w:szCs w:val="28"/>
        </w:rPr>
        <w:t>.</w:t>
      </w:r>
    </w:p>
    <w:p w14:paraId="6E1AC952" w14:textId="2998BE6D" w:rsidR="00150C78" w:rsidRDefault="00150C78" w:rsidP="00F23873">
      <w:pPr>
        <w:numPr>
          <w:ilvl w:val="0"/>
          <w:numId w:val="20"/>
        </w:numPr>
        <w:autoSpaceDE w:val="0"/>
        <w:autoSpaceDN w:val="0"/>
        <w:adjustRightInd w:val="0"/>
        <w:jc w:val="both"/>
        <w:rPr>
          <w:bCs/>
          <w:sz w:val="28"/>
          <w:szCs w:val="28"/>
        </w:rPr>
      </w:pPr>
      <w:r>
        <w:rPr>
          <w:bCs/>
          <w:sz w:val="28"/>
          <w:szCs w:val="28"/>
        </w:rPr>
        <w:t>С</w:t>
      </w:r>
      <w:r w:rsidR="00F23873" w:rsidRPr="00150C78">
        <w:rPr>
          <w:bCs/>
          <w:sz w:val="28"/>
          <w:szCs w:val="28"/>
        </w:rPr>
        <w:t>оставление плана занятия в школе здоровья и ее проведение по вопросам профилактики заболеваний (ИБС, ожирение, здоровое питание, повышение физической активности)</w:t>
      </w:r>
      <w:r>
        <w:rPr>
          <w:bCs/>
          <w:sz w:val="28"/>
          <w:szCs w:val="28"/>
        </w:rPr>
        <w:t>.</w:t>
      </w:r>
    </w:p>
    <w:p w14:paraId="07EA7E81" w14:textId="77777777" w:rsidR="00150C78" w:rsidRDefault="00150C78" w:rsidP="00F23873">
      <w:pPr>
        <w:numPr>
          <w:ilvl w:val="0"/>
          <w:numId w:val="20"/>
        </w:numPr>
        <w:autoSpaceDE w:val="0"/>
        <w:autoSpaceDN w:val="0"/>
        <w:adjustRightInd w:val="0"/>
        <w:jc w:val="both"/>
        <w:rPr>
          <w:bCs/>
          <w:sz w:val="28"/>
          <w:szCs w:val="28"/>
        </w:rPr>
      </w:pPr>
      <w:r>
        <w:rPr>
          <w:bCs/>
          <w:sz w:val="28"/>
          <w:szCs w:val="28"/>
        </w:rPr>
        <w:t>П</w:t>
      </w:r>
      <w:r w:rsidR="00F23873" w:rsidRPr="00150C78">
        <w:rPr>
          <w:bCs/>
          <w:sz w:val="28"/>
          <w:szCs w:val="28"/>
        </w:rPr>
        <w:t xml:space="preserve">роведение и оценка пробы Манту, </w:t>
      </w:r>
      <w:proofErr w:type="spellStart"/>
      <w:r w:rsidR="00F23873" w:rsidRPr="00150C78">
        <w:rPr>
          <w:bCs/>
          <w:sz w:val="28"/>
          <w:szCs w:val="28"/>
        </w:rPr>
        <w:t>Диаскин</w:t>
      </w:r>
      <w:proofErr w:type="spellEnd"/>
      <w:r w:rsidR="00F23873" w:rsidRPr="00150C78">
        <w:rPr>
          <w:bCs/>
          <w:sz w:val="28"/>
          <w:szCs w:val="28"/>
        </w:rPr>
        <w:t>-теста</w:t>
      </w:r>
      <w:r>
        <w:rPr>
          <w:bCs/>
          <w:sz w:val="28"/>
          <w:szCs w:val="28"/>
        </w:rPr>
        <w:t>.</w:t>
      </w:r>
    </w:p>
    <w:p w14:paraId="013BFCED" w14:textId="77777777" w:rsidR="00EE5FC2" w:rsidRPr="00EE5FC2" w:rsidRDefault="00EE5FC2" w:rsidP="00EE5FC2">
      <w:pPr>
        <w:numPr>
          <w:ilvl w:val="0"/>
          <w:numId w:val="20"/>
        </w:numPr>
        <w:autoSpaceDE w:val="0"/>
        <w:autoSpaceDN w:val="0"/>
        <w:adjustRightInd w:val="0"/>
        <w:jc w:val="both"/>
        <w:rPr>
          <w:bCs/>
          <w:sz w:val="28"/>
          <w:szCs w:val="28"/>
        </w:rPr>
      </w:pPr>
      <w:r w:rsidRPr="00EE5FC2">
        <w:rPr>
          <w:bCs/>
          <w:sz w:val="28"/>
          <w:szCs w:val="28"/>
        </w:rPr>
        <w:t>Заполнение учетной формы №064/у «Журнал учета профилактических прививок»</w:t>
      </w:r>
    </w:p>
    <w:p w14:paraId="7562CF1C" w14:textId="77777777" w:rsidR="00EE5FC2" w:rsidRPr="00EE5FC2" w:rsidRDefault="00EE5FC2" w:rsidP="00EE5FC2">
      <w:pPr>
        <w:numPr>
          <w:ilvl w:val="0"/>
          <w:numId w:val="20"/>
        </w:numPr>
        <w:autoSpaceDE w:val="0"/>
        <w:autoSpaceDN w:val="0"/>
        <w:adjustRightInd w:val="0"/>
        <w:jc w:val="both"/>
        <w:rPr>
          <w:bCs/>
          <w:sz w:val="28"/>
          <w:szCs w:val="28"/>
        </w:rPr>
      </w:pPr>
      <w:r w:rsidRPr="00EE5FC2">
        <w:rPr>
          <w:bCs/>
          <w:sz w:val="28"/>
          <w:szCs w:val="28"/>
        </w:rPr>
        <w:t>Оформление учетной формы №063-у «Карта профилактических прививок»</w:t>
      </w:r>
    </w:p>
    <w:p w14:paraId="0ACC60FF" w14:textId="77777777" w:rsidR="00EE5FC2" w:rsidRPr="00EE5FC2" w:rsidRDefault="00EE5FC2" w:rsidP="00EE5FC2">
      <w:pPr>
        <w:numPr>
          <w:ilvl w:val="0"/>
          <w:numId w:val="20"/>
        </w:numPr>
        <w:autoSpaceDE w:val="0"/>
        <w:autoSpaceDN w:val="0"/>
        <w:adjustRightInd w:val="0"/>
        <w:jc w:val="both"/>
        <w:rPr>
          <w:bCs/>
          <w:sz w:val="28"/>
          <w:szCs w:val="28"/>
        </w:rPr>
      </w:pPr>
      <w:r w:rsidRPr="00EE5FC2">
        <w:rPr>
          <w:bCs/>
          <w:sz w:val="28"/>
          <w:szCs w:val="28"/>
        </w:rPr>
        <w:t xml:space="preserve">Особенности введения вакцин, входящих в календарь прививок (выполнение в/к, п/к и в/м инъекций, пероральное введение) </w:t>
      </w:r>
    </w:p>
    <w:p w14:paraId="392E03B7" w14:textId="0BB090AF" w:rsidR="002013A7" w:rsidRDefault="00150C78" w:rsidP="00EE5FC2">
      <w:pPr>
        <w:numPr>
          <w:ilvl w:val="0"/>
          <w:numId w:val="20"/>
        </w:numPr>
        <w:autoSpaceDE w:val="0"/>
        <w:autoSpaceDN w:val="0"/>
        <w:adjustRightInd w:val="0"/>
        <w:jc w:val="both"/>
        <w:rPr>
          <w:bCs/>
          <w:sz w:val="28"/>
          <w:szCs w:val="28"/>
        </w:rPr>
      </w:pPr>
      <w:r>
        <w:rPr>
          <w:bCs/>
          <w:sz w:val="28"/>
          <w:szCs w:val="28"/>
        </w:rPr>
        <w:t>В</w:t>
      </w:r>
      <w:r w:rsidR="00F23873" w:rsidRPr="00150C78">
        <w:rPr>
          <w:bCs/>
          <w:sz w:val="28"/>
          <w:szCs w:val="28"/>
        </w:rPr>
        <w:t xml:space="preserve">ыполнение </w:t>
      </w:r>
      <w:proofErr w:type="spellStart"/>
      <w:r w:rsidR="00F23873" w:rsidRPr="00150C78">
        <w:rPr>
          <w:bCs/>
          <w:sz w:val="28"/>
          <w:szCs w:val="28"/>
        </w:rPr>
        <w:t>предсменных</w:t>
      </w:r>
      <w:proofErr w:type="spellEnd"/>
      <w:r w:rsidR="00F23873" w:rsidRPr="00150C78">
        <w:rPr>
          <w:bCs/>
          <w:sz w:val="28"/>
          <w:szCs w:val="28"/>
        </w:rPr>
        <w:t xml:space="preserve">, </w:t>
      </w:r>
      <w:proofErr w:type="spellStart"/>
      <w:r w:rsidR="00F23873" w:rsidRPr="00150C78">
        <w:rPr>
          <w:bCs/>
          <w:sz w:val="28"/>
          <w:szCs w:val="28"/>
        </w:rPr>
        <w:t>предрейсовых</w:t>
      </w:r>
      <w:proofErr w:type="spellEnd"/>
      <w:r w:rsidR="00F23873" w:rsidRPr="00150C78">
        <w:rPr>
          <w:bCs/>
          <w:sz w:val="28"/>
          <w:szCs w:val="28"/>
        </w:rPr>
        <w:t xml:space="preserve">, </w:t>
      </w:r>
      <w:proofErr w:type="spellStart"/>
      <w:r w:rsidR="00F23873" w:rsidRPr="00150C78">
        <w:rPr>
          <w:bCs/>
          <w:sz w:val="28"/>
          <w:szCs w:val="28"/>
        </w:rPr>
        <w:t>послесменных</w:t>
      </w:r>
      <w:proofErr w:type="spellEnd"/>
      <w:r w:rsidR="00F23873" w:rsidRPr="00150C78">
        <w:rPr>
          <w:bCs/>
          <w:sz w:val="28"/>
          <w:szCs w:val="28"/>
        </w:rPr>
        <w:t xml:space="preserve">, </w:t>
      </w:r>
      <w:proofErr w:type="spellStart"/>
      <w:r w:rsidR="00F23873" w:rsidRPr="00150C78">
        <w:rPr>
          <w:bCs/>
          <w:sz w:val="28"/>
          <w:szCs w:val="28"/>
        </w:rPr>
        <w:t>послерейсовых</w:t>
      </w:r>
      <w:proofErr w:type="spellEnd"/>
      <w:r w:rsidR="00F23873" w:rsidRPr="00150C78">
        <w:rPr>
          <w:bCs/>
          <w:sz w:val="28"/>
          <w:szCs w:val="28"/>
        </w:rPr>
        <w:t xml:space="preserve"> медицинских осмотрах</w:t>
      </w:r>
      <w:r>
        <w:rPr>
          <w:bCs/>
          <w:sz w:val="28"/>
          <w:szCs w:val="28"/>
        </w:rPr>
        <w:t>.</w:t>
      </w:r>
    </w:p>
    <w:p w14:paraId="3A1D988D" w14:textId="77777777" w:rsidR="00187366" w:rsidRPr="0070017B" w:rsidRDefault="00187366" w:rsidP="00187366">
      <w:pPr>
        <w:autoSpaceDE w:val="0"/>
        <w:autoSpaceDN w:val="0"/>
        <w:adjustRightInd w:val="0"/>
        <w:ind w:left="720"/>
        <w:jc w:val="both"/>
        <w:rPr>
          <w:bCs/>
          <w:sz w:val="28"/>
          <w:szCs w:val="28"/>
        </w:rPr>
      </w:pPr>
    </w:p>
    <w:p w14:paraId="2105CE2C" w14:textId="77777777" w:rsidR="00187366" w:rsidRDefault="00187366" w:rsidP="00C364B4">
      <w:pPr>
        <w:jc w:val="right"/>
        <w:rPr>
          <w:sz w:val="28"/>
          <w:szCs w:val="28"/>
        </w:rPr>
      </w:pPr>
    </w:p>
    <w:p w14:paraId="753F4BAB" w14:textId="77777777" w:rsidR="008E7932" w:rsidRDefault="008E7932" w:rsidP="00C364B4">
      <w:pPr>
        <w:jc w:val="right"/>
        <w:rPr>
          <w:sz w:val="28"/>
          <w:szCs w:val="28"/>
        </w:rPr>
      </w:pPr>
    </w:p>
    <w:p w14:paraId="49F7DC9C" w14:textId="5F2DA5D2" w:rsidR="00C364B4" w:rsidRPr="00D1682B" w:rsidRDefault="00C364B4" w:rsidP="00C364B4">
      <w:pPr>
        <w:jc w:val="right"/>
        <w:rPr>
          <w:sz w:val="28"/>
          <w:szCs w:val="28"/>
        </w:rPr>
      </w:pPr>
      <w:r w:rsidRPr="00D1682B">
        <w:rPr>
          <w:sz w:val="28"/>
          <w:szCs w:val="28"/>
        </w:rPr>
        <w:lastRenderedPageBreak/>
        <w:t>Приложение 1</w:t>
      </w:r>
    </w:p>
    <w:p w14:paraId="603E4E71" w14:textId="77777777" w:rsidR="006B1D89" w:rsidRPr="00D1682B" w:rsidRDefault="006B1D89" w:rsidP="00C364B4">
      <w:pPr>
        <w:jc w:val="right"/>
        <w:rPr>
          <w:sz w:val="28"/>
          <w:szCs w:val="28"/>
        </w:rPr>
      </w:pPr>
    </w:p>
    <w:p w14:paraId="44D723F7" w14:textId="57AC419C" w:rsidR="00C364B4" w:rsidRPr="00D1682B" w:rsidRDefault="00C364B4" w:rsidP="00C364B4">
      <w:pPr>
        <w:rPr>
          <w:sz w:val="28"/>
          <w:szCs w:val="28"/>
        </w:rPr>
      </w:pPr>
      <w:r w:rsidRPr="00D1682B">
        <w:rPr>
          <w:b/>
          <w:sz w:val="28"/>
          <w:szCs w:val="28"/>
        </w:rPr>
        <w:t>ГБПОУ СК «Ставропольский базовый медицинский колледж»</w:t>
      </w:r>
    </w:p>
    <w:p w14:paraId="0C8B85AA" w14:textId="77777777" w:rsidR="00C364B4" w:rsidRPr="00D1682B" w:rsidRDefault="00C364B4" w:rsidP="00C364B4">
      <w:pPr>
        <w:jc w:val="center"/>
        <w:rPr>
          <w:b/>
          <w:i/>
          <w:sz w:val="28"/>
          <w:szCs w:val="28"/>
        </w:rPr>
      </w:pPr>
    </w:p>
    <w:p w14:paraId="5F937072" w14:textId="77777777" w:rsidR="00C364B4" w:rsidRPr="00D1682B" w:rsidRDefault="00C364B4" w:rsidP="00C364B4">
      <w:pPr>
        <w:jc w:val="center"/>
        <w:rPr>
          <w:b/>
          <w:i/>
          <w:sz w:val="28"/>
          <w:szCs w:val="28"/>
        </w:rPr>
      </w:pPr>
    </w:p>
    <w:p w14:paraId="364DAD44" w14:textId="77777777" w:rsidR="00C364B4" w:rsidRPr="00D1682B" w:rsidRDefault="00C364B4" w:rsidP="00C364B4">
      <w:pPr>
        <w:pStyle w:val="12"/>
        <w:jc w:val="center"/>
        <w:rPr>
          <w:rFonts w:ascii="Times New Roman" w:hAnsi="Times New Roman"/>
          <w:sz w:val="28"/>
          <w:szCs w:val="28"/>
        </w:rPr>
      </w:pPr>
    </w:p>
    <w:p w14:paraId="5CFCDA1A" w14:textId="77777777" w:rsidR="00C364B4" w:rsidRPr="00D1682B" w:rsidRDefault="00C364B4" w:rsidP="00C364B4">
      <w:pPr>
        <w:pStyle w:val="12"/>
        <w:jc w:val="center"/>
        <w:rPr>
          <w:rFonts w:ascii="Times New Roman" w:hAnsi="Times New Roman"/>
          <w:sz w:val="28"/>
          <w:szCs w:val="28"/>
        </w:rPr>
      </w:pPr>
    </w:p>
    <w:p w14:paraId="6B47ED76" w14:textId="77777777" w:rsidR="00C364B4" w:rsidRPr="00D1682B" w:rsidRDefault="00C364B4" w:rsidP="00C364B4">
      <w:pPr>
        <w:pStyle w:val="12"/>
        <w:jc w:val="center"/>
        <w:rPr>
          <w:rFonts w:ascii="Times New Roman" w:hAnsi="Times New Roman"/>
          <w:sz w:val="28"/>
          <w:szCs w:val="28"/>
        </w:rPr>
      </w:pPr>
    </w:p>
    <w:p w14:paraId="416DB5CA" w14:textId="77777777" w:rsidR="00C364B4" w:rsidRPr="00D1682B" w:rsidRDefault="00C364B4" w:rsidP="00C364B4">
      <w:pPr>
        <w:pStyle w:val="12"/>
        <w:jc w:val="center"/>
        <w:rPr>
          <w:rFonts w:ascii="Times New Roman" w:hAnsi="Times New Roman"/>
          <w:b/>
          <w:sz w:val="28"/>
          <w:szCs w:val="28"/>
        </w:rPr>
      </w:pPr>
      <w:r w:rsidRPr="00D1682B">
        <w:rPr>
          <w:rFonts w:ascii="Times New Roman" w:hAnsi="Times New Roman"/>
          <w:b/>
          <w:sz w:val="28"/>
          <w:szCs w:val="28"/>
        </w:rPr>
        <w:t>ДНЕВНИК</w:t>
      </w:r>
    </w:p>
    <w:p w14:paraId="28E3CBD8" w14:textId="065DD950" w:rsidR="00C364B4" w:rsidRPr="00D1682B" w:rsidRDefault="00C364B4" w:rsidP="00C364B4">
      <w:pPr>
        <w:pStyle w:val="12"/>
        <w:jc w:val="center"/>
        <w:rPr>
          <w:rFonts w:ascii="Times New Roman" w:hAnsi="Times New Roman"/>
          <w:b/>
          <w:sz w:val="28"/>
          <w:szCs w:val="28"/>
        </w:rPr>
      </w:pPr>
      <w:r w:rsidRPr="00D1682B">
        <w:rPr>
          <w:rFonts w:ascii="Times New Roman" w:hAnsi="Times New Roman"/>
          <w:b/>
          <w:sz w:val="28"/>
          <w:szCs w:val="28"/>
        </w:rPr>
        <w:t xml:space="preserve">производственной практики </w:t>
      </w:r>
    </w:p>
    <w:p w14:paraId="460FDF8E" w14:textId="77777777" w:rsidR="00C364B4" w:rsidRPr="00D1682B" w:rsidRDefault="00C364B4" w:rsidP="00C364B4">
      <w:pPr>
        <w:pStyle w:val="12"/>
        <w:jc w:val="center"/>
        <w:rPr>
          <w:rFonts w:ascii="Times New Roman" w:hAnsi="Times New Roman"/>
          <w:b/>
          <w:sz w:val="28"/>
          <w:szCs w:val="28"/>
        </w:rPr>
      </w:pPr>
    </w:p>
    <w:p w14:paraId="6A002C5D" w14:textId="77777777" w:rsidR="00C364B4" w:rsidRPr="00D1682B" w:rsidRDefault="00C364B4" w:rsidP="00C364B4">
      <w:pPr>
        <w:pStyle w:val="12"/>
        <w:jc w:val="center"/>
        <w:rPr>
          <w:rFonts w:ascii="Times New Roman" w:hAnsi="Times New Roman"/>
          <w:b/>
          <w:sz w:val="28"/>
          <w:szCs w:val="28"/>
        </w:rPr>
      </w:pPr>
    </w:p>
    <w:p w14:paraId="5D7ACBDB" w14:textId="77777777" w:rsidR="008E7932" w:rsidRDefault="001F6175" w:rsidP="001F6175">
      <w:pPr>
        <w:jc w:val="center"/>
        <w:rPr>
          <w:b/>
          <w:bCs/>
          <w:sz w:val="28"/>
          <w:szCs w:val="28"/>
        </w:rPr>
      </w:pPr>
      <w:r w:rsidRPr="00D010F8">
        <w:rPr>
          <w:b/>
          <w:bCs/>
          <w:sz w:val="28"/>
          <w:szCs w:val="28"/>
        </w:rPr>
        <w:t xml:space="preserve">ПМ 04 ОСУЩЕСТВЛЕНИЕ ПРОФИЛАКТИЧЕСКОЙ ДЕЯТЕЛЬНОСТИ </w:t>
      </w:r>
    </w:p>
    <w:p w14:paraId="08830B84" w14:textId="1D36E1A2" w:rsidR="001F6175" w:rsidRPr="002920BE" w:rsidRDefault="001F6175" w:rsidP="001F6175">
      <w:pPr>
        <w:jc w:val="center"/>
      </w:pPr>
      <w:r w:rsidRPr="00D010F8">
        <w:rPr>
          <w:b/>
          <w:bCs/>
          <w:sz w:val="28"/>
          <w:szCs w:val="28"/>
        </w:rPr>
        <w:t>МДК</w:t>
      </w:r>
      <w:r w:rsidR="008E7932">
        <w:rPr>
          <w:b/>
          <w:bCs/>
          <w:sz w:val="28"/>
          <w:szCs w:val="28"/>
        </w:rPr>
        <w:t xml:space="preserve"> </w:t>
      </w:r>
      <w:r w:rsidRPr="00D010F8">
        <w:rPr>
          <w:b/>
          <w:bCs/>
          <w:sz w:val="28"/>
          <w:szCs w:val="28"/>
        </w:rPr>
        <w:t>04.01 Проведение мероприятий по профилактике заболеваний, укреплению здоровья и пропаганде здорового образа жизни</w:t>
      </w:r>
    </w:p>
    <w:p w14:paraId="03AB6E00" w14:textId="77777777" w:rsidR="00C364B4" w:rsidRPr="00D1682B" w:rsidRDefault="00C364B4" w:rsidP="00C364B4">
      <w:pPr>
        <w:pStyle w:val="12"/>
        <w:ind w:left="-851"/>
        <w:jc w:val="center"/>
        <w:rPr>
          <w:rFonts w:ascii="Times New Roman" w:hAnsi="Times New Roman"/>
          <w:sz w:val="28"/>
          <w:szCs w:val="28"/>
        </w:rPr>
      </w:pPr>
    </w:p>
    <w:p w14:paraId="62A7B743" w14:textId="77777777" w:rsidR="00C364B4" w:rsidRPr="00D1682B" w:rsidRDefault="00C364B4" w:rsidP="00C364B4">
      <w:pPr>
        <w:pStyle w:val="12"/>
        <w:jc w:val="center"/>
        <w:rPr>
          <w:rFonts w:ascii="Times New Roman" w:hAnsi="Times New Roman"/>
          <w:sz w:val="28"/>
          <w:szCs w:val="28"/>
        </w:rPr>
      </w:pPr>
    </w:p>
    <w:p w14:paraId="572E6732" w14:textId="77777777" w:rsidR="00C364B4" w:rsidRPr="00D1682B" w:rsidRDefault="00C364B4" w:rsidP="00C364B4">
      <w:pPr>
        <w:pStyle w:val="12"/>
        <w:jc w:val="center"/>
        <w:rPr>
          <w:rFonts w:ascii="Times New Roman" w:hAnsi="Times New Roman"/>
          <w:sz w:val="28"/>
          <w:szCs w:val="28"/>
        </w:rPr>
      </w:pPr>
    </w:p>
    <w:p w14:paraId="4BB09209" w14:textId="0C1D8F2E" w:rsidR="001F6175" w:rsidRPr="008E7932" w:rsidRDefault="00C364B4" w:rsidP="001F6175">
      <w:pPr>
        <w:pStyle w:val="12"/>
        <w:rPr>
          <w:rFonts w:ascii="Times New Roman" w:hAnsi="Times New Roman"/>
          <w:sz w:val="28"/>
          <w:szCs w:val="28"/>
          <w:u w:val="single"/>
        </w:rPr>
      </w:pPr>
      <w:r w:rsidRPr="00D1682B">
        <w:rPr>
          <w:rFonts w:ascii="Times New Roman" w:hAnsi="Times New Roman"/>
          <w:sz w:val="28"/>
          <w:szCs w:val="28"/>
        </w:rPr>
        <w:t xml:space="preserve">обучающегося      группы __________ специальности </w:t>
      </w:r>
      <w:bookmarkStart w:id="17" w:name="_Hlk139146874"/>
      <w:r w:rsidR="001F6175" w:rsidRPr="008E7932">
        <w:rPr>
          <w:rFonts w:ascii="Times New Roman" w:hAnsi="Times New Roman"/>
          <w:sz w:val="28"/>
          <w:szCs w:val="28"/>
        </w:rPr>
        <w:t>31.02.01 Лечебное дело</w:t>
      </w:r>
      <w:bookmarkEnd w:id="17"/>
    </w:p>
    <w:p w14:paraId="0642804C" w14:textId="4FDF4008"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40408D32" w14:textId="77777777" w:rsidR="00C364B4" w:rsidRPr="00D1682B" w:rsidRDefault="00C364B4" w:rsidP="00C364B4">
      <w:pPr>
        <w:pStyle w:val="12"/>
        <w:jc w:val="center"/>
        <w:rPr>
          <w:rFonts w:ascii="Times New Roman" w:hAnsi="Times New Roman"/>
          <w:sz w:val="28"/>
          <w:szCs w:val="28"/>
        </w:rPr>
      </w:pPr>
      <w:r w:rsidRPr="00D1682B">
        <w:rPr>
          <w:rFonts w:ascii="Times New Roman" w:hAnsi="Times New Roman"/>
          <w:sz w:val="28"/>
          <w:szCs w:val="28"/>
        </w:rPr>
        <w:t>(ФИО)</w:t>
      </w:r>
    </w:p>
    <w:p w14:paraId="077589BD" w14:textId="77777777" w:rsidR="00C364B4" w:rsidRPr="00D1682B" w:rsidRDefault="00C364B4" w:rsidP="00C364B4">
      <w:pPr>
        <w:pStyle w:val="12"/>
        <w:jc w:val="center"/>
        <w:rPr>
          <w:rFonts w:ascii="Times New Roman" w:hAnsi="Times New Roman"/>
          <w:sz w:val="28"/>
          <w:szCs w:val="28"/>
        </w:rPr>
      </w:pPr>
    </w:p>
    <w:p w14:paraId="4331D194" w14:textId="77777777" w:rsidR="00C364B4" w:rsidRPr="00D1682B" w:rsidRDefault="00C364B4" w:rsidP="00C364B4">
      <w:pPr>
        <w:pStyle w:val="12"/>
        <w:jc w:val="center"/>
        <w:rPr>
          <w:rFonts w:ascii="Times New Roman" w:hAnsi="Times New Roman"/>
          <w:sz w:val="28"/>
          <w:szCs w:val="28"/>
        </w:rPr>
      </w:pPr>
    </w:p>
    <w:p w14:paraId="69420443" w14:textId="77777777" w:rsidR="00C364B4" w:rsidRPr="00D1682B" w:rsidRDefault="00C364B4" w:rsidP="00C364B4">
      <w:pPr>
        <w:jc w:val="both"/>
        <w:rPr>
          <w:sz w:val="28"/>
          <w:szCs w:val="28"/>
        </w:rPr>
      </w:pPr>
    </w:p>
    <w:p w14:paraId="24AA74F4" w14:textId="77777777" w:rsidR="00C364B4" w:rsidRPr="00D1682B" w:rsidRDefault="00C364B4" w:rsidP="00C364B4">
      <w:pPr>
        <w:jc w:val="both"/>
        <w:rPr>
          <w:sz w:val="28"/>
          <w:szCs w:val="28"/>
        </w:rPr>
      </w:pPr>
    </w:p>
    <w:p w14:paraId="3A557CB9" w14:textId="77777777" w:rsidR="00C364B4" w:rsidRPr="00D1682B" w:rsidRDefault="00C364B4" w:rsidP="00C364B4">
      <w:pPr>
        <w:jc w:val="both"/>
        <w:rPr>
          <w:sz w:val="28"/>
          <w:szCs w:val="28"/>
        </w:rPr>
      </w:pPr>
    </w:p>
    <w:p w14:paraId="7C9E9501"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Место прохождения практики (медицинская организация):</w:t>
      </w:r>
    </w:p>
    <w:p w14:paraId="6AC7325C" w14:textId="77777777" w:rsidR="00C364B4" w:rsidRPr="00D1682B" w:rsidRDefault="00C364B4" w:rsidP="00C364B4">
      <w:pPr>
        <w:pStyle w:val="12"/>
        <w:jc w:val="both"/>
        <w:rPr>
          <w:rFonts w:ascii="Times New Roman" w:hAnsi="Times New Roman"/>
          <w:sz w:val="28"/>
          <w:szCs w:val="28"/>
        </w:rPr>
      </w:pPr>
    </w:p>
    <w:p w14:paraId="76E3DBF2"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1E79BBBE"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3F241FFF" w14:textId="77777777" w:rsidR="00C364B4" w:rsidRPr="00D1682B" w:rsidRDefault="00C364B4" w:rsidP="00C364B4">
      <w:pPr>
        <w:pStyle w:val="12"/>
        <w:jc w:val="both"/>
        <w:rPr>
          <w:rFonts w:ascii="Times New Roman" w:hAnsi="Times New Roman"/>
          <w:sz w:val="28"/>
          <w:szCs w:val="28"/>
        </w:rPr>
      </w:pPr>
    </w:p>
    <w:p w14:paraId="67EC4769" w14:textId="77777777" w:rsidR="00C364B4" w:rsidRPr="00D1682B" w:rsidRDefault="00C364B4" w:rsidP="00C364B4">
      <w:pPr>
        <w:pStyle w:val="12"/>
        <w:jc w:val="center"/>
        <w:rPr>
          <w:rFonts w:ascii="Times New Roman" w:hAnsi="Times New Roman"/>
          <w:b/>
          <w:bCs/>
          <w:i/>
          <w:iCs/>
          <w:sz w:val="28"/>
          <w:szCs w:val="28"/>
        </w:rPr>
      </w:pPr>
    </w:p>
    <w:p w14:paraId="6E7C75D0" w14:textId="77777777" w:rsidR="00C364B4" w:rsidRPr="00D1682B" w:rsidRDefault="00C364B4" w:rsidP="00C364B4">
      <w:pPr>
        <w:pStyle w:val="12"/>
        <w:jc w:val="center"/>
        <w:rPr>
          <w:rFonts w:ascii="Times New Roman" w:hAnsi="Times New Roman"/>
          <w:b/>
          <w:bCs/>
          <w:i/>
          <w:iCs/>
          <w:sz w:val="28"/>
          <w:szCs w:val="28"/>
        </w:rPr>
      </w:pPr>
      <w:r w:rsidRPr="00D1682B">
        <w:rPr>
          <w:rFonts w:ascii="Times New Roman" w:hAnsi="Times New Roman"/>
          <w:b/>
          <w:bCs/>
          <w:i/>
          <w:iCs/>
          <w:sz w:val="28"/>
          <w:szCs w:val="28"/>
        </w:rPr>
        <w:t>Руководители производственной практики:</w:t>
      </w:r>
    </w:p>
    <w:p w14:paraId="37C09144" w14:textId="77777777" w:rsidR="00C364B4" w:rsidRPr="00D1682B" w:rsidRDefault="00C364B4" w:rsidP="00C364B4">
      <w:pPr>
        <w:pStyle w:val="12"/>
        <w:jc w:val="both"/>
        <w:rPr>
          <w:rFonts w:ascii="Times New Roman" w:hAnsi="Times New Roman"/>
          <w:sz w:val="28"/>
          <w:szCs w:val="28"/>
        </w:rPr>
      </w:pPr>
    </w:p>
    <w:p w14:paraId="7191BC56" w14:textId="43672E06"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 xml:space="preserve">от медицинской организации (Ф.И.О. </w:t>
      </w:r>
      <w:r w:rsidR="006B1D89" w:rsidRPr="00D1682B">
        <w:rPr>
          <w:rFonts w:ascii="Times New Roman" w:hAnsi="Times New Roman"/>
          <w:sz w:val="28"/>
          <w:szCs w:val="28"/>
        </w:rPr>
        <w:t xml:space="preserve">полностью, </w:t>
      </w:r>
      <w:r w:rsidRPr="00D1682B">
        <w:rPr>
          <w:rFonts w:ascii="Times New Roman" w:hAnsi="Times New Roman"/>
          <w:sz w:val="28"/>
          <w:szCs w:val="28"/>
        </w:rPr>
        <w:t>должность):</w:t>
      </w:r>
    </w:p>
    <w:p w14:paraId="7EF318E3"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4F0EC12A" w14:textId="77777777" w:rsidR="00C364B4" w:rsidRPr="00D1682B" w:rsidRDefault="00C364B4" w:rsidP="00C364B4">
      <w:pPr>
        <w:pStyle w:val="12"/>
        <w:jc w:val="both"/>
        <w:rPr>
          <w:rFonts w:ascii="Times New Roman" w:hAnsi="Times New Roman"/>
          <w:sz w:val="28"/>
          <w:szCs w:val="28"/>
        </w:rPr>
      </w:pPr>
    </w:p>
    <w:p w14:paraId="0415361D" w14:textId="77777777" w:rsidR="00C364B4" w:rsidRPr="00D1682B" w:rsidRDefault="00C364B4" w:rsidP="00C364B4">
      <w:pPr>
        <w:pStyle w:val="12"/>
        <w:jc w:val="both"/>
        <w:rPr>
          <w:rFonts w:ascii="Times New Roman" w:hAnsi="Times New Roman"/>
          <w:sz w:val="28"/>
          <w:szCs w:val="28"/>
        </w:rPr>
      </w:pPr>
    </w:p>
    <w:p w14:paraId="3CC99F72"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от ГБПОУ СК «СБМК» (Ф.И.О. полностью, должность):</w:t>
      </w:r>
    </w:p>
    <w:p w14:paraId="1DF6B900" w14:textId="77777777" w:rsidR="00C364B4" w:rsidRPr="00D1682B" w:rsidRDefault="00C364B4" w:rsidP="00C364B4">
      <w:pPr>
        <w:pStyle w:val="12"/>
        <w:jc w:val="both"/>
        <w:rPr>
          <w:rFonts w:ascii="Times New Roman" w:hAnsi="Times New Roman"/>
          <w:sz w:val="28"/>
          <w:szCs w:val="28"/>
        </w:rPr>
      </w:pPr>
      <w:r w:rsidRPr="00D1682B">
        <w:rPr>
          <w:rFonts w:ascii="Times New Roman" w:hAnsi="Times New Roman"/>
          <w:sz w:val="28"/>
          <w:szCs w:val="28"/>
        </w:rPr>
        <w:t xml:space="preserve"> __________________________________________________________________</w:t>
      </w:r>
    </w:p>
    <w:p w14:paraId="1D23EDA6" w14:textId="77777777" w:rsidR="00C364B4" w:rsidRPr="00D1682B" w:rsidRDefault="00C364B4" w:rsidP="00C364B4">
      <w:pPr>
        <w:pStyle w:val="3"/>
        <w:pageBreakBefore/>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ЛИСТ РУКОВОДИТЕЛЯ ПРОИЗВОДСТВЕННОЙ ПРАКТИКИ</w:t>
      </w:r>
    </w:p>
    <w:p w14:paraId="0660B913" w14:textId="77777777" w:rsidR="00C364B4" w:rsidRPr="00D1682B" w:rsidRDefault="00C364B4" w:rsidP="00C364B4">
      <w:pPr>
        <w:jc w:val="both"/>
        <w:rPr>
          <w:b/>
          <w:i/>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C364B4" w:rsidRPr="00D1682B" w14:paraId="36CFCE7F" w14:textId="77777777" w:rsidTr="000B16B1">
        <w:trPr>
          <w:trHeight w:val="1220"/>
        </w:trPr>
        <w:tc>
          <w:tcPr>
            <w:tcW w:w="1564" w:type="dxa"/>
            <w:tcBorders>
              <w:top w:val="single" w:sz="4" w:space="0" w:color="000000"/>
              <w:left w:val="single" w:sz="4" w:space="0" w:color="000000"/>
              <w:bottom w:val="single" w:sz="4" w:space="0" w:color="000000"/>
              <w:right w:val="nil"/>
            </w:tcBorders>
            <w:vAlign w:val="center"/>
          </w:tcPr>
          <w:p w14:paraId="47A8B11E" w14:textId="77777777" w:rsidR="00C364B4" w:rsidRPr="00D1682B" w:rsidRDefault="00C364B4" w:rsidP="000B16B1">
            <w:pPr>
              <w:snapToGrid w:val="0"/>
              <w:jc w:val="center"/>
              <w:rPr>
                <w:b/>
              </w:rPr>
            </w:pPr>
            <w:r w:rsidRPr="00D1682B">
              <w:rPr>
                <w:b/>
              </w:rPr>
              <w:t>Дата</w:t>
            </w:r>
          </w:p>
        </w:tc>
        <w:tc>
          <w:tcPr>
            <w:tcW w:w="5382" w:type="dxa"/>
            <w:tcBorders>
              <w:top w:val="single" w:sz="4" w:space="0" w:color="000000"/>
              <w:left w:val="single" w:sz="4" w:space="0" w:color="000000"/>
              <w:bottom w:val="single" w:sz="4" w:space="0" w:color="000000"/>
              <w:right w:val="nil"/>
            </w:tcBorders>
            <w:vAlign w:val="center"/>
          </w:tcPr>
          <w:p w14:paraId="2D9FB3FA" w14:textId="77777777" w:rsidR="00C364B4" w:rsidRPr="00D1682B" w:rsidRDefault="00C364B4" w:rsidP="000B16B1">
            <w:pPr>
              <w:snapToGrid w:val="0"/>
              <w:jc w:val="center"/>
              <w:rPr>
                <w:b/>
              </w:rPr>
            </w:pPr>
            <w:r w:rsidRPr="00D1682B">
              <w:rPr>
                <w:b/>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14:paraId="62C83CC2" w14:textId="77777777" w:rsidR="00C364B4" w:rsidRPr="00D1682B" w:rsidRDefault="00C364B4" w:rsidP="000B16B1">
            <w:pPr>
              <w:snapToGrid w:val="0"/>
              <w:jc w:val="center"/>
              <w:rPr>
                <w:b/>
              </w:rPr>
            </w:pPr>
            <w:r w:rsidRPr="00D1682B">
              <w:rPr>
                <w:b/>
              </w:rPr>
              <w:t>Подпись руководителя производственной практики</w:t>
            </w:r>
          </w:p>
        </w:tc>
      </w:tr>
      <w:tr w:rsidR="00C364B4" w:rsidRPr="00D1682B" w14:paraId="67AB650C" w14:textId="77777777" w:rsidTr="000B16B1">
        <w:trPr>
          <w:trHeight w:val="593"/>
        </w:trPr>
        <w:tc>
          <w:tcPr>
            <w:tcW w:w="1564" w:type="dxa"/>
            <w:tcBorders>
              <w:top w:val="single" w:sz="4" w:space="0" w:color="000000"/>
              <w:left w:val="single" w:sz="4" w:space="0" w:color="000000"/>
              <w:bottom w:val="single" w:sz="4" w:space="0" w:color="000000"/>
              <w:right w:val="nil"/>
            </w:tcBorders>
          </w:tcPr>
          <w:p w14:paraId="5D31A6D1" w14:textId="77777777" w:rsidR="00C364B4" w:rsidRPr="00D1682B" w:rsidRDefault="00C364B4" w:rsidP="000B16B1">
            <w:pPr>
              <w:snapToGrid w:val="0"/>
              <w:jc w:val="both"/>
              <w:rPr>
                <w:b/>
              </w:rPr>
            </w:pPr>
          </w:p>
        </w:tc>
        <w:tc>
          <w:tcPr>
            <w:tcW w:w="5382" w:type="dxa"/>
            <w:tcBorders>
              <w:top w:val="single" w:sz="4" w:space="0" w:color="000000"/>
              <w:left w:val="single" w:sz="4" w:space="0" w:color="000000"/>
              <w:bottom w:val="single" w:sz="4" w:space="0" w:color="000000"/>
              <w:right w:val="nil"/>
            </w:tcBorders>
          </w:tcPr>
          <w:p w14:paraId="54D9811B" w14:textId="77777777" w:rsidR="00C364B4" w:rsidRPr="00D1682B" w:rsidRDefault="00C364B4" w:rsidP="000B16B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373AD934" w14:textId="77777777" w:rsidR="00C364B4" w:rsidRPr="00D1682B" w:rsidRDefault="00C364B4" w:rsidP="000B16B1">
            <w:pPr>
              <w:snapToGrid w:val="0"/>
              <w:jc w:val="both"/>
            </w:pPr>
          </w:p>
        </w:tc>
      </w:tr>
      <w:tr w:rsidR="00C364B4" w:rsidRPr="00D1682B" w14:paraId="38C4BB86" w14:textId="77777777" w:rsidTr="000B16B1">
        <w:trPr>
          <w:trHeight w:val="593"/>
        </w:trPr>
        <w:tc>
          <w:tcPr>
            <w:tcW w:w="1564" w:type="dxa"/>
            <w:tcBorders>
              <w:top w:val="single" w:sz="4" w:space="0" w:color="000000"/>
              <w:left w:val="single" w:sz="4" w:space="0" w:color="000000"/>
              <w:bottom w:val="single" w:sz="4" w:space="0" w:color="000000"/>
              <w:right w:val="nil"/>
            </w:tcBorders>
          </w:tcPr>
          <w:p w14:paraId="3550704D" w14:textId="77777777" w:rsidR="00C364B4" w:rsidRPr="00D1682B" w:rsidRDefault="00C364B4" w:rsidP="000B16B1">
            <w:pPr>
              <w:snapToGrid w:val="0"/>
              <w:jc w:val="both"/>
            </w:pPr>
          </w:p>
        </w:tc>
        <w:tc>
          <w:tcPr>
            <w:tcW w:w="5382" w:type="dxa"/>
            <w:tcBorders>
              <w:top w:val="single" w:sz="4" w:space="0" w:color="000000"/>
              <w:left w:val="single" w:sz="4" w:space="0" w:color="000000"/>
              <w:bottom w:val="single" w:sz="4" w:space="0" w:color="000000"/>
              <w:right w:val="nil"/>
            </w:tcBorders>
          </w:tcPr>
          <w:p w14:paraId="69F105DF" w14:textId="77777777" w:rsidR="00C364B4" w:rsidRPr="00D1682B" w:rsidRDefault="00C364B4" w:rsidP="000B16B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5E7B3C4A" w14:textId="77777777" w:rsidR="00C364B4" w:rsidRPr="00D1682B" w:rsidRDefault="00C364B4" w:rsidP="000B16B1">
            <w:pPr>
              <w:snapToGrid w:val="0"/>
              <w:jc w:val="both"/>
            </w:pPr>
          </w:p>
        </w:tc>
      </w:tr>
      <w:tr w:rsidR="00C364B4" w:rsidRPr="00D1682B" w14:paraId="02763AB4" w14:textId="77777777" w:rsidTr="000B16B1">
        <w:trPr>
          <w:trHeight w:val="593"/>
        </w:trPr>
        <w:tc>
          <w:tcPr>
            <w:tcW w:w="1564" w:type="dxa"/>
            <w:tcBorders>
              <w:top w:val="single" w:sz="4" w:space="0" w:color="000000"/>
              <w:left w:val="single" w:sz="4" w:space="0" w:color="000000"/>
              <w:bottom w:val="single" w:sz="4" w:space="0" w:color="000000"/>
              <w:right w:val="nil"/>
            </w:tcBorders>
          </w:tcPr>
          <w:p w14:paraId="6E5AD8F2" w14:textId="77777777" w:rsidR="00C364B4" w:rsidRPr="00D1682B" w:rsidRDefault="00C364B4" w:rsidP="000B16B1">
            <w:pPr>
              <w:snapToGrid w:val="0"/>
              <w:jc w:val="both"/>
            </w:pPr>
          </w:p>
        </w:tc>
        <w:tc>
          <w:tcPr>
            <w:tcW w:w="5382" w:type="dxa"/>
            <w:tcBorders>
              <w:top w:val="single" w:sz="4" w:space="0" w:color="000000"/>
              <w:left w:val="single" w:sz="4" w:space="0" w:color="000000"/>
              <w:bottom w:val="single" w:sz="4" w:space="0" w:color="000000"/>
              <w:right w:val="nil"/>
            </w:tcBorders>
          </w:tcPr>
          <w:p w14:paraId="2E41B0E1" w14:textId="77777777" w:rsidR="00C364B4" w:rsidRPr="00D1682B" w:rsidRDefault="00C364B4" w:rsidP="000B16B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292B700C" w14:textId="77777777" w:rsidR="00C364B4" w:rsidRPr="00D1682B" w:rsidRDefault="00C364B4" w:rsidP="000B16B1">
            <w:pPr>
              <w:snapToGrid w:val="0"/>
              <w:jc w:val="both"/>
            </w:pPr>
          </w:p>
        </w:tc>
      </w:tr>
      <w:tr w:rsidR="00C364B4" w:rsidRPr="00D1682B" w14:paraId="6A5C8F32" w14:textId="77777777" w:rsidTr="000B16B1">
        <w:trPr>
          <w:trHeight w:val="593"/>
        </w:trPr>
        <w:tc>
          <w:tcPr>
            <w:tcW w:w="1564" w:type="dxa"/>
            <w:tcBorders>
              <w:top w:val="single" w:sz="4" w:space="0" w:color="000000"/>
              <w:left w:val="single" w:sz="4" w:space="0" w:color="000000"/>
              <w:bottom w:val="single" w:sz="4" w:space="0" w:color="000000"/>
              <w:right w:val="nil"/>
            </w:tcBorders>
          </w:tcPr>
          <w:p w14:paraId="0CB6C3AA" w14:textId="77777777" w:rsidR="00C364B4" w:rsidRPr="00D1682B" w:rsidRDefault="00C364B4" w:rsidP="000B16B1">
            <w:pPr>
              <w:snapToGrid w:val="0"/>
              <w:jc w:val="both"/>
            </w:pPr>
          </w:p>
        </w:tc>
        <w:tc>
          <w:tcPr>
            <w:tcW w:w="5382" w:type="dxa"/>
            <w:tcBorders>
              <w:top w:val="single" w:sz="4" w:space="0" w:color="000000"/>
              <w:left w:val="single" w:sz="4" w:space="0" w:color="000000"/>
              <w:bottom w:val="single" w:sz="4" w:space="0" w:color="000000"/>
              <w:right w:val="nil"/>
            </w:tcBorders>
          </w:tcPr>
          <w:p w14:paraId="5A7D140B" w14:textId="77777777" w:rsidR="00C364B4" w:rsidRPr="00D1682B" w:rsidRDefault="00C364B4" w:rsidP="000B16B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B76DF2E" w14:textId="77777777" w:rsidR="00C364B4" w:rsidRPr="00D1682B" w:rsidRDefault="00C364B4" w:rsidP="000B16B1">
            <w:pPr>
              <w:snapToGrid w:val="0"/>
              <w:jc w:val="both"/>
            </w:pPr>
          </w:p>
        </w:tc>
      </w:tr>
      <w:tr w:rsidR="00C364B4" w:rsidRPr="00D1682B" w14:paraId="11DB95B8" w14:textId="77777777" w:rsidTr="000B16B1">
        <w:trPr>
          <w:trHeight w:val="593"/>
        </w:trPr>
        <w:tc>
          <w:tcPr>
            <w:tcW w:w="1564" w:type="dxa"/>
            <w:tcBorders>
              <w:top w:val="single" w:sz="4" w:space="0" w:color="000000"/>
              <w:left w:val="single" w:sz="4" w:space="0" w:color="000000"/>
              <w:bottom w:val="single" w:sz="4" w:space="0" w:color="000000"/>
              <w:right w:val="nil"/>
            </w:tcBorders>
          </w:tcPr>
          <w:p w14:paraId="7BEE66CC" w14:textId="77777777" w:rsidR="00C364B4" w:rsidRPr="00D1682B" w:rsidRDefault="00C364B4" w:rsidP="000B16B1">
            <w:pPr>
              <w:snapToGrid w:val="0"/>
              <w:jc w:val="both"/>
            </w:pPr>
          </w:p>
        </w:tc>
        <w:tc>
          <w:tcPr>
            <w:tcW w:w="5382" w:type="dxa"/>
            <w:tcBorders>
              <w:top w:val="single" w:sz="4" w:space="0" w:color="000000"/>
              <w:left w:val="single" w:sz="4" w:space="0" w:color="000000"/>
              <w:bottom w:val="single" w:sz="4" w:space="0" w:color="000000"/>
              <w:right w:val="nil"/>
            </w:tcBorders>
          </w:tcPr>
          <w:p w14:paraId="03EAA70F" w14:textId="77777777" w:rsidR="00C364B4" w:rsidRPr="00D1682B" w:rsidRDefault="00C364B4" w:rsidP="000B16B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5C17A32B" w14:textId="77777777" w:rsidR="00C364B4" w:rsidRPr="00D1682B" w:rsidRDefault="00C364B4" w:rsidP="000B16B1">
            <w:pPr>
              <w:snapToGrid w:val="0"/>
              <w:jc w:val="both"/>
            </w:pPr>
          </w:p>
        </w:tc>
      </w:tr>
      <w:tr w:rsidR="00C364B4" w:rsidRPr="00D1682B" w14:paraId="473F80DE" w14:textId="77777777" w:rsidTr="000B16B1">
        <w:trPr>
          <w:trHeight w:val="623"/>
        </w:trPr>
        <w:tc>
          <w:tcPr>
            <w:tcW w:w="1564" w:type="dxa"/>
            <w:tcBorders>
              <w:top w:val="single" w:sz="4" w:space="0" w:color="000000"/>
              <w:left w:val="single" w:sz="4" w:space="0" w:color="000000"/>
              <w:bottom w:val="single" w:sz="4" w:space="0" w:color="000000"/>
              <w:right w:val="nil"/>
            </w:tcBorders>
          </w:tcPr>
          <w:p w14:paraId="300B794E" w14:textId="77777777" w:rsidR="00C364B4" w:rsidRPr="00D1682B" w:rsidRDefault="00C364B4" w:rsidP="000B16B1">
            <w:pPr>
              <w:snapToGrid w:val="0"/>
              <w:jc w:val="both"/>
            </w:pPr>
          </w:p>
        </w:tc>
        <w:tc>
          <w:tcPr>
            <w:tcW w:w="5382" w:type="dxa"/>
            <w:tcBorders>
              <w:top w:val="single" w:sz="4" w:space="0" w:color="000000"/>
              <w:left w:val="single" w:sz="4" w:space="0" w:color="000000"/>
              <w:bottom w:val="single" w:sz="4" w:space="0" w:color="000000"/>
              <w:right w:val="nil"/>
            </w:tcBorders>
          </w:tcPr>
          <w:p w14:paraId="4339676C" w14:textId="77777777" w:rsidR="00C364B4" w:rsidRPr="00D1682B" w:rsidRDefault="00C364B4" w:rsidP="000B16B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C417C05" w14:textId="77777777" w:rsidR="00C364B4" w:rsidRPr="00D1682B" w:rsidRDefault="00C364B4" w:rsidP="000B16B1">
            <w:pPr>
              <w:snapToGrid w:val="0"/>
              <w:jc w:val="both"/>
            </w:pPr>
          </w:p>
        </w:tc>
      </w:tr>
    </w:tbl>
    <w:p w14:paraId="6A3F8F33" w14:textId="77777777" w:rsidR="00C364B4" w:rsidRPr="00D1682B" w:rsidRDefault="00C364B4" w:rsidP="00C364B4">
      <w:pPr>
        <w:pStyle w:val="3"/>
        <w:keepLines w:val="0"/>
        <w:pageBreakBefore/>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ГРАФИК ПРОХОЖДЕНИЯ ПРОИЗВОДСТВЕННОЙ ПРАКТИКИ</w:t>
      </w:r>
    </w:p>
    <w:p w14:paraId="23658D77" w14:textId="77777777" w:rsidR="00C364B4" w:rsidRPr="00D1682B" w:rsidRDefault="00C364B4" w:rsidP="00C364B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C364B4" w:rsidRPr="00D1682B" w14:paraId="371E29E4" w14:textId="77777777" w:rsidTr="000B16B1">
        <w:trPr>
          <w:trHeight w:val="626"/>
        </w:trPr>
        <w:tc>
          <w:tcPr>
            <w:tcW w:w="1332" w:type="dxa"/>
            <w:tcBorders>
              <w:top w:val="single" w:sz="4" w:space="0" w:color="000000"/>
              <w:left w:val="single" w:sz="4" w:space="0" w:color="000000"/>
              <w:bottom w:val="single" w:sz="4" w:space="0" w:color="000000"/>
              <w:right w:val="nil"/>
            </w:tcBorders>
            <w:vAlign w:val="center"/>
          </w:tcPr>
          <w:p w14:paraId="09F0E454" w14:textId="77777777" w:rsidR="00C364B4" w:rsidRPr="00D1682B" w:rsidRDefault="00C364B4" w:rsidP="000B16B1">
            <w:pPr>
              <w:snapToGrid w:val="0"/>
              <w:jc w:val="center"/>
              <w:rPr>
                <w:b/>
              </w:rPr>
            </w:pPr>
            <w:r w:rsidRPr="00D1682B">
              <w:rPr>
                <w:b/>
              </w:rPr>
              <w:t>Дата</w:t>
            </w:r>
          </w:p>
        </w:tc>
        <w:tc>
          <w:tcPr>
            <w:tcW w:w="1685" w:type="dxa"/>
            <w:tcBorders>
              <w:top w:val="single" w:sz="4" w:space="0" w:color="000000"/>
              <w:left w:val="single" w:sz="4" w:space="0" w:color="000000"/>
              <w:bottom w:val="single" w:sz="4" w:space="0" w:color="000000"/>
              <w:right w:val="nil"/>
            </w:tcBorders>
            <w:vAlign w:val="center"/>
          </w:tcPr>
          <w:p w14:paraId="797412AD" w14:textId="77777777" w:rsidR="00C364B4" w:rsidRPr="00D1682B" w:rsidRDefault="00C364B4" w:rsidP="000B16B1">
            <w:pPr>
              <w:snapToGrid w:val="0"/>
              <w:jc w:val="center"/>
              <w:rPr>
                <w:b/>
              </w:rPr>
            </w:pPr>
            <w:r w:rsidRPr="00D1682B">
              <w:rPr>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14:paraId="74FD5E78" w14:textId="77777777" w:rsidR="00C364B4" w:rsidRPr="00D1682B" w:rsidRDefault="00C364B4" w:rsidP="000B16B1">
            <w:pPr>
              <w:snapToGrid w:val="0"/>
              <w:jc w:val="center"/>
              <w:rPr>
                <w:b/>
              </w:rPr>
            </w:pPr>
            <w:r w:rsidRPr="00D1682B">
              <w:rPr>
                <w:b/>
              </w:rPr>
              <w:t>Функциональное подразделение медицинской организации</w:t>
            </w:r>
          </w:p>
        </w:tc>
      </w:tr>
      <w:tr w:rsidR="00C364B4" w:rsidRPr="00D1682B" w14:paraId="4E2E264C" w14:textId="77777777" w:rsidTr="000B16B1">
        <w:trPr>
          <w:trHeight w:val="626"/>
        </w:trPr>
        <w:tc>
          <w:tcPr>
            <w:tcW w:w="1332" w:type="dxa"/>
            <w:tcBorders>
              <w:top w:val="single" w:sz="4" w:space="0" w:color="000000"/>
              <w:left w:val="single" w:sz="4" w:space="0" w:color="000000"/>
              <w:bottom w:val="single" w:sz="4" w:space="0" w:color="000000"/>
              <w:right w:val="nil"/>
            </w:tcBorders>
          </w:tcPr>
          <w:p w14:paraId="1B39D2E4" w14:textId="77777777" w:rsidR="00C364B4" w:rsidRPr="00D1682B" w:rsidRDefault="00C364B4" w:rsidP="000B16B1">
            <w:pPr>
              <w:snapToGrid w:val="0"/>
              <w:jc w:val="both"/>
              <w:rPr>
                <w:b/>
              </w:rPr>
            </w:pPr>
          </w:p>
        </w:tc>
        <w:tc>
          <w:tcPr>
            <w:tcW w:w="1685" w:type="dxa"/>
            <w:tcBorders>
              <w:top w:val="single" w:sz="4" w:space="0" w:color="000000"/>
              <w:left w:val="single" w:sz="4" w:space="0" w:color="000000"/>
              <w:bottom w:val="single" w:sz="4" w:space="0" w:color="000000"/>
              <w:right w:val="nil"/>
            </w:tcBorders>
          </w:tcPr>
          <w:p w14:paraId="145C3E1C" w14:textId="77777777" w:rsidR="00C364B4" w:rsidRPr="00D1682B" w:rsidRDefault="00C364B4" w:rsidP="000B16B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31C78460" w14:textId="77777777" w:rsidR="00C364B4" w:rsidRPr="00D1682B" w:rsidRDefault="00C364B4" w:rsidP="000B16B1">
            <w:pPr>
              <w:snapToGrid w:val="0"/>
              <w:jc w:val="both"/>
            </w:pPr>
          </w:p>
        </w:tc>
      </w:tr>
      <w:tr w:rsidR="00C364B4" w:rsidRPr="00D1682B" w14:paraId="0AAEC4D0" w14:textId="77777777" w:rsidTr="000B16B1">
        <w:trPr>
          <w:trHeight w:val="626"/>
        </w:trPr>
        <w:tc>
          <w:tcPr>
            <w:tcW w:w="1332" w:type="dxa"/>
            <w:tcBorders>
              <w:top w:val="single" w:sz="4" w:space="0" w:color="000000"/>
              <w:left w:val="single" w:sz="4" w:space="0" w:color="000000"/>
              <w:bottom w:val="single" w:sz="4" w:space="0" w:color="000000"/>
              <w:right w:val="nil"/>
            </w:tcBorders>
          </w:tcPr>
          <w:p w14:paraId="5B802021" w14:textId="77777777" w:rsidR="00C364B4" w:rsidRPr="00D1682B" w:rsidRDefault="00C364B4" w:rsidP="000B16B1">
            <w:pPr>
              <w:snapToGrid w:val="0"/>
              <w:jc w:val="both"/>
            </w:pPr>
          </w:p>
        </w:tc>
        <w:tc>
          <w:tcPr>
            <w:tcW w:w="1685" w:type="dxa"/>
            <w:tcBorders>
              <w:top w:val="single" w:sz="4" w:space="0" w:color="000000"/>
              <w:left w:val="single" w:sz="4" w:space="0" w:color="000000"/>
              <w:bottom w:val="single" w:sz="4" w:space="0" w:color="000000"/>
              <w:right w:val="nil"/>
            </w:tcBorders>
          </w:tcPr>
          <w:p w14:paraId="5D5D68C1" w14:textId="77777777" w:rsidR="00C364B4" w:rsidRPr="00D1682B" w:rsidRDefault="00C364B4" w:rsidP="000B16B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63889AFD" w14:textId="77777777" w:rsidR="00C364B4" w:rsidRPr="00D1682B" w:rsidRDefault="00C364B4" w:rsidP="000B16B1">
            <w:pPr>
              <w:snapToGrid w:val="0"/>
              <w:jc w:val="both"/>
            </w:pPr>
          </w:p>
        </w:tc>
      </w:tr>
      <w:tr w:rsidR="00C364B4" w:rsidRPr="00D1682B" w14:paraId="7065C95B" w14:textId="77777777" w:rsidTr="000B16B1">
        <w:trPr>
          <w:trHeight w:val="626"/>
        </w:trPr>
        <w:tc>
          <w:tcPr>
            <w:tcW w:w="1332" w:type="dxa"/>
            <w:tcBorders>
              <w:top w:val="single" w:sz="4" w:space="0" w:color="000000"/>
              <w:left w:val="single" w:sz="4" w:space="0" w:color="000000"/>
              <w:bottom w:val="single" w:sz="4" w:space="0" w:color="000000"/>
              <w:right w:val="nil"/>
            </w:tcBorders>
          </w:tcPr>
          <w:p w14:paraId="6DC11E6D" w14:textId="77777777" w:rsidR="00C364B4" w:rsidRPr="00D1682B" w:rsidRDefault="00C364B4" w:rsidP="000B16B1">
            <w:pPr>
              <w:snapToGrid w:val="0"/>
              <w:jc w:val="both"/>
            </w:pPr>
          </w:p>
        </w:tc>
        <w:tc>
          <w:tcPr>
            <w:tcW w:w="1685" w:type="dxa"/>
            <w:tcBorders>
              <w:top w:val="single" w:sz="4" w:space="0" w:color="000000"/>
              <w:left w:val="single" w:sz="4" w:space="0" w:color="000000"/>
              <w:bottom w:val="single" w:sz="4" w:space="0" w:color="000000"/>
              <w:right w:val="nil"/>
            </w:tcBorders>
          </w:tcPr>
          <w:p w14:paraId="24B924A6" w14:textId="77777777" w:rsidR="00C364B4" w:rsidRPr="00D1682B" w:rsidRDefault="00C364B4" w:rsidP="000B16B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6DBFC141" w14:textId="77777777" w:rsidR="00C364B4" w:rsidRPr="00D1682B" w:rsidRDefault="00C364B4" w:rsidP="000B16B1">
            <w:pPr>
              <w:snapToGrid w:val="0"/>
              <w:jc w:val="both"/>
            </w:pPr>
          </w:p>
        </w:tc>
      </w:tr>
      <w:tr w:rsidR="00C364B4" w:rsidRPr="00D1682B" w14:paraId="25A10FA6" w14:textId="77777777" w:rsidTr="000B16B1">
        <w:trPr>
          <w:trHeight w:val="626"/>
        </w:trPr>
        <w:tc>
          <w:tcPr>
            <w:tcW w:w="1332" w:type="dxa"/>
            <w:tcBorders>
              <w:top w:val="single" w:sz="4" w:space="0" w:color="000000"/>
              <w:left w:val="single" w:sz="4" w:space="0" w:color="000000"/>
              <w:bottom w:val="single" w:sz="4" w:space="0" w:color="000000"/>
              <w:right w:val="nil"/>
            </w:tcBorders>
          </w:tcPr>
          <w:p w14:paraId="0BEA93E2" w14:textId="77777777" w:rsidR="00C364B4" w:rsidRPr="00D1682B" w:rsidRDefault="00C364B4" w:rsidP="000B16B1">
            <w:pPr>
              <w:snapToGrid w:val="0"/>
              <w:jc w:val="both"/>
            </w:pPr>
          </w:p>
        </w:tc>
        <w:tc>
          <w:tcPr>
            <w:tcW w:w="1685" w:type="dxa"/>
            <w:tcBorders>
              <w:top w:val="single" w:sz="4" w:space="0" w:color="000000"/>
              <w:left w:val="single" w:sz="4" w:space="0" w:color="000000"/>
              <w:bottom w:val="single" w:sz="4" w:space="0" w:color="000000"/>
              <w:right w:val="nil"/>
            </w:tcBorders>
          </w:tcPr>
          <w:p w14:paraId="41380743" w14:textId="77777777" w:rsidR="00C364B4" w:rsidRPr="00D1682B" w:rsidRDefault="00C364B4" w:rsidP="000B16B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1D7B7E18" w14:textId="77777777" w:rsidR="00C364B4" w:rsidRPr="00D1682B" w:rsidRDefault="00C364B4" w:rsidP="000B16B1">
            <w:pPr>
              <w:snapToGrid w:val="0"/>
              <w:jc w:val="both"/>
            </w:pPr>
          </w:p>
        </w:tc>
      </w:tr>
      <w:tr w:rsidR="00C364B4" w:rsidRPr="00D1682B" w14:paraId="5509ACF9" w14:textId="77777777" w:rsidTr="000B16B1">
        <w:trPr>
          <w:trHeight w:val="626"/>
        </w:trPr>
        <w:tc>
          <w:tcPr>
            <w:tcW w:w="1332" w:type="dxa"/>
            <w:tcBorders>
              <w:top w:val="single" w:sz="4" w:space="0" w:color="000000"/>
              <w:left w:val="single" w:sz="4" w:space="0" w:color="000000"/>
              <w:bottom w:val="single" w:sz="4" w:space="0" w:color="000000"/>
              <w:right w:val="nil"/>
            </w:tcBorders>
          </w:tcPr>
          <w:p w14:paraId="2EE21E3C" w14:textId="77777777" w:rsidR="00C364B4" w:rsidRPr="00D1682B" w:rsidRDefault="00C364B4" w:rsidP="000B16B1">
            <w:pPr>
              <w:snapToGrid w:val="0"/>
              <w:jc w:val="both"/>
            </w:pPr>
          </w:p>
        </w:tc>
        <w:tc>
          <w:tcPr>
            <w:tcW w:w="1685" w:type="dxa"/>
            <w:tcBorders>
              <w:top w:val="single" w:sz="4" w:space="0" w:color="000000"/>
              <w:left w:val="single" w:sz="4" w:space="0" w:color="000000"/>
              <w:bottom w:val="single" w:sz="4" w:space="0" w:color="000000"/>
              <w:right w:val="nil"/>
            </w:tcBorders>
          </w:tcPr>
          <w:p w14:paraId="33AEAFDA" w14:textId="77777777" w:rsidR="00C364B4" w:rsidRPr="00D1682B" w:rsidRDefault="00C364B4" w:rsidP="000B16B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4F9CFFAF" w14:textId="77777777" w:rsidR="00C364B4" w:rsidRPr="00D1682B" w:rsidRDefault="00C364B4" w:rsidP="000B16B1">
            <w:pPr>
              <w:snapToGrid w:val="0"/>
              <w:jc w:val="both"/>
            </w:pPr>
          </w:p>
        </w:tc>
      </w:tr>
      <w:tr w:rsidR="00C364B4" w:rsidRPr="00D1682B" w14:paraId="24BFC09E" w14:textId="77777777" w:rsidTr="000B16B1">
        <w:trPr>
          <w:trHeight w:val="626"/>
        </w:trPr>
        <w:tc>
          <w:tcPr>
            <w:tcW w:w="1332" w:type="dxa"/>
            <w:tcBorders>
              <w:top w:val="single" w:sz="4" w:space="0" w:color="000000"/>
              <w:left w:val="single" w:sz="4" w:space="0" w:color="000000"/>
              <w:bottom w:val="single" w:sz="4" w:space="0" w:color="000000"/>
              <w:right w:val="nil"/>
            </w:tcBorders>
          </w:tcPr>
          <w:p w14:paraId="6F3DA279" w14:textId="77777777" w:rsidR="00C364B4" w:rsidRPr="00D1682B" w:rsidRDefault="00C364B4" w:rsidP="000B16B1">
            <w:pPr>
              <w:snapToGrid w:val="0"/>
              <w:jc w:val="both"/>
            </w:pPr>
          </w:p>
        </w:tc>
        <w:tc>
          <w:tcPr>
            <w:tcW w:w="1685" w:type="dxa"/>
            <w:tcBorders>
              <w:top w:val="single" w:sz="4" w:space="0" w:color="000000"/>
              <w:left w:val="single" w:sz="4" w:space="0" w:color="000000"/>
              <w:bottom w:val="single" w:sz="4" w:space="0" w:color="000000"/>
              <w:right w:val="nil"/>
            </w:tcBorders>
          </w:tcPr>
          <w:p w14:paraId="2A8EE9E1" w14:textId="77777777" w:rsidR="00C364B4" w:rsidRPr="00D1682B" w:rsidRDefault="00C364B4" w:rsidP="000B16B1">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47AF2232" w14:textId="77777777" w:rsidR="00C364B4" w:rsidRPr="00D1682B" w:rsidRDefault="00C364B4" w:rsidP="000B16B1">
            <w:pPr>
              <w:snapToGrid w:val="0"/>
              <w:jc w:val="both"/>
            </w:pPr>
          </w:p>
        </w:tc>
      </w:tr>
    </w:tbl>
    <w:p w14:paraId="6B4D28D0" w14:textId="77777777" w:rsidR="00C364B4" w:rsidRPr="00D1682B" w:rsidRDefault="00C364B4" w:rsidP="00C364B4">
      <w:pPr>
        <w:pStyle w:val="3"/>
        <w:shd w:val="clear" w:color="auto" w:fill="FFFFFF"/>
        <w:suppressAutoHyphens/>
        <w:spacing w:before="0"/>
        <w:rPr>
          <w:rFonts w:ascii="Times New Roman" w:hAnsi="Times New Roman" w:cs="Times New Roman"/>
          <w:b/>
          <w:bCs/>
          <w:sz w:val="22"/>
          <w:szCs w:val="22"/>
        </w:rPr>
      </w:pPr>
    </w:p>
    <w:p w14:paraId="0A23B558" w14:textId="77777777" w:rsidR="00C364B4" w:rsidRPr="00D1682B" w:rsidRDefault="00C364B4" w:rsidP="00C364B4"/>
    <w:p w14:paraId="16F09529" w14:textId="77777777"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 xml:space="preserve">ИНСТРУКТАЖ ПО ТЕХНИКЕ БЕЗОПАСНОСТИ </w:t>
      </w:r>
    </w:p>
    <w:p w14:paraId="26971578" w14:textId="77777777" w:rsidR="00C364B4" w:rsidRPr="00D1682B"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В МЕДИЦИНСКОЙ ОРГАНИЗАЦИИ</w:t>
      </w:r>
    </w:p>
    <w:p w14:paraId="0D1F72B1" w14:textId="77777777" w:rsidR="00C364B4" w:rsidRPr="00D1682B" w:rsidRDefault="00C364B4" w:rsidP="00C364B4">
      <w:pPr>
        <w:jc w:val="both"/>
        <w:rPr>
          <w:sz w:val="28"/>
          <w:szCs w:val="28"/>
        </w:rPr>
      </w:pPr>
    </w:p>
    <w:p w14:paraId="0A7F9877" w14:textId="77777777" w:rsidR="00C364B4" w:rsidRPr="00D1682B" w:rsidRDefault="00C364B4" w:rsidP="00C364B4">
      <w:pPr>
        <w:jc w:val="both"/>
        <w:rPr>
          <w:sz w:val="28"/>
          <w:szCs w:val="28"/>
        </w:rPr>
      </w:pPr>
    </w:p>
    <w:p w14:paraId="5C08CE7E"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Дата проведения инструктажа: __________________________________________________________________</w:t>
      </w:r>
    </w:p>
    <w:p w14:paraId="58E699A1" w14:textId="77777777" w:rsidR="00C364B4" w:rsidRPr="00D1682B" w:rsidRDefault="00C364B4" w:rsidP="00C364B4">
      <w:pPr>
        <w:pStyle w:val="21"/>
        <w:rPr>
          <w:rFonts w:ascii="Times New Roman" w:hAnsi="Times New Roman"/>
          <w:sz w:val="28"/>
          <w:szCs w:val="28"/>
        </w:rPr>
      </w:pPr>
    </w:p>
    <w:p w14:paraId="21A097DF" w14:textId="77777777" w:rsidR="00C364B4" w:rsidRPr="00D1682B" w:rsidRDefault="00C364B4" w:rsidP="00C364B4">
      <w:pPr>
        <w:pStyle w:val="21"/>
        <w:rPr>
          <w:rFonts w:ascii="Times New Roman" w:hAnsi="Times New Roman"/>
          <w:sz w:val="28"/>
          <w:szCs w:val="28"/>
        </w:rPr>
      </w:pPr>
    </w:p>
    <w:p w14:paraId="28EF0C72"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Подпись обучающегося: __________________________________________________________________</w:t>
      </w:r>
    </w:p>
    <w:p w14:paraId="75BD415C" w14:textId="77777777" w:rsidR="00C364B4" w:rsidRPr="00D1682B" w:rsidRDefault="00C364B4" w:rsidP="00C364B4">
      <w:pPr>
        <w:pStyle w:val="21"/>
        <w:rPr>
          <w:rFonts w:ascii="Times New Roman" w:hAnsi="Times New Roman"/>
          <w:sz w:val="28"/>
          <w:szCs w:val="28"/>
        </w:rPr>
      </w:pPr>
    </w:p>
    <w:p w14:paraId="1634067F"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Должность и подпись лица, проводившего инструктаж: __________________________________________________________________</w:t>
      </w:r>
    </w:p>
    <w:p w14:paraId="64E9E0EB" w14:textId="77777777" w:rsidR="00C364B4" w:rsidRPr="00D1682B" w:rsidRDefault="00C364B4" w:rsidP="00C364B4">
      <w:pPr>
        <w:pStyle w:val="21"/>
        <w:rPr>
          <w:rFonts w:ascii="Times New Roman" w:hAnsi="Times New Roman"/>
          <w:sz w:val="28"/>
          <w:szCs w:val="28"/>
        </w:rPr>
      </w:pPr>
    </w:p>
    <w:p w14:paraId="7B668CB5" w14:textId="77777777" w:rsidR="00C364B4" w:rsidRPr="00D1682B" w:rsidRDefault="00C364B4" w:rsidP="00C364B4">
      <w:pPr>
        <w:pStyle w:val="21"/>
        <w:rPr>
          <w:rFonts w:ascii="Times New Roman" w:hAnsi="Times New Roman"/>
          <w:sz w:val="28"/>
          <w:szCs w:val="28"/>
        </w:rPr>
      </w:pPr>
      <w:r w:rsidRPr="00D1682B">
        <w:rPr>
          <w:rFonts w:ascii="Times New Roman" w:hAnsi="Times New Roman"/>
          <w:sz w:val="28"/>
          <w:szCs w:val="28"/>
        </w:rPr>
        <w:t>__________________________________________________________________</w:t>
      </w:r>
    </w:p>
    <w:p w14:paraId="2830E6D4" w14:textId="77777777" w:rsidR="00C364B4" w:rsidRPr="00D1682B" w:rsidRDefault="00C364B4" w:rsidP="00C364B4">
      <w:pPr>
        <w:pStyle w:val="21"/>
        <w:rPr>
          <w:rFonts w:ascii="Times New Roman" w:hAnsi="Times New Roman"/>
          <w:sz w:val="28"/>
          <w:szCs w:val="28"/>
        </w:rPr>
      </w:pPr>
    </w:p>
    <w:p w14:paraId="598B7BF1" w14:textId="77777777" w:rsidR="00C364B4" w:rsidRPr="00D1682B" w:rsidRDefault="00C364B4" w:rsidP="00C364B4">
      <w:pPr>
        <w:pStyle w:val="1"/>
        <w:ind w:firstLine="0"/>
        <w:rPr>
          <w:b/>
          <w:sz w:val="28"/>
          <w:szCs w:val="28"/>
        </w:rPr>
      </w:pPr>
      <w:r w:rsidRPr="00D1682B">
        <w:rPr>
          <w:sz w:val="28"/>
          <w:szCs w:val="28"/>
        </w:rPr>
        <w:br w:type="page"/>
      </w:r>
    </w:p>
    <w:p w14:paraId="571EA018" w14:textId="77777777" w:rsidR="00C364B4" w:rsidRPr="00D1682B" w:rsidRDefault="00C364B4" w:rsidP="00C36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443"/>
        <w:gridCol w:w="1726"/>
      </w:tblGrid>
      <w:tr w:rsidR="00C364B4" w:rsidRPr="00D1682B" w14:paraId="09A7F212" w14:textId="77777777" w:rsidTr="000B16B1">
        <w:trPr>
          <w:trHeight w:val="865"/>
        </w:trPr>
        <w:tc>
          <w:tcPr>
            <w:tcW w:w="740" w:type="dxa"/>
            <w:vAlign w:val="center"/>
          </w:tcPr>
          <w:p w14:paraId="4CF0A6DD" w14:textId="77777777" w:rsidR="00C364B4" w:rsidRPr="00D1682B" w:rsidRDefault="00C364B4" w:rsidP="000B16B1">
            <w:pPr>
              <w:jc w:val="center"/>
              <w:rPr>
                <w:b/>
              </w:rPr>
            </w:pPr>
            <w:r w:rsidRPr="00D1682B">
              <w:rPr>
                <w:b/>
              </w:rPr>
              <w:t>Дата</w:t>
            </w:r>
          </w:p>
        </w:tc>
        <w:tc>
          <w:tcPr>
            <w:tcW w:w="725" w:type="dxa"/>
            <w:vAlign w:val="center"/>
          </w:tcPr>
          <w:p w14:paraId="473E4693" w14:textId="77777777" w:rsidR="00C364B4" w:rsidRPr="00D1682B" w:rsidRDefault="00C364B4" w:rsidP="000B16B1">
            <w:pPr>
              <w:jc w:val="center"/>
              <w:rPr>
                <w:b/>
              </w:rPr>
            </w:pPr>
            <w:r w:rsidRPr="00D1682B">
              <w:rPr>
                <w:b/>
              </w:rPr>
              <w:t>Кол-во час.</w:t>
            </w:r>
          </w:p>
        </w:tc>
        <w:tc>
          <w:tcPr>
            <w:tcW w:w="1711" w:type="dxa"/>
            <w:vAlign w:val="center"/>
          </w:tcPr>
          <w:p w14:paraId="3B264A86" w14:textId="77777777" w:rsidR="00C364B4" w:rsidRPr="00D1682B" w:rsidRDefault="00C364B4" w:rsidP="000B16B1">
            <w:pPr>
              <w:jc w:val="center"/>
              <w:rPr>
                <w:b/>
              </w:rPr>
            </w:pPr>
            <w:r w:rsidRPr="00D1682B">
              <w:rPr>
                <w:b/>
              </w:rPr>
              <w:t>Осваиваемые ПК</w:t>
            </w:r>
          </w:p>
        </w:tc>
        <w:tc>
          <w:tcPr>
            <w:tcW w:w="4952" w:type="dxa"/>
            <w:vAlign w:val="center"/>
          </w:tcPr>
          <w:p w14:paraId="4705B758" w14:textId="77777777" w:rsidR="00C364B4" w:rsidRPr="00D1682B" w:rsidRDefault="00C364B4" w:rsidP="000B16B1">
            <w:pPr>
              <w:jc w:val="center"/>
              <w:rPr>
                <w:b/>
              </w:rPr>
            </w:pPr>
            <w:r w:rsidRPr="00D1682B">
              <w:rPr>
                <w:b/>
              </w:rPr>
              <w:t>Содержание работы студента</w:t>
            </w:r>
          </w:p>
        </w:tc>
        <w:tc>
          <w:tcPr>
            <w:tcW w:w="1726" w:type="dxa"/>
            <w:vAlign w:val="center"/>
          </w:tcPr>
          <w:p w14:paraId="41577B71" w14:textId="77777777" w:rsidR="00C364B4" w:rsidRPr="00D1682B" w:rsidRDefault="00C364B4" w:rsidP="000B16B1">
            <w:pPr>
              <w:jc w:val="center"/>
              <w:rPr>
                <w:b/>
              </w:rPr>
            </w:pPr>
            <w:r w:rsidRPr="00D1682B">
              <w:rPr>
                <w:b/>
              </w:rPr>
              <w:t xml:space="preserve">Оценка </w:t>
            </w:r>
          </w:p>
          <w:p w14:paraId="54277B09" w14:textId="77777777" w:rsidR="00C364B4" w:rsidRPr="00D1682B" w:rsidRDefault="00C364B4" w:rsidP="000B16B1">
            <w:pPr>
              <w:jc w:val="center"/>
              <w:rPr>
                <w:b/>
              </w:rPr>
            </w:pPr>
            <w:r w:rsidRPr="00D1682B">
              <w:rPr>
                <w:b/>
              </w:rPr>
              <w:t>и подпись руководителя практики</w:t>
            </w:r>
          </w:p>
        </w:tc>
      </w:tr>
      <w:tr w:rsidR="00C364B4" w:rsidRPr="00D1682B" w14:paraId="35BEBDE1" w14:textId="77777777" w:rsidTr="000B16B1">
        <w:trPr>
          <w:trHeight w:val="313"/>
        </w:trPr>
        <w:tc>
          <w:tcPr>
            <w:tcW w:w="740" w:type="dxa"/>
          </w:tcPr>
          <w:p w14:paraId="0AFE624D" w14:textId="77777777" w:rsidR="00C364B4" w:rsidRPr="00D1682B" w:rsidRDefault="00C364B4" w:rsidP="000B16B1">
            <w:pPr>
              <w:jc w:val="center"/>
              <w:rPr>
                <w:b/>
              </w:rPr>
            </w:pPr>
            <w:r w:rsidRPr="00D1682B">
              <w:rPr>
                <w:b/>
              </w:rPr>
              <w:t>1</w:t>
            </w:r>
          </w:p>
        </w:tc>
        <w:tc>
          <w:tcPr>
            <w:tcW w:w="725" w:type="dxa"/>
          </w:tcPr>
          <w:p w14:paraId="5C0DDB91" w14:textId="77777777" w:rsidR="00C364B4" w:rsidRPr="00D1682B" w:rsidRDefault="00C364B4" w:rsidP="000B16B1">
            <w:pPr>
              <w:jc w:val="center"/>
              <w:rPr>
                <w:b/>
              </w:rPr>
            </w:pPr>
            <w:r w:rsidRPr="00D1682B">
              <w:rPr>
                <w:b/>
              </w:rPr>
              <w:t>2</w:t>
            </w:r>
          </w:p>
        </w:tc>
        <w:tc>
          <w:tcPr>
            <w:tcW w:w="1711" w:type="dxa"/>
          </w:tcPr>
          <w:p w14:paraId="1AAD4157" w14:textId="77777777" w:rsidR="00C364B4" w:rsidRPr="00D1682B" w:rsidRDefault="00C364B4" w:rsidP="000B16B1">
            <w:pPr>
              <w:jc w:val="center"/>
              <w:rPr>
                <w:b/>
              </w:rPr>
            </w:pPr>
            <w:r w:rsidRPr="00D1682B">
              <w:rPr>
                <w:b/>
              </w:rPr>
              <w:t>3</w:t>
            </w:r>
          </w:p>
        </w:tc>
        <w:tc>
          <w:tcPr>
            <w:tcW w:w="4952" w:type="dxa"/>
          </w:tcPr>
          <w:p w14:paraId="03B05D28" w14:textId="77777777" w:rsidR="00C364B4" w:rsidRPr="00D1682B" w:rsidRDefault="00C364B4" w:rsidP="000B16B1">
            <w:pPr>
              <w:jc w:val="center"/>
              <w:rPr>
                <w:b/>
              </w:rPr>
            </w:pPr>
            <w:r w:rsidRPr="00D1682B">
              <w:rPr>
                <w:b/>
              </w:rPr>
              <w:t>4</w:t>
            </w:r>
          </w:p>
        </w:tc>
        <w:tc>
          <w:tcPr>
            <w:tcW w:w="1726" w:type="dxa"/>
          </w:tcPr>
          <w:p w14:paraId="1FF28400" w14:textId="77777777" w:rsidR="00C364B4" w:rsidRPr="00D1682B" w:rsidRDefault="00C364B4" w:rsidP="000B16B1">
            <w:pPr>
              <w:jc w:val="center"/>
              <w:rPr>
                <w:b/>
              </w:rPr>
            </w:pPr>
            <w:r w:rsidRPr="00D1682B">
              <w:rPr>
                <w:b/>
              </w:rPr>
              <w:t>5</w:t>
            </w:r>
          </w:p>
        </w:tc>
      </w:tr>
      <w:tr w:rsidR="00C364B4" w:rsidRPr="00D1682B" w14:paraId="3D6C3B1B" w14:textId="77777777" w:rsidTr="000B16B1">
        <w:trPr>
          <w:trHeight w:val="11474"/>
        </w:trPr>
        <w:tc>
          <w:tcPr>
            <w:tcW w:w="740" w:type="dxa"/>
          </w:tcPr>
          <w:p w14:paraId="71873E52" w14:textId="77777777" w:rsidR="00C364B4" w:rsidRPr="00D1682B" w:rsidRDefault="00C364B4" w:rsidP="000B16B1"/>
        </w:tc>
        <w:tc>
          <w:tcPr>
            <w:tcW w:w="725" w:type="dxa"/>
          </w:tcPr>
          <w:p w14:paraId="6C6ECAF8" w14:textId="77777777" w:rsidR="00C364B4" w:rsidRPr="00D1682B" w:rsidRDefault="00C364B4" w:rsidP="000B16B1"/>
        </w:tc>
        <w:tc>
          <w:tcPr>
            <w:tcW w:w="1711" w:type="dxa"/>
          </w:tcPr>
          <w:p w14:paraId="716D7D9C" w14:textId="77777777" w:rsidR="00C364B4" w:rsidRPr="00D1682B" w:rsidRDefault="00C364B4" w:rsidP="000B16B1"/>
        </w:tc>
        <w:tc>
          <w:tcPr>
            <w:tcW w:w="4952" w:type="dxa"/>
          </w:tcPr>
          <w:p w14:paraId="1078AAB5" w14:textId="317F49E2" w:rsidR="00C364B4" w:rsidRPr="00D1682B" w:rsidRDefault="006B1D89" w:rsidP="000B16B1">
            <w:r w:rsidRPr="00D1682B">
              <w:t>Указывается тема, содержание всех видов работ в соответствии с заданием на производственную практику</w:t>
            </w:r>
          </w:p>
        </w:tc>
        <w:tc>
          <w:tcPr>
            <w:tcW w:w="1726" w:type="dxa"/>
          </w:tcPr>
          <w:p w14:paraId="00399DED" w14:textId="77777777" w:rsidR="00C364B4" w:rsidRPr="00D1682B" w:rsidRDefault="00C364B4" w:rsidP="000B16B1"/>
        </w:tc>
      </w:tr>
    </w:tbl>
    <w:p w14:paraId="7C244283" w14:textId="77777777" w:rsidR="00C364B4" w:rsidRPr="00D1682B" w:rsidRDefault="00C364B4" w:rsidP="00C364B4">
      <w:pPr>
        <w:pStyle w:val="af2"/>
        <w:jc w:val="center"/>
        <w:rPr>
          <w:b/>
          <w:szCs w:val="28"/>
        </w:rPr>
      </w:pPr>
    </w:p>
    <w:p w14:paraId="7B423658" w14:textId="77777777" w:rsidR="006B1D89" w:rsidRPr="00D1682B" w:rsidRDefault="006B1D89" w:rsidP="00C364B4">
      <w:pPr>
        <w:pStyle w:val="af2"/>
        <w:jc w:val="center"/>
        <w:rPr>
          <w:b/>
          <w:szCs w:val="28"/>
        </w:rPr>
      </w:pPr>
    </w:p>
    <w:p w14:paraId="362BC69B" w14:textId="77777777" w:rsidR="006B1D89" w:rsidRPr="00D1682B" w:rsidRDefault="006B1D89" w:rsidP="00C364B4">
      <w:pPr>
        <w:pStyle w:val="af2"/>
        <w:jc w:val="center"/>
        <w:rPr>
          <w:b/>
          <w:szCs w:val="28"/>
        </w:rPr>
      </w:pPr>
    </w:p>
    <w:p w14:paraId="4A4B5ED7" w14:textId="486EECDE" w:rsidR="00C364B4" w:rsidRPr="00D1682B" w:rsidRDefault="00C364B4" w:rsidP="00C364B4">
      <w:pPr>
        <w:pStyle w:val="af2"/>
        <w:jc w:val="center"/>
        <w:rPr>
          <w:b/>
          <w:szCs w:val="28"/>
        </w:rPr>
      </w:pPr>
      <w:r w:rsidRPr="00D1682B">
        <w:rPr>
          <w:b/>
          <w:szCs w:val="28"/>
        </w:rPr>
        <w:lastRenderedPageBreak/>
        <w:t>Рекомендации по ведению дневника производственной практики</w:t>
      </w:r>
    </w:p>
    <w:p w14:paraId="48822CC8" w14:textId="5EAEFCC1"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 xml:space="preserve">Дневник ведется </w:t>
      </w:r>
      <w:r w:rsidR="006B1D89" w:rsidRPr="00D1682B">
        <w:rPr>
          <w:sz w:val="28"/>
          <w:szCs w:val="28"/>
        </w:rPr>
        <w:t>обязательно</w:t>
      </w:r>
      <w:r w:rsidRPr="00D1682B">
        <w:rPr>
          <w:sz w:val="28"/>
          <w:szCs w:val="28"/>
        </w:rPr>
        <w:t>.</w:t>
      </w:r>
    </w:p>
    <w:p w14:paraId="44FCC3DB" w14:textId="13F1AF08"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В</w:t>
      </w:r>
      <w:r w:rsidR="00613814" w:rsidRPr="00D1682B">
        <w:rPr>
          <w:sz w:val="28"/>
          <w:szCs w:val="28"/>
        </w:rPr>
        <w:t xml:space="preserve"> </w:t>
      </w:r>
      <w:r w:rsidRPr="00D1682B">
        <w:rPr>
          <w:sz w:val="28"/>
          <w:szCs w:val="28"/>
        </w:rPr>
        <w:t>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2FF2822D"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0578B51E"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06C2E3CC" w14:textId="4B21F23D"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14:paraId="7DA9BBE8"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739AB953" w14:textId="77777777"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11C4A3B6" w14:textId="5E7CBAB1" w:rsidR="00C364B4" w:rsidRPr="00D1682B" w:rsidRDefault="00C364B4" w:rsidP="00C364B4">
      <w:pPr>
        <w:numPr>
          <w:ilvl w:val="0"/>
          <w:numId w:val="16"/>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w:t>
      </w:r>
      <w:r w:rsidR="006B1D89" w:rsidRPr="00D1682B">
        <w:rPr>
          <w:sz w:val="28"/>
          <w:szCs w:val="28"/>
        </w:rPr>
        <w:t xml:space="preserve">, который состоит </w:t>
      </w:r>
      <w:r w:rsidRPr="00D1682B">
        <w:rPr>
          <w:sz w:val="28"/>
          <w:szCs w:val="28"/>
        </w:rPr>
        <w:t>из двух разделов: а) цифрового, б) текстового.</w:t>
      </w:r>
    </w:p>
    <w:p w14:paraId="3FC928A7" w14:textId="77777777" w:rsidR="00C364B4" w:rsidRPr="00D1682B" w:rsidRDefault="00C364B4" w:rsidP="00C364B4">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2329569A" w14:textId="77777777" w:rsidR="00C364B4" w:rsidRPr="00D1682B" w:rsidRDefault="00C364B4" w:rsidP="00C364B4">
      <w:pPr>
        <w:tabs>
          <w:tab w:val="left" w:pos="1134"/>
        </w:tabs>
        <w:ind w:firstLine="709"/>
        <w:jc w:val="both"/>
        <w:sectPr w:rsidR="00C364B4" w:rsidRPr="00D1682B" w:rsidSect="000B16B1">
          <w:footerReference w:type="even" r:id="rId9"/>
          <w:footerReference w:type="default" r:id="rId10"/>
          <w:pgSz w:w="11906" w:h="16838"/>
          <w:pgMar w:top="1134" w:right="850" w:bottom="1134" w:left="1701" w:header="708" w:footer="708" w:gutter="0"/>
          <w:pgNumType w:start="1"/>
          <w:cols w:space="720"/>
          <w:titlePg/>
          <w:docGrid w:linePitch="299"/>
        </w:sectPr>
      </w:pPr>
      <w:r w:rsidRPr="00D1682B">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14:paraId="686ACB75" w14:textId="77777777" w:rsidR="00D448D9" w:rsidRPr="00D1682B" w:rsidRDefault="00D448D9" w:rsidP="00D448D9">
      <w:pPr>
        <w:tabs>
          <w:tab w:val="num" w:pos="360"/>
        </w:tabs>
        <w:spacing w:line="360" w:lineRule="auto"/>
        <w:jc w:val="right"/>
        <w:rPr>
          <w:bCs/>
          <w:sz w:val="28"/>
          <w:szCs w:val="28"/>
        </w:rPr>
      </w:pPr>
      <w:r w:rsidRPr="00D1682B">
        <w:rPr>
          <w:bCs/>
          <w:sz w:val="28"/>
          <w:szCs w:val="28"/>
        </w:rPr>
        <w:lastRenderedPageBreak/>
        <w:t>Приложение 2</w:t>
      </w:r>
    </w:p>
    <w:p w14:paraId="3970488E" w14:textId="77777777" w:rsidR="008C79C0" w:rsidRPr="00D1682B" w:rsidRDefault="008C79C0" w:rsidP="008C79C0">
      <w:pPr>
        <w:jc w:val="center"/>
        <w:rPr>
          <w:sz w:val="28"/>
          <w:szCs w:val="28"/>
        </w:rPr>
      </w:pPr>
      <w:r w:rsidRPr="00D1682B">
        <w:rPr>
          <w:sz w:val="28"/>
          <w:szCs w:val="28"/>
        </w:rPr>
        <w:t>ГБПОУ СК «Ставропольский базовый медицинский колледж»</w:t>
      </w:r>
    </w:p>
    <w:p w14:paraId="72130F49" w14:textId="77777777" w:rsidR="006B1D89" w:rsidRPr="00D1682B" w:rsidRDefault="006B1D89" w:rsidP="008C79C0">
      <w:pPr>
        <w:jc w:val="center"/>
        <w:rPr>
          <w:sz w:val="28"/>
          <w:szCs w:val="28"/>
        </w:rPr>
      </w:pPr>
    </w:p>
    <w:p w14:paraId="239C3665" w14:textId="77777777" w:rsidR="008C79C0" w:rsidRPr="00D1682B" w:rsidRDefault="008C79C0" w:rsidP="008C79C0">
      <w:pPr>
        <w:ind w:right="-1"/>
        <w:jc w:val="center"/>
        <w:rPr>
          <w:b/>
          <w:sz w:val="28"/>
          <w:szCs w:val="28"/>
        </w:rPr>
      </w:pPr>
      <w:r w:rsidRPr="00D1682B">
        <w:rPr>
          <w:b/>
          <w:sz w:val="28"/>
          <w:szCs w:val="28"/>
        </w:rPr>
        <w:t>ОТЧЕТ ПО ПРОИЗВОДСТВЕННОЙ ПРАКТИКЕ</w:t>
      </w:r>
    </w:p>
    <w:p w14:paraId="23802FDE" w14:textId="77777777" w:rsidR="008C79C0" w:rsidRPr="00D1682B" w:rsidRDefault="008C79C0" w:rsidP="008C79C0">
      <w:pPr>
        <w:ind w:right="-143"/>
        <w:rPr>
          <w:sz w:val="28"/>
          <w:szCs w:val="28"/>
        </w:rPr>
      </w:pPr>
    </w:p>
    <w:p w14:paraId="4CF239BE" w14:textId="74632FA2" w:rsidR="001F6175" w:rsidRPr="00B643E5" w:rsidRDefault="008C79C0" w:rsidP="00B643E5">
      <w:pPr>
        <w:ind w:right="-143"/>
        <w:jc w:val="both"/>
        <w:rPr>
          <w:sz w:val="28"/>
          <w:szCs w:val="28"/>
          <w:u w:val="single"/>
        </w:rPr>
      </w:pPr>
      <w:r w:rsidRPr="00D1682B">
        <w:rPr>
          <w:sz w:val="28"/>
          <w:szCs w:val="28"/>
        </w:rPr>
        <w:t xml:space="preserve">Обучающийся </w:t>
      </w:r>
      <w:r w:rsidR="00035E00" w:rsidRPr="00D1682B">
        <w:rPr>
          <w:sz w:val="28"/>
          <w:szCs w:val="28"/>
        </w:rPr>
        <w:t xml:space="preserve">____курса </w:t>
      </w:r>
      <w:r w:rsidRPr="00D1682B">
        <w:rPr>
          <w:sz w:val="28"/>
          <w:szCs w:val="28"/>
        </w:rPr>
        <w:t xml:space="preserve">группы №_____ специальности </w:t>
      </w:r>
      <w:r w:rsidR="001F6175" w:rsidRPr="00B643E5">
        <w:rPr>
          <w:sz w:val="28"/>
          <w:szCs w:val="28"/>
        </w:rPr>
        <w:t>31.02.01 Лечебное дело</w:t>
      </w:r>
    </w:p>
    <w:p w14:paraId="7CB73F39" w14:textId="039E1F78" w:rsidR="008C79C0" w:rsidRPr="00D1682B" w:rsidRDefault="008C79C0" w:rsidP="008C79C0">
      <w:pPr>
        <w:ind w:right="-143"/>
        <w:rPr>
          <w:sz w:val="28"/>
          <w:szCs w:val="28"/>
        </w:rPr>
      </w:pPr>
      <w:r w:rsidRPr="00D1682B">
        <w:rPr>
          <w:sz w:val="28"/>
          <w:szCs w:val="28"/>
        </w:rPr>
        <w:t>___________________________________________________________________</w:t>
      </w:r>
    </w:p>
    <w:p w14:paraId="1D016BF7" w14:textId="77777777" w:rsidR="008C79C0" w:rsidRPr="00D1682B" w:rsidRDefault="008C79C0" w:rsidP="008C79C0">
      <w:pPr>
        <w:ind w:right="-143"/>
      </w:pPr>
      <w:r w:rsidRPr="00D1682B">
        <w:t xml:space="preserve">                                                                              (Ф.И.О.)</w:t>
      </w:r>
    </w:p>
    <w:p w14:paraId="5A9798C1" w14:textId="77777777" w:rsidR="008C79C0" w:rsidRPr="00D1682B" w:rsidRDefault="008C79C0" w:rsidP="008C79C0">
      <w:pPr>
        <w:ind w:right="-143"/>
        <w:rPr>
          <w:sz w:val="28"/>
          <w:szCs w:val="28"/>
        </w:rPr>
      </w:pPr>
      <w:r w:rsidRPr="00D1682B">
        <w:rPr>
          <w:sz w:val="28"/>
          <w:szCs w:val="28"/>
        </w:rPr>
        <w:t>Проходил (а) производственную практику с _____________по_____________</w:t>
      </w:r>
    </w:p>
    <w:p w14:paraId="04CBFC88" w14:textId="77777777" w:rsidR="008C79C0" w:rsidRPr="00D1682B" w:rsidRDefault="008C79C0" w:rsidP="008C79C0">
      <w:pPr>
        <w:ind w:right="-143"/>
        <w:rPr>
          <w:sz w:val="28"/>
          <w:szCs w:val="28"/>
        </w:rPr>
      </w:pPr>
      <w:r w:rsidRPr="00D1682B">
        <w:rPr>
          <w:sz w:val="28"/>
          <w:szCs w:val="28"/>
        </w:rPr>
        <w:t>На базе ____________________________________________________________</w:t>
      </w:r>
    </w:p>
    <w:p w14:paraId="20A3ADC6" w14:textId="1D369D2E" w:rsidR="008C79C0" w:rsidRPr="00D1682B" w:rsidRDefault="008C79C0" w:rsidP="008C79C0">
      <w:pPr>
        <w:ind w:right="-143"/>
      </w:pPr>
      <w:r w:rsidRPr="00D1682B">
        <w:t xml:space="preserve">                                                          (наименование медицинской организации)</w:t>
      </w:r>
    </w:p>
    <w:p w14:paraId="26B3C444" w14:textId="4AEB7FC0" w:rsidR="00B643E5" w:rsidRDefault="00B643E5" w:rsidP="008C79C0">
      <w:pPr>
        <w:ind w:right="-1" w:firstLine="708"/>
        <w:jc w:val="both"/>
        <w:rPr>
          <w:sz w:val="28"/>
          <w:szCs w:val="28"/>
        </w:rPr>
      </w:pPr>
      <w:r w:rsidRPr="00B643E5">
        <w:rPr>
          <w:sz w:val="28"/>
          <w:szCs w:val="28"/>
        </w:rPr>
        <w:t xml:space="preserve">ПМ 04 Осуществление профилактической деятельности </w:t>
      </w:r>
    </w:p>
    <w:p w14:paraId="375FEAA0" w14:textId="5DED4961" w:rsidR="00B643E5" w:rsidRDefault="00B643E5" w:rsidP="008C79C0">
      <w:pPr>
        <w:ind w:right="-1" w:firstLine="708"/>
        <w:jc w:val="both"/>
        <w:rPr>
          <w:sz w:val="28"/>
          <w:szCs w:val="28"/>
        </w:rPr>
      </w:pPr>
      <w:r w:rsidRPr="00B643E5">
        <w:rPr>
          <w:sz w:val="28"/>
          <w:szCs w:val="28"/>
        </w:rPr>
        <w:t>МДК</w:t>
      </w:r>
      <w:r w:rsidR="008E7932">
        <w:rPr>
          <w:sz w:val="28"/>
          <w:szCs w:val="28"/>
        </w:rPr>
        <w:t xml:space="preserve"> </w:t>
      </w:r>
      <w:r w:rsidRPr="00B643E5">
        <w:rPr>
          <w:sz w:val="28"/>
          <w:szCs w:val="28"/>
        </w:rPr>
        <w:t>04.01 Проведение мероприятий по профилактике заболеваний, укреплению здоровья и пропаганде здорового образа жизни</w:t>
      </w:r>
    </w:p>
    <w:p w14:paraId="4CF648AC" w14:textId="7EA2673F" w:rsidR="008C79C0" w:rsidRPr="00D1682B" w:rsidRDefault="008C79C0" w:rsidP="008C79C0">
      <w:pPr>
        <w:ind w:right="-1" w:firstLine="708"/>
        <w:jc w:val="both"/>
        <w:rPr>
          <w:sz w:val="28"/>
          <w:szCs w:val="28"/>
        </w:rPr>
      </w:pPr>
      <w:r w:rsidRPr="00D1682B">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14:paraId="1F4ED224" w14:textId="77777777" w:rsidR="008C79C0" w:rsidRPr="00D1682B" w:rsidRDefault="008C79C0" w:rsidP="008C79C0">
      <w:pPr>
        <w:jc w:val="both"/>
        <w:rPr>
          <w:b/>
          <w:sz w:val="28"/>
          <w:szCs w:val="28"/>
        </w:rPr>
      </w:pPr>
      <w:r w:rsidRPr="00D1682B">
        <w:rPr>
          <w:b/>
          <w:sz w:val="28"/>
          <w:szCs w:val="28"/>
        </w:rPr>
        <w:t>А. Цифровой отчет</w:t>
      </w:r>
    </w:p>
    <w:p w14:paraId="2DE078E2" w14:textId="77777777" w:rsidR="008C79C0" w:rsidRPr="00D1682B" w:rsidRDefault="008C79C0" w:rsidP="008C79C0">
      <w:pPr>
        <w:jc w:val="both"/>
        <w:rPr>
          <w:b/>
          <w:sz w:val="28"/>
          <w:szCs w:val="28"/>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2673"/>
        <w:gridCol w:w="5245"/>
        <w:gridCol w:w="895"/>
      </w:tblGrid>
      <w:tr w:rsidR="008C79C0" w:rsidRPr="00D1682B" w14:paraId="41016037" w14:textId="77777777" w:rsidTr="000D78B2">
        <w:trPr>
          <w:trHeight w:val="63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A4CB9" w14:textId="77777777" w:rsidR="008C79C0" w:rsidRPr="00D1682B" w:rsidRDefault="008C79C0" w:rsidP="008C79C0">
            <w:pPr>
              <w:jc w:val="center"/>
              <w:rPr>
                <w:b/>
              </w:rPr>
            </w:pPr>
            <w:r w:rsidRPr="00D1682B">
              <w:rPr>
                <w:b/>
              </w:rPr>
              <w:t>№ п/п</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E07C9" w14:textId="77777777" w:rsidR="008C79C0" w:rsidRPr="00D1682B" w:rsidRDefault="008C79C0" w:rsidP="008C79C0">
            <w:pPr>
              <w:jc w:val="center"/>
              <w:rPr>
                <w:b/>
              </w:rPr>
            </w:pPr>
            <w:r w:rsidRPr="00D1682B">
              <w:rPr>
                <w:b/>
              </w:rPr>
              <w:t>Профессиональные компетенции</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D74CC" w14:textId="77777777" w:rsidR="008C79C0" w:rsidRPr="00D1682B" w:rsidRDefault="008C79C0" w:rsidP="008C79C0">
            <w:pPr>
              <w:jc w:val="center"/>
              <w:rPr>
                <w:b/>
              </w:rPr>
            </w:pPr>
            <w:r w:rsidRPr="00D1682B">
              <w:rPr>
                <w:b/>
              </w:rPr>
              <w:t>Виды работ</w:t>
            </w:r>
          </w:p>
          <w:p w14:paraId="7C269A96" w14:textId="584B5250" w:rsidR="008C79C0" w:rsidRPr="00D1682B" w:rsidRDefault="008C79C0" w:rsidP="008C79C0">
            <w:pPr>
              <w:jc w:val="center"/>
              <w:rPr>
                <w:b/>
              </w:rPr>
            </w:pPr>
            <w:r w:rsidRPr="00D1682B">
              <w:rPr>
                <w:b/>
              </w:rPr>
              <w:t>(практические манипуляции)</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70055C95" w14:textId="77777777" w:rsidR="008C79C0" w:rsidRPr="00D1682B" w:rsidRDefault="008C79C0" w:rsidP="008C79C0">
            <w:pPr>
              <w:jc w:val="center"/>
              <w:rPr>
                <w:b/>
              </w:rPr>
            </w:pPr>
          </w:p>
          <w:p w14:paraId="18BDB625" w14:textId="77777777" w:rsidR="008C79C0" w:rsidRPr="00D1682B" w:rsidRDefault="008C79C0" w:rsidP="008C79C0">
            <w:pPr>
              <w:jc w:val="center"/>
              <w:rPr>
                <w:b/>
              </w:rPr>
            </w:pPr>
            <w:r w:rsidRPr="00D1682B">
              <w:rPr>
                <w:b/>
              </w:rPr>
              <w:t>Кол-во</w:t>
            </w:r>
          </w:p>
        </w:tc>
      </w:tr>
      <w:tr w:rsidR="00150C78" w:rsidRPr="00D1682B" w14:paraId="55686245" w14:textId="77777777" w:rsidTr="000B16B1">
        <w:trPr>
          <w:trHeight w:val="143"/>
        </w:trPr>
        <w:tc>
          <w:tcPr>
            <w:tcW w:w="616" w:type="dxa"/>
            <w:vMerge w:val="restart"/>
            <w:tcBorders>
              <w:top w:val="single" w:sz="4" w:space="0" w:color="auto"/>
              <w:left w:val="single" w:sz="4" w:space="0" w:color="auto"/>
              <w:right w:val="single" w:sz="4" w:space="0" w:color="auto"/>
            </w:tcBorders>
            <w:shd w:val="clear" w:color="auto" w:fill="auto"/>
            <w:hideMark/>
          </w:tcPr>
          <w:p w14:paraId="6CD4EF5A" w14:textId="77777777" w:rsidR="00150C78" w:rsidRPr="00D1682B" w:rsidRDefault="00150C78" w:rsidP="000D78B2">
            <w:pPr>
              <w:numPr>
                <w:ilvl w:val="0"/>
                <w:numId w:val="15"/>
              </w:numPr>
              <w:jc w:val="both"/>
            </w:pPr>
          </w:p>
        </w:tc>
        <w:tc>
          <w:tcPr>
            <w:tcW w:w="2673" w:type="dxa"/>
            <w:vMerge w:val="restart"/>
            <w:tcBorders>
              <w:top w:val="single" w:sz="4" w:space="0" w:color="auto"/>
              <w:left w:val="single" w:sz="4" w:space="0" w:color="auto"/>
              <w:right w:val="single" w:sz="4" w:space="0" w:color="auto"/>
            </w:tcBorders>
            <w:shd w:val="clear" w:color="auto" w:fill="auto"/>
          </w:tcPr>
          <w:p w14:paraId="569A6D30" w14:textId="3115175D" w:rsidR="00150C78" w:rsidRPr="00D1682B" w:rsidRDefault="00150C78" w:rsidP="000D78B2">
            <w:pPr>
              <w:autoSpaceDE w:val="0"/>
              <w:autoSpaceDN w:val="0"/>
              <w:adjustRightInd w:val="0"/>
            </w:pPr>
            <w:r w:rsidRPr="00336AD0">
              <w:t xml:space="preserve">ПК 4.1. Участвовать в организации и проведении диспансеризации населения фельдшерского участка различных возрастных групп и с различными заболеваниями </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5B9BA8" w14:textId="197C62A1" w:rsidR="00150C78" w:rsidRPr="000D78B2" w:rsidRDefault="00150C78" w:rsidP="00150C78">
            <w:pPr>
              <w:jc w:val="both"/>
            </w:pPr>
            <w:r>
              <w:t>С</w:t>
            </w:r>
            <w:r w:rsidRPr="00150C78">
              <w:t>оставление графика профилактического медицинского осмотра и диспансеризации</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E6F7856" w14:textId="77777777" w:rsidR="00150C78" w:rsidRPr="00D1682B" w:rsidRDefault="00150C78" w:rsidP="000D78B2">
            <w:pPr>
              <w:jc w:val="both"/>
              <w:rPr>
                <w:b/>
              </w:rPr>
            </w:pPr>
          </w:p>
        </w:tc>
      </w:tr>
      <w:tr w:rsidR="00150C78" w:rsidRPr="00D1682B" w14:paraId="7D0224FA" w14:textId="77777777" w:rsidTr="000B16B1">
        <w:trPr>
          <w:trHeight w:val="143"/>
        </w:trPr>
        <w:tc>
          <w:tcPr>
            <w:tcW w:w="616" w:type="dxa"/>
            <w:vMerge/>
            <w:tcBorders>
              <w:left w:val="single" w:sz="4" w:space="0" w:color="auto"/>
              <w:right w:val="single" w:sz="4" w:space="0" w:color="auto"/>
            </w:tcBorders>
            <w:shd w:val="clear" w:color="auto" w:fill="auto"/>
            <w:hideMark/>
          </w:tcPr>
          <w:p w14:paraId="208EC18B" w14:textId="77777777" w:rsidR="00150C78" w:rsidRPr="00D1682B" w:rsidRDefault="00150C78" w:rsidP="000D78B2">
            <w:pPr>
              <w:numPr>
                <w:ilvl w:val="0"/>
                <w:numId w:val="15"/>
              </w:numPr>
              <w:jc w:val="both"/>
            </w:pPr>
          </w:p>
        </w:tc>
        <w:tc>
          <w:tcPr>
            <w:tcW w:w="2673" w:type="dxa"/>
            <w:vMerge/>
            <w:tcBorders>
              <w:left w:val="single" w:sz="4" w:space="0" w:color="auto"/>
              <w:right w:val="single" w:sz="4" w:space="0" w:color="auto"/>
            </w:tcBorders>
            <w:shd w:val="clear" w:color="auto" w:fill="auto"/>
          </w:tcPr>
          <w:p w14:paraId="1FA3A81F" w14:textId="77777777" w:rsidR="00150C78" w:rsidRPr="00D1682B" w:rsidRDefault="00150C78" w:rsidP="000D78B2">
            <w:pPr>
              <w:autoSpaceDE w:val="0"/>
              <w:autoSpaceDN w:val="0"/>
              <w:adjustRightInd w:val="0"/>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7570B2" w14:textId="38FD3C76" w:rsidR="00150C78" w:rsidRPr="000D78B2" w:rsidRDefault="00150C78" w:rsidP="000D78B2">
            <w:pPr>
              <w:pStyle w:val="a3"/>
              <w:tabs>
                <w:tab w:val="left" w:pos="318"/>
              </w:tabs>
              <w:ind w:left="0"/>
              <w:jc w:val="both"/>
              <w:rPr>
                <w:sz w:val="24"/>
                <w:szCs w:val="24"/>
              </w:rPr>
            </w:pPr>
            <w:r>
              <w:rPr>
                <w:sz w:val="24"/>
                <w:szCs w:val="24"/>
              </w:rPr>
              <w:t>И</w:t>
            </w:r>
            <w:r w:rsidRPr="00150C78">
              <w:rPr>
                <w:sz w:val="24"/>
                <w:szCs w:val="24"/>
              </w:rPr>
              <w:t>нформирование населения о проведении профилактического медицинского осмотра и диспансеризации, о ее целях и задачах, проведение разъяснительной работы и мотивирование граждан к регулярному их прохождению</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7148CA" w14:textId="77777777" w:rsidR="00150C78" w:rsidRPr="00D1682B" w:rsidRDefault="00150C78" w:rsidP="000D78B2">
            <w:pPr>
              <w:jc w:val="both"/>
              <w:rPr>
                <w:b/>
              </w:rPr>
            </w:pPr>
          </w:p>
        </w:tc>
      </w:tr>
      <w:tr w:rsidR="00150C78" w:rsidRPr="00D1682B" w14:paraId="6B42A0BB" w14:textId="77777777" w:rsidTr="000B16B1">
        <w:trPr>
          <w:trHeight w:val="143"/>
        </w:trPr>
        <w:tc>
          <w:tcPr>
            <w:tcW w:w="616" w:type="dxa"/>
            <w:vMerge/>
            <w:tcBorders>
              <w:left w:val="single" w:sz="4" w:space="0" w:color="auto"/>
              <w:right w:val="single" w:sz="4" w:space="0" w:color="auto"/>
            </w:tcBorders>
            <w:shd w:val="clear" w:color="auto" w:fill="auto"/>
            <w:hideMark/>
          </w:tcPr>
          <w:p w14:paraId="5651827B" w14:textId="77777777" w:rsidR="00150C78" w:rsidRPr="00D1682B" w:rsidRDefault="00150C78" w:rsidP="000D78B2">
            <w:pPr>
              <w:numPr>
                <w:ilvl w:val="0"/>
                <w:numId w:val="15"/>
              </w:numPr>
              <w:jc w:val="both"/>
            </w:pPr>
          </w:p>
        </w:tc>
        <w:tc>
          <w:tcPr>
            <w:tcW w:w="2673" w:type="dxa"/>
            <w:vMerge/>
            <w:tcBorders>
              <w:left w:val="single" w:sz="4" w:space="0" w:color="auto"/>
              <w:right w:val="single" w:sz="4" w:space="0" w:color="auto"/>
            </w:tcBorders>
            <w:shd w:val="clear" w:color="auto" w:fill="auto"/>
          </w:tcPr>
          <w:p w14:paraId="100785AC" w14:textId="77777777" w:rsidR="00150C78" w:rsidRPr="00D1682B" w:rsidRDefault="00150C78" w:rsidP="000D78B2">
            <w:pPr>
              <w:autoSpaceDE w:val="0"/>
              <w:autoSpaceDN w:val="0"/>
              <w:adjustRightInd w:val="0"/>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9FDAEC" w14:textId="5EDC93DB" w:rsidR="00150C78" w:rsidRPr="000D78B2" w:rsidRDefault="00573777" w:rsidP="000D78B2">
            <w:pPr>
              <w:pStyle w:val="a3"/>
              <w:tabs>
                <w:tab w:val="left" w:pos="318"/>
              </w:tabs>
              <w:ind w:left="0"/>
              <w:jc w:val="both"/>
              <w:rPr>
                <w:sz w:val="24"/>
                <w:szCs w:val="24"/>
              </w:rPr>
            </w:pPr>
            <w:r w:rsidRPr="00573777">
              <w:rPr>
                <w:sz w:val="24"/>
                <w:szCs w:val="24"/>
              </w:rPr>
              <w:t>Определение уровня общего холестерина в крови и уровня глюкозы в крови экспресс-методом, измерение внутриглазного давления бесконтактным методом</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E9E557F" w14:textId="77777777" w:rsidR="00150C78" w:rsidRPr="00D1682B" w:rsidRDefault="00150C78" w:rsidP="000D78B2">
            <w:pPr>
              <w:jc w:val="both"/>
              <w:rPr>
                <w:b/>
              </w:rPr>
            </w:pPr>
          </w:p>
        </w:tc>
      </w:tr>
      <w:tr w:rsidR="00150C78" w:rsidRPr="00D1682B" w14:paraId="644B584C" w14:textId="77777777" w:rsidTr="000B16B1">
        <w:trPr>
          <w:trHeight w:val="143"/>
        </w:trPr>
        <w:tc>
          <w:tcPr>
            <w:tcW w:w="616" w:type="dxa"/>
            <w:vMerge/>
            <w:tcBorders>
              <w:left w:val="single" w:sz="4" w:space="0" w:color="auto"/>
              <w:right w:val="single" w:sz="4" w:space="0" w:color="auto"/>
            </w:tcBorders>
            <w:shd w:val="clear" w:color="auto" w:fill="auto"/>
            <w:vAlign w:val="center"/>
            <w:hideMark/>
          </w:tcPr>
          <w:p w14:paraId="761D1D97" w14:textId="77777777" w:rsidR="00150C78" w:rsidRPr="00D1682B" w:rsidRDefault="00150C78" w:rsidP="000D78B2">
            <w:pPr>
              <w:numPr>
                <w:ilvl w:val="0"/>
                <w:numId w:val="15"/>
              </w:numPr>
            </w:pPr>
          </w:p>
        </w:tc>
        <w:tc>
          <w:tcPr>
            <w:tcW w:w="2673" w:type="dxa"/>
            <w:vMerge/>
            <w:tcBorders>
              <w:left w:val="single" w:sz="4" w:space="0" w:color="auto"/>
              <w:right w:val="single" w:sz="4" w:space="0" w:color="auto"/>
            </w:tcBorders>
            <w:shd w:val="clear" w:color="auto" w:fill="auto"/>
            <w:hideMark/>
          </w:tcPr>
          <w:p w14:paraId="56052D34" w14:textId="77777777" w:rsidR="00150C78" w:rsidRPr="00D1682B" w:rsidRDefault="00150C78" w:rsidP="000D78B2">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A40DC4" w14:textId="0FAB49CB" w:rsidR="00150C78" w:rsidRPr="000D78B2" w:rsidRDefault="00150C78" w:rsidP="000D78B2">
            <w:pPr>
              <w:pStyle w:val="a3"/>
              <w:tabs>
                <w:tab w:val="left" w:pos="318"/>
              </w:tabs>
              <w:ind w:left="0"/>
              <w:jc w:val="both"/>
              <w:rPr>
                <w:sz w:val="24"/>
                <w:szCs w:val="24"/>
              </w:rPr>
            </w:pPr>
            <w:r>
              <w:rPr>
                <w:sz w:val="24"/>
                <w:szCs w:val="24"/>
              </w:rPr>
              <w:t>О</w:t>
            </w:r>
            <w:r w:rsidRPr="00150C78">
              <w:rPr>
                <w:sz w:val="24"/>
                <w:szCs w:val="24"/>
              </w:rPr>
              <w:t xml:space="preserve">формление медицинской документации форма </w:t>
            </w:r>
            <w:r>
              <w:rPr>
                <w:sz w:val="24"/>
                <w:szCs w:val="24"/>
              </w:rPr>
              <w:t>№</w:t>
            </w:r>
            <w:r w:rsidRPr="00150C78">
              <w:rPr>
                <w:sz w:val="24"/>
                <w:szCs w:val="24"/>
              </w:rPr>
              <w:t xml:space="preserve"> 030-ПО/о-17 «Сведения о профилактических медицинских осмотрах несовершеннолетних», </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3B0E4ED" w14:textId="77777777" w:rsidR="00150C78" w:rsidRPr="00D1682B" w:rsidRDefault="00150C78" w:rsidP="000D78B2">
            <w:pPr>
              <w:jc w:val="both"/>
              <w:rPr>
                <w:b/>
              </w:rPr>
            </w:pPr>
          </w:p>
        </w:tc>
      </w:tr>
      <w:tr w:rsidR="00150C78" w:rsidRPr="00D1682B" w14:paraId="23EC17A9" w14:textId="77777777" w:rsidTr="000B16B1">
        <w:trPr>
          <w:trHeight w:val="143"/>
        </w:trPr>
        <w:tc>
          <w:tcPr>
            <w:tcW w:w="616" w:type="dxa"/>
            <w:vMerge/>
            <w:tcBorders>
              <w:left w:val="single" w:sz="4" w:space="0" w:color="auto"/>
              <w:right w:val="single" w:sz="4" w:space="0" w:color="auto"/>
            </w:tcBorders>
            <w:shd w:val="clear" w:color="auto" w:fill="auto"/>
            <w:vAlign w:val="center"/>
            <w:hideMark/>
          </w:tcPr>
          <w:p w14:paraId="398753B8" w14:textId="77777777" w:rsidR="00150C78" w:rsidRPr="00D1682B" w:rsidRDefault="00150C78" w:rsidP="000D78B2">
            <w:pPr>
              <w:numPr>
                <w:ilvl w:val="0"/>
                <w:numId w:val="15"/>
              </w:numPr>
            </w:pPr>
          </w:p>
        </w:tc>
        <w:tc>
          <w:tcPr>
            <w:tcW w:w="2673" w:type="dxa"/>
            <w:vMerge/>
            <w:tcBorders>
              <w:left w:val="single" w:sz="4" w:space="0" w:color="auto"/>
              <w:right w:val="single" w:sz="4" w:space="0" w:color="auto"/>
            </w:tcBorders>
            <w:shd w:val="clear" w:color="auto" w:fill="auto"/>
            <w:hideMark/>
          </w:tcPr>
          <w:p w14:paraId="17A39A34" w14:textId="77777777" w:rsidR="00150C78" w:rsidRPr="00D1682B" w:rsidRDefault="00150C78" w:rsidP="000D78B2">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5F86FE" w14:textId="7C653610" w:rsidR="00150C78" w:rsidRPr="000D78B2" w:rsidRDefault="00150C78" w:rsidP="000D78B2">
            <w:pPr>
              <w:pStyle w:val="a3"/>
              <w:tabs>
                <w:tab w:val="left" w:pos="318"/>
              </w:tabs>
              <w:ind w:left="0"/>
              <w:jc w:val="both"/>
              <w:rPr>
                <w:sz w:val="24"/>
                <w:szCs w:val="24"/>
              </w:rPr>
            </w:pPr>
            <w:r>
              <w:rPr>
                <w:sz w:val="24"/>
                <w:szCs w:val="24"/>
              </w:rPr>
              <w:t>О</w:t>
            </w:r>
            <w:r w:rsidRPr="00150C78">
              <w:rPr>
                <w:sz w:val="24"/>
                <w:szCs w:val="24"/>
              </w:rPr>
              <w:t xml:space="preserve">формление медицинской документации (форма </w:t>
            </w:r>
            <w:r>
              <w:rPr>
                <w:sz w:val="24"/>
                <w:szCs w:val="24"/>
              </w:rPr>
              <w:t>№</w:t>
            </w:r>
            <w:r w:rsidRPr="00150C78">
              <w:rPr>
                <w:sz w:val="24"/>
                <w:szCs w:val="24"/>
              </w:rPr>
              <w:t xml:space="preserve"> 030/у «Контрольная карта диспансерного наблюдения»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DCAB0C4" w14:textId="77777777" w:rsidR="00150C78" w:rsidRPr="00D1682B" w:rsidRDefault="00150C78" w:rsidP="000D78B2">
            <w:pPr>
              <w:jc w:val="both"/>
              <w:rPr>
                <w:b/>
              </w:rPr>
            </w:pPr>
          </w:p>
        </w:tc>
      </w:tr>
      <w:tr w:rsidR="00150C78" w:rsidRPr="00D1682B" w14:paraId="20EF65E5" w14:textId="77777777" w:rsidTr="000B16B1">
        <w:trPr>
          <w:trHeight w:val="143"/>
        </w:trPr>
        <w:tc>
          <w:tcPr>
            <w:tcW w:w="616" w:type="dxa"/>
            <w:vMerge/>
            <w:tcBorders>
              <w:left w:val="single" w:sz="4" w:space="0" w:color="auto"/>
              <w:right w:val="single" w:sz="4" w:space="0" w:color="auto"/>
            </w:tcBorders>
            <w:shd w:val="clear" w:color="auto" w:fill="auto"/>
            <w:vAlign w:val="center"/>
            <w:hideMark/>
          </w:tcPr>
          <w:p w14:paraId="33547AAC" w14:textId="77777777" w:rsidR="00150C78" w:rsidRPr="00D1682B" w:rsidRDefault="00150C78" w:rsidP="000D78B2">
            <w:pPr>
              <w:numPr>
                <w:ilvl w:val="0"/>
                <w:numId w:val="15"/>
              </w:numPr>
            </w:pPr>
          </w:p>
        </w:tc>
        <w:tc>
          <w:tcPr>
            <w:tcW w:w="2673" w:type="dxa"/>
            <w:vMerge/>
            <w:tcBorders>
              <w:left w:val="single" w:sz="4" w:space="0" w:color="auto"/>
              <w:right w:val="single" w:sz="4" w:space="0" w:color="auto"/>
            </w:tcBorders>
            <w:shd w:val="clear" w:color="auto" w:fill="auto"/>
            <w:hideMark/>
          </w:tcPr>
          <w:p w14:paraId="4AF2EEE0" w14:textId="77777777" w:rsidR="00150C78" w:rsidRPr="00D1682B" w:rsidRDefault="00150C78" w:rsidP="000D78B2">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C2F1C5" w14:textId="68AC9236" w:rsidR="00150C78" w:rsidRPr="000D78B2" w:rsidRDefault="00150C78" w:rsidP="000D78B2">
            <w:pPr>
              <w:pStyle w:val="a3"/>
              <w:tabs>
                <w:tab w:val="left" w:pos="318"/>
              </w:tabs>
              <w:ind w:left="0"/>
              <w:jc w:val="both"/>
              <w:rPr>
                <w:sz w:val="24"/>
                <w:szCs w:val="24"/>
              </w:rPr>
            </w:pPr>
            <w:r w:rsidRPr="00150C78">
              <w:rPr>
                <w:sz w:val="24"/>
                <w:szCs w:val="24"/>
              </w:rPr>
              <w:t>Определение группы здоровья взрослого населения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C21013" w14:textId="77777777" w:rsidR="00150C78" w:rsidRPr="00D1682B" w:rsidRDefault="00150C78" w:rsidP="000D78B2">
            <w:pPr>
              <w:jc w:val="both"/>
              <w:rPr>
                <w:b/>
              </w:rPr>
            </w:pPr>
          </w:p>
        </w:tc>
      </w:tr>
      <w:tr w:rsidR="00150C78" w:rsidRPr="00D1682B" w14:paraId="31CCE9AA" w14:textId="77777777" w:rsidTr="000B16B1">
        <w:trPr>
          <w:trHeight w:val="143"/>
        </w:trPr>
        <w:tc>
          <w:tcPr>
            <w:tcW w:w="616" w:type="dxa"/>
            <w:vMerge/>
            <w:tcBorders>
              <w:left w:val="single" w:sz="4" w:space="0" w:color="auto"/>
              <w:bottom w:val="single" w:sz="4" w:space="0" w:color="auto"/>
              <w:right w:val="single" w:sz="4" w:space="0" w:color="auto"/>
            </w:tcBorders>
            <w:shd w:val="clear" w:color="auto" w:fill="auto"/>
            <w:vAlign w:val="center"/>
          </w:tcPr>
          <w:p w14:paraId="17344F33" w14:textId="77777777" w:rsidR="00150C78" w:rsidRPr="00D1682B" w:rsidRDefault="00150C78" w:rsidP="00150C78">
            <w:pPr>
              <w:ind w:left="360"/>
            </w:pPr>
          </w:p>
        </w:tc>
        <w:tc>
          <w:tcPr>
            <w:tcW w:w="2673" w:type="dxa"/>
            <w:vMerge/>
            <w:tcBorders>
              <w:left w:val="single" w:sz="4" w:space="0" w:color="auto"/>
              <w:bottom w:val="single" w:sz="4" w:space="0" w:color="auto"/>
              <w:right w:val="single" w:sz="4" w:space="0" w:color="auto"/>
            </w:tcBorders>
            <w:shd w:val="clear" w:color="auto" w:fill="auto"/>
          </w:tcPr>
          <w:p w14:paraId="4CCF1C63" w14:textId="77777777" w:rsidR="00150C78" w:rsidRPr="00D1682B" w:rsidRDefault="00150C78" w:rsidP="000D78B2">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80D908" w14:textId="01CCA211" w:rsidR="00150C78" w:rsidRPr="00150C78" w:rsidRDefault="00150C78" w:rsidP="000D78B2">
            <w:pPr>
              <w:pStyle w:val="a3"/>
              <w:tabs>
                <w:tab w:val="left" w:pos="318"/>
              </w:tabs>
              <w:ind w:left="0"/>
              <w:jc w:val="both"/>
              <w:rPr>
                <w:sz w:val="24"/>
                <w:szCs w:val="24"/>
              </w:rPr>
            </w:pPr>
            <w:r w:rsidRPr="00150C78">
              <w:rPr>
                <w:sz w:val="24"/>
                <w:szCs w:val="24"/>
              </w:rPr>
              <w:t>Определение относительного и абсолютного сердечно-сосудистого риска у граждан, прошедших профилактический медицинский осмотр или диспансеризацию по шкале – таблице SCORE</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A12E44B" w14:textId="77777777" w:rsidR="00150C78" w:rsidRPr="00D1682B" w:rsidRDefault="00150C78" w:rsidP="000D78B2">
            <w:pPr>
              <w:jc w:val="both"/>
              <w:rPr>
                <w:b/>
              </w:rPr>
            </w:pPr>
          </w:p>
        </w:tc>
      </w:tr>
      <w:tr w:rsidR="00573777" w:rsidRPr="00D1682B" w14:paraId="67033BF1" w14:textId="77777777" w:rsidTr="001F5670">
        <w:trPr>
          <w:trHeight w:val="2208"/>
        </w:trPr>
        <w:tc>
          <w:tcPr>
            <w:tcW w:w="616" w:type="dxa"/>
            <w:vMerge w:val="restart"/>
            <w:tcBorders>
              <w:left w:val="single" w:sz="4" w:space="0" w:color="auto"/>
              <w:right w:val="single" w:sz="4" w:space="0" w:color="auto"/>
            </w:tcBorders>
            <w:shd w:val="clear" w:color="auto" w:fill="auto"/>
            <w:vAlign w:val="center"/>
          </w:tcPr>
          <w:p w14:paraId="5E4B3B12" w14:textId="77777777" w:rsidR="00573777" w:rsidRPr="00D1682B" w:rsidRDefault="00573777" w:rsidP="00150C78">
            <w:pPr>
              <w:ind w:left="360"/>
            </w:pPr>
          </w:p>
        </w:tc>
        <w:tc>
          <w:tcPr>
            <w:tcW w:w="2673" w:type="dxa"/>
            <w:vMerge w:val="restart"/>
            <w:tcBorders>
              <w:left w:val="single" w:sz="4" w:space="0" w:color="auto"/>
              <w:right w:val="single" w:sz="4" w:space="0" w:color="auto"/>
            </w:tcBorders>
            <w:shd w:val="clear" w:color="auto" w:fill="auto"/>
          </w:tcPr>
          <w:p w14:paraId="07260CEA" w14:textId="77777777" w:rsidR="00573777" w:rsidRPr="00D1682B" w:rsidRDefault="00573777" w:rsidP="000D78B2">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CA2BA6" w14:textId="242C7369" w:rsidR="00573777" w:rsidRPr="00573777" w:rsidRDefault="00573777" w:rsidP="000D78B2">
            <w:pPr>
              <w:pStyle w:val="a3"/>
              <w:tabs>
                <w:tab w:val="left" w:pos="318"/>
              </w:tabs>
              <w:ind w:left="0"/>
              <w:jc w:val="both"/>
              <w:rPr>
                <w:sz w:val="24"/>
                <w:szCs w:val="24"/>
                <w:lang w:val="x-none"/>
              </w:rPr>
            </w:pPr>
            <w:r>
              <w:rPr>
                <w:sz w:val="24"/>
                <w:szCs w:val="24"/>
              </w:rPr>
              <w:t>О</w:t>
            </w:r>
            <w:r w:rsidRPr="004F129C">
              <w:rPr>
                <w:sz w:val="24"/>
                <w:szCs w:val="24"/>
              </w:rPr>
              <w:t xml:space="preserve">формление медицинской документации (добровольное информированное согласие или отказ от проведения профилактического медицинского осмотра и (или) диспансеризации в целом или от отдельных видов медицинских вмешательств, входящих в профилактический медицинский осмотр и (или) диспансеризацию, форма </w:t>
            </w:r>
            <w:r>
              <w:rPr>
                <w:sz w:val="24"/>
                <w:szCs w:val="24"/>
              </w:rPr>
              <w:t>№</w:t>
            </w:r>
            <w:r w:rsidRPr="004F129C">
              <w:rPr>
                <w:sz w:val="24"/>
                <w:szCs w:val="24"/>
              </w:rPr>
              <w:t xml:space="preserve"> 025/у «Медицинская карта пациента, получающего медицинскую помощь в амбулаторных условиях»</w:t>
            </w:r>
            <w:r>
              <w:rPr>
                <w:sz w:val="24"/>
                <w:szCs w:val="24"/>
              </w:rPr>
              <w:t>.</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BF95373" w14:textId="77777777" w:rsidR="00573777" w:rsidRPr="00D1682B" w:rsidRDefault="00573777" w:rsidP="000D78B2">
            <w:pPr>
              <w:jc w:val="both"/>
              <w:rPr>
                <w:b/>
              </w:rPr>
            </w:pPr>
          </w:p>
        </w:tc>
      </w:tr>
      <w:tr w:rsidR="00573777" w:rsidRPr="00D1682B" w14:paraId="5407490A" w14:textId="77777777" w:rsidTr="00573777">
        <w:trPr>
          <w:trHeight w:val="906"/>
        </w:trPr>
        <w:tc>
          <w:tcPr>
            <w:tcW w:w="616" w:type="dxa"/>
            <w:vMerge/>
            <w:tcBorders>
              <w:left w:val="single" w:sz="4" w:space="0" w:color="auto"/>
              <w:bottom w:val="single" w:sz="4" w:space="0" w:color="auto"/>
              <w:right w:val="single" w:sz="4" w:space="0" w:color="auto"/>
            </w:tcBorders>
            <w:shd w:val="clear" w:color="auto" w:fill="auto"/>
            <w:vAlign w:val="center"/>
          </w:tcPr>
          <w:p w14:paraId="71B5F42F" w14:textId="77777777" w:rsidR="00573777" w:rsidRPr="00D1682B" w:rsidRDefault="00573777" w:rsidP="00150C78">
            <w:pPr>
              <w:ind w:left="360"/>
            </w:pPr>
          </w:p>
        </w:tc>
        <w:tc>
          <w:tcPr>
            <w:tcW w:w="2673" w:type="dxa"/>
            <w:vMerge/>
            <w:tcBorders>
              <w:left w:val="single" w:sz="4" w:space="0" w:color="auto"/>
              <w:bottom w:val="single" w:sz="4" w:space="0" w:color="auto"/>
              <w:right w:val="single" w:sz="4" w:space="0" w:color="auto"/>
            </w:tcBorders>
            <w:shd w:val="clear" w:color="auto" w:fill="auto"/>
          </w:tcPr>
          <w:p w14:paraId="6C65999F" w14:textId="77777777" w:rsidR="00573777" w:rsidRPr="00D1682B" w:rsidRDefault="00573777" w:rsidP="000D78B2">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C34DFE" w14:textId="58544BF9" w:rsidR="00573777" w:rsidRDefault="00573777" w:rsidP="000D78B2">
            <w:pPr>
              <w:pStyle w:val="a3"/>
              <w:tabs>
                <w:tab w:val="left" w:pos="318"/>
              </w:tabs>
              <w:ind w:left="0"/>
              <w:jc w:val="both"/>
              <w:rPr>
                <w:sz w:val="24"/>
                <w:szCs w:val="24"/>
              </w:rPr>
            </w:pPr>
            <w:r w:rsidRPr="004F129C">
              <w:rPr>
                <w:sz w:val="24"/>
                <w:szCs w:val="24"/>
              </w:rPr>
              <w:t xml:space="preserve"> </w:t>
            </w:r>
            <w:r w:rsidRPr="00573777">
              <w:rPr>
                <w:sz w:val="24"/>
                <w:szCs w:val="24"/>
                <w:lang w:val="x-none"/>
              </w:rPr>
              <w:t>Заполнение карты учета диспансеризации (профилактических медицинских осмотров)  (ф № 131/у)</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F93CC09" w14:textId="77777777" w:rsidR="00573777" w:rsidRPr="00D1682B" w:rsidRDefault="00573777" w:rsidP="000D78B2">
            <w:pPr>
              <w:jc w:val="both"/>
              <w:rPr>
                <w:b/>
              </w:rPr>
            </w:pPr>
          </w:p>
        </w:tc>
      </w:tr>
      <w:tr w:rsidR="00573777" w:rsidRPr="00D1682B" w14:paraId="7877C7CA" w14:textId="77777777" w:rsidTr="000D78B2">
        <w:trPr>
          <w:trHeight w:val="310"/>
        </w:trPr>
        <w:tc>
          <w:tcPr>
            <w:tcW w:w="616" w:type="dxa"/>
            <w:vMerge w:val="restart"/>
            <w:tcBorders>
              <w:top w:val="single" w:sz="4" w:space="0" w:color="auto"/>
              <w:left w:val="single" w:sz="4" w:space="0" w:color="auto"/>
              <w:right w:val="single" w:sz="4" w:space="0" w:color="auto"/>
            </w:tcBorders>
            <w:shd w:val="clear" w:color="auto" w:fill="auto"/>
          </w:tcPr>
          <w:p w14:paraId="1B24D67D" w14:textId="77777777" w:rsidR="00573777" w:rsidRPr="00D1682B" w:rsidRDefault="00573777" w:rsidP="008C79C0">
            <w:pPr>
              <w:numPr>
                <w:ilvl w:val="0"/>
                <w:numId w:val="15"/>
              </w:numPr>
              <w:jc w:val="both"/>
            </w:pPr>
          </w:p>
        </w:tc>
        <w:tc>
          <w:tcPr>
            <w:tcW w:w="2673" w:type="dxa"/>
            <w:vMerge w:val="restart"/>
            <w:tcBorders>
              <w:top w:val="single" w:sz="4" w:space="0" w:color="auto"/>
              <w:left w:val="single" w:sz="4" w:space="0" w:color="auto"/>
              <w:right w:val="single" w:sz="4" w:space="0" w:color="auto"/>
            </w:tcBorders>
            <w:shd w:val="clear" w:color="auto" w:fill="auto"/>
          </w:tcPr>
          <w:p w14:paraId="6F453A25" w14:textId="4261B246" w:rsidR="00573777" w:rsidRPr="00D1682B" w:rsidRDefault="00573777" w:rsidP="008C79C0">
            <w:r w:rsidRPr="00336AD0">
              <w:t>ПК 4.2. Проводить санитарно-гигиеническое просвещение населения</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DD49B3F" w14:textId="64D3ED93" w:rsidR="00573777" w:rsidRPr="00D1682B" w:rsidRDefault="00573777" w:rsidP="004F129C">
            <w:pPr>
              <w:pStyle w:val="a3"/>
              <w:tabs>
                <w:tab w:val="left" w:pos="318"/>
              </w:tabs>
              <w:ind w:left="0"/>
              <w:jc w:val="both"/>
              <w:rPr>
                <w:sz w:val="24"/>
                <w:szCs w:val="24"/>
              </w:rPr>
            </w:pPr>
            <w:r>
              <w:rPr>
                <w:sz w:val="24"/>
                <w:szCs w:val="24"/>
              </w:rPr>
              <w:t>С</w:t>
            </w:r>
            <w:r w:rsidRPr="00150C78">
              <w:rPr>
                <w:sz w:val="24"/>
                <w:szCs w:val="24"/>
              </w:rPr>
              <w:t>оставление плана занятия в школе здоровья и ее проведение по вопросам профилактики заболеваний (сахарный диабет, ИБС, гипертоническая болезнь, ожирение, здоровое питание, повышение физической активности)</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05498D3" w14:textId="77777777" w:rsidR="00573777" w:rsidRPr="00D1682B" w:rsidRDefault="00573777" w:rsidP="008C79C0">
            <w:pPr>
              <w:jc w:val="both"/>
              <w:rPr>
                <w:b/>
              </w:rPr>
            </w:pPr>
          </w:p>
        </w:tc>
      </w:tr>
      <w:tr w:rsidR="00573777" w:rsidRPr="00D1682B" w14:paraId="42342892" w14:textId="77777777" w:rsidTr="000B16B1">
        <w:trPr>
          <w:trHeight w:val="310"/>
        </w:trPr>
        <w:tc>
          <w:tcPr>
            <w:tcW w:w="616" w:type="dxa"/>
            <w:vMerge/>
            <w:tcBorders>
              <w:left w:val="single" w:sz="4" w:space="0" w:color="auto"/>
              <w:right w:val="single" w:sz="4" w:space="0" w:color="auto"/>
            </w:tcBorders>
            <w:shd w:val="clear" w:color="auto" w:fill="auto"/>
          </w:tcPr>
          <w:p w14:paraId="26389B60" w14:textId="77777777" w:rsidR="00573777" w:rsidRPr="00D1682B" w:rsidRDefault="00573777" w:rsidP="00150C78">
            <w:pPr>
              <w:numPr>
                <w:ilvl w:val="0"/>
                <w:numId w:val="15"/>
              </w:numPr>
              <w:jc w:val="both"/>
            </w:pPr>
          </w:p>
        </w:tc>
        <w:tc>
          <w:tcPr>
            <w:tcW w:w="2673" w:type="dxa"/>
            <w:vMerge/>
            <w:tcBorders>
              <w:left w:val="single" w:sz="4" w:space="0" w:color="auto"/>
              <w:right w:val="single" w:sz="4" w:space="0" w:color="auto"/>
            </w:tcBorders>
            <w:shd w:val="clear" w:color="auto" w:fill="auto"/>
          </w:tcPr>
          <w:p w14:paraId="64AD899D" w14:textId="77777777" w:rsidR="00573777" w:rsidRPr="00D1682B" w:rsidRDefault="00573777" w:rsidP="00150C78"/>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8540C5" w14:textId="1F129933" w:rsidR="00573777" w:rsidRPr="00150C78" w:rsidRDefault="00573777" w:rsidP="00150C78">
            <w:pPr>
              <w:pStyle w:val="a3"/>
              <w:tabs>
                <w:tab w:val="left" w:pos="318"/>
              </w:tabs>
              <w:ind w:left="0"/>
              <w:jc w:val="both"/>
              <w:rPr>
                <w:sz w:val="24"/>
                <w:szCs w:val="24"/>
              </w:rPr>
            </w:pPr>
            <w:r w:rsidRPr="004F129C">
              <w:rPr>
                <w:sz w:val="24"/>
                <w:szCs w:val="24"/>
              </w:rPr>
              <w:t>Взвешивание пациента, измерение роста, определение ИМТ, измерение обхвата талии, измерение обхвата бедер.</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312C59E" w14:textId="77777777" w:rsidR="00573777" w:rsidRPr="00D1682B" w:rsidRDefault="00573777" w:rsidP="00150C78">
            <w:pPr>
              <w:jc w:val="both"/>
              <w:rPr>
                <w:b/>
              </w:rPr>
            </w:pPr>
          </w:p>
        </w:tc>
      </w:tr>
      <w:tr w:rsidR="00573777" w:rsidRPr="00D1682B" w14:paraId="1684B16A" w14:textId="77777777" w:rsidTr="000B16B1">
        <w:trPr>
          <w:trHeight w:val="310"/>
        </w:trPr>
        <w:tc>
          <w:tcPr>
            <w:tcW w:w="616" w:type="dxa"/>
            <w:vMerge/>
            <w:tcBorders>
              <w:left w:val="single" w:sz="4" w:space="0" w:color="auto"/>
              <w:right w:val="single" w:sz="4" w:space="0" w:color="auto"/>
            </w:tcBorders>
            <w:shd w:val="clear" w:color="auto" w:fill="auto"/>
          </w:tcPr>
          <w:p w14:paraId="56874B86" w14:textId="77777777" w:rsidR="00573777" w:rsidRPr="00D1682B" w:rsidRDefault="00573777" w:rsidP="00150C78">
            <w:pPr>
              <w:numPr>
                <w:ilvl w:val="0"/>
                <w:numId w:val="15"/>
              </w:numPr>
              <w:jc w:val="both"/>
            </w:pPr>
          </w:p>
        </w:tc>
        <w:tc>
          <w:tcPr>
            <w:tcW w:w="2673" w:type="dxa"/>
            <w:vMerge/>
            <w:tcBorders>
              <w:left w:val="single" w:sz="4" w:space="0" w:color="auto"/>
              <w:right w:val="single" w:sz="4" w:space="0" w:color="auto"/>
            </w:tcBorders>
            <w:shd w:val="clear" w:color="auto" w:fill="auto"/>
          </w:tcPr>
          <w:p w14:paraId="1F6948F2" w14:textId="77777777" w:rsidR="00573777" w:rsidRPr="00D1682B" w:rsidRDefault="00573777" w:rsidP="00150C78"/>
        </w:tc>
        <w:tc>
          <w:tcPr>
            <w:tcW w:w="5245" w:type="dxa"/>
            <w:tcBorders>
              <w:top w:val="single" w:sz="4" w:space="0" w:color="auto"/>
              <w:left w:val="single" w:sz="4" w:space="0" w:color="auto"/>
              <w:bottom w:val="single" w:sz="4" w:space="0" w:color="auto"/>
              <w:right w:val="single" w:sz="4" w:space="0" w:color="auto"/>
            </w:tcBorders>
            <w:shd w:val="clear" w:color="auto" w:fill="auto"/>
          </w:tcPr>
          <w:p w14:paraId="252029A8" w14:textId="42435990" w:rsidR="00573777" w:rsidRPr="00150C78" w:rsidRDefault="00573777" w:rsidP="004F129C">
            <w:pPr>
              <w:pStyle w:val="a3"/>
              <w:tabs>
                <w:tab w:val="left" w:pos="318"/>
              </w:tabs>
              <w:ind w:left="0"/>
              <w:jc w:val="both"/>
              <w:rPr>
                <w:sz w:val="24"/>
                <w:szCs w:val="24"/>
              </w:rPr>
            </w:pPr>
            <w:r>
              <w:rPr>
                <w:sz w:val="24"/>
                <w:szCs w:val="24"/>
              </w:rPr>
              <w:t>В</w:t>
            </w:r>
            <w:r w:rsidRPr="004F129C">
              <w:rPr>
                <w:sz w:val="24"/>
                <w:szCs w:val="24"/>
              </w:rPr>
              <w:t xml:space="preserve">ыполнение </w:t>
            </w:r>
            <w:proofErr w:type="spellStart"/>
            <w:r w:rsidRPr="004F129C">
              <w:rPr>
                <w:sz w:val="24"/>
                <w:szCs w:val="24"/>
              </w:rPr>
              <w:t>предсменных</w:t>
            </w:r>
            <w:proofErr w:type="spellEnd"/>
            <w:r w:rsidRPr="004F129C">
              <w:rPr>
                <w:sz w:val="24"/>
                <w:szCs w:val="24"/>
              </w:rPr>
              <w:t xml:space="preserve">, </w:t>
            </w:r>
            <w:proofErr w:type="spellStart"/>
            <w:r w:rsidRPr="004F129C">
              <w:rPr>
                <w:sz w:val="24"/>
                <w:szCs w:val="24"/>
              </w:rPr>
              <w:t>предрейсовых</w:t>
            </w:r>
            <w:proofErr w:type="spellEnd"/>
            <w:r w:rsidRPr="004F129C">
              <w:rPr>
                <w:sz w:val="24"/>
                <w:szCs w:val="24"/>
              </w:rPr>
              <w:t xml:space="preserve">, </w:t>
            </w:r>
            <w:proofErr w:type="spellStart"/>
            <w:r w:rsidRPr="004F129C">
              <w:rPr>
                <w:sz w:val="24"/>
                <w:szCs w:val="24"/>
              </w:rPr>
              <w:t>послесменных</w:t>
            </w:r>
            <w:proofErr w:type="spellEnd"/>
            <w:r w:rsidRPr="004F129C">
              <w:rPr>
                <w:sz w:val="24"/>
                <w:szCs w:val="24"/>
              </w:rPr>
              <w:t xml:space="preserve">, </w:t>
            </w:r>
            <w:proofErr w:type="spellStart"/>
            <w:r w:rsidRPr="004F129C">
              <w:rPr>
                <w:sz w:val="24"/>
                <w:szCs w:val="24"/>
              </w:rPr>
              <w:t>послерейсовых</w:t>
            </w:r>
            <w:proofErr w:type="spellEnd"/>
            <w:r w:rsidRPr="004F129C">
              <w:rPr>
                <w:sz w:val="24"/>
                <w:szCs w:val="24"/>
              </w:rPr>
              <w:t xml:space="preserve"> медицинских осмотрах</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DEADF48" w14:textId="77777777" w:rsidR="00573777" w:rsidRPr="00D1682B" w:rsidRDefault="00573777" w:rsidP="00150C78">
            <w:pPr>
              <w:jc w:val="both"/>
              <w:rPr>
                <w:b/>
              </w:rPr>
            </w:pPr>
          </w:p>
        </w:tc>
      </w:tr>
      <w:tr w:rsidR="00573777" w:rsidRPr="00D1682B" w14:paraId="30A62713" w14:textId="77777777" w:rsidTr="000B16B1">
        <w:trPr>
          <w:trHeight w:val="143"/>
        </w:trPr>
        <w:tc>
          <w:tcPr>
            <w:tcW w:w="616" w:type="dxa"/>
            <w:vMerge/>
            <w:tcBorders>
              <w:left w:val="single" w:sz="4" w:space="0" w:color="auto"/>
              <w:right w:val="single" w:sz="4" w:space="0" w:color="auto"/>
            </w:tcBorders>
            <w:shd w:val="clear" w:color="auto" w:fill="auto"/>
            <w:vAlign w:val="center"/>
          </w:tcPr>
          <w:p w14:paraId="7B96E454" w14:textId="77777777" w:rsidR="00573777" w:rsidRPr="00D1682B" w:rsidRDefault="00573777" w:rsidP="004F129C">
            <w:pPr>
              <w:numPr>
                <w:ilvl w:val="0"/>
                <w:numId w:val="15"/>
              </w:numPr>
            </w:pPr>
          </w:p>
        </w:tc>
        <w:tc>
          <w:tcPr>
            <w:tcW w:w="2673" w:type="dxa"/>
            <w:vMerge/>
            <w:tcBorders>
              <w:left w:val="single" w:sz="4" w:space="0" w:color="auto"/>
              <w:right w:val="single" w:sz="4" w:space="0" w:color="auto"/>
            </w:tcBorders>
            <w:shd w:val="clear" w:color="auto" w:fill="auto"/>
          </w:tcPr>
          <w:p w14:paraId="66C26CE4" w14:textId="77777777" w:rsidR="00573777" w:rsidRPr="00D1682B" w:rsidRDefault="00573777" w:rsidP="004F129C">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D842C4" w14:textId="52A19F35" w:rsidR="00573777" w:rsidRPr="004F129C" w:rsidRDefault="00573777" w:rsidP="004F129C">
            <w:pPr>
              <w:pStyle w:val="a3"/>
              <w:tabs>
                <w:tab w:val="left" w:pos="318"/>
              </w:tabs>
              <w:ind w:left="0"/>
              <w:jc w:val="both"/>
              <w:rPr>
                <w:sz w:val="24"/>
                <w:szCs w:val="24"/>
              </w:rPr>
            </w:pPr>
            <w:r w:rsidRPr="004F129C">
              <w:rPr>
                <w:sz w:val="24"/>
                <w:szCs w:val="24"/>
              </w:rPr>
              <w:t>Подсчёт и характеристика пульса.</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2862E2C" w14:textId="77777777" w:rsidR="00573777" w:rsidRPr="00D1682B" w:rsidRDefault="00573777" w:rsidP="004F129C">
            <w:pPr>
              <w:jc w:val="both"/>
              <w:rPr>
                <w:b/>
              </w:rPr>
            </w:pPr>
          </w:p>
        </w:tc>
      </w:tr>
      <w:tr w:rsidR="00573777" w:rsidRPr="00D1682B" w14:paraId="2B1F942C" w14:textId="77777777" w:rsidTr="000B16B1">
        <w:trPr>
          <w:trHeight w:val="143"/>
        </w:trPr>
        <w:tc>
          <w:tcPr>
            <w:tcW w:w="616" w:type="dxa"/>
            <w:vMerge/>
            <w:tcBorders>
              <w:left w:val="single" w:sz="4" w:space="0" w:color="auto"/>
              <w:right w:val="single" w:sz="4" w:space="0" w:color="auto"/>
            </w:tcBorders>
            <w:shd w:val="clear" w:color="auto" w:fill="auto"/>
            <w:vAlign w:val="center"/>
          </w:tcPr>
          <w:p w14:paraId="7135DC9D" w14:textId="77777777" w:rsidR="00573777" w:rsidRPr="00D1682B" w:rsidRDefault="00573777" w:rsidP="004F129C">
            <w:pPr>
              <w:numPr>
                <w:ilvl w:val="0"/>
                <w:numId w:val="15"/>
              </w:numPr>
            </w:pPr>
          </w:p>
        </w:tc>
        <w:tc>
          <w:tcPr>
            <w:tcW w:w="2673" w:type="dxa"/>
            <w:vMerge/>
            <w:tcBorders>
              <w:left w:val="single" w:sz="4" w:space="0" w:color="auto"/>
              <w:right w:val="single" w:sz="4" w:space="0" w:color="auto"/>
            </w:tcBorders>
            <w:shd w:val="clear" w:color="auto" w:fill="auto"/>
          </w:tcPr>
          <w:p w14:paraId="3A5D75A3" w14:textId="77777777" w:rsidR="00573777" w:rsidRPr="00D1682B" w:rsidRDefault="00573777" w:rsidP="004F129C">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E76B8C5" w14:textId="5AFCD00A" w:rsidR="00573777" w:rsidRPr="004F129C" w:rsidRDefault="00573777" w:rsidP="004F129C">
            <w:pPr>
              <w:pStyle w:val="a3"/>
              <w:tabs>
                <w:tab w:val="left" w:pos="318"/>
              </w:tabs>
              <w:ind w:left="0"/>
              <w:jc w:val="both"/>
              <w:rPr>
                <w:sz w:val="24"/>
                <w:szCs w:val="24"/>
              </w:rPr>
            </w:pPr>
            <w:r w:rsidRPr="004F129C">
              <w:rPr>
                <w:sz w:val="24"/>
                <w:szCs w:val="24"/>
              </w:rPr>
              <w:t>Измерение и оценка АД.</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B9B2D25" w14:textId="77777777" w:rsidR="00573777" w:rsidRPr="00D1682B" w:rsidRDefault="00573777" w:rsidP="004F129C">
            <w:pPr>
              <w:jc w:val="both"/>
              <w:rPr>
                <w:b/>
              </w:rPr>
            </w:pPr>
          </w:p>
        </w:tc>
      </w:tr>
      <w:tr w:rsidR="00573777" w:rsidRPr="00D1682B" w14:paraId="34338648" w14:textId="77777777" w:rsidTr="000B16B1">
        <w:trPr>
          <w:trHeight w:val="143"/>
        </w:trPr>
        <w:tc>
          <w:tcPr>
            <w:tcW w:w="616" w:type="dxa"/>
            <w:vMerge/>
            <w:tcBorders>
              <w:left w:val="single" w:sz="4" w:space="0" w:color="auto"/>
              <w:right w:val="single" w:sz="4" w:space="0" w:color="auto"/>
            </w:tcBorders>
            <w:shd w:val="clear" w:color="auto" w:fill="auto"/>
            <w:vAlign w:val="center"/>
          </w:tcPr>
          <w:p w14:paraId="75842A82" w14:textId="77777777" w:rsidR="00573777" w:rsidRPr="00D1682B" w:rsidRDefault="00573777" w:rsidP="004F129C">
            <w:pPr>
              <w:numPr>
                <w:ilvl w:val="0"/>
                <w:numId w:val="15"/>
              </w:numPr>
            </w:pPr>
          </w:p>
        </w:tc>
        <w:tc>
          <w:tcPr>
            <w:tcW w:w="2673" w:type="dxa"/>
            <w:vMerge/>
            <w:tcBorders>
              <w:left w:val="single" w:sz="4" w:space="0" w:color="auto"/>
              <w:right w:val="single" w:sz="4" w:space="0" w:color="auto"/>
            </w:tcBorders>
            <w:shd w:val="clear" w:color="auto" w:fill="auto"/>
          </w:tcPr>
          <w:p w14:paraId="6A5FA4DA" w14:textId="77777777" w:rsidR="00573777" w:rsidRPr="00D1682B" w:rsidRDefault="00573777" w:rsidP="004F129C">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442120" w14:textId="60189812" w:rsidR="00573777" w:rsidRPr="004F129C" w:rsidRDefault="00573777" w:rsidP="004F129C">
            <w:pPr>
              <w:tabs>
                <w:tab w:val="left" w:pos="318"/>
              </w:tabs>
              <w:jc w:val="both"/>
            </w:pPr>
            <w:r>
              <w:t>П</w:t>
            </w:r>
            <w:r w:rsidRPr="004F129C">
              <w:t>роведение беседы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 по вопросам планирования семьи</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AB7B1FA" w14:textId="77777777" w:rsidR="00573777" w:rsidRPr="00D1682B" w:rsidRDefault="00573777" w:rsidP="004F129C">
            <w:pPr>
              <w:jc w:val="both"/>
              <w:rPr>
                <w:b/>
              </w:rPr>
            </w:pPr>
          </w:p>
        </w:tc>
      </w:tr>
      <w:tr w:rsidR="00573777" w:rsidRPr="00D1682B" w14:paraId="4D5173C2" w14:textId="77777777" w:rsidTr="00573777">
        <w:trPr>
          <w:trHeight w:val="1356"/>
        </w:trPr>
        <w:tc>
          <w:tcPr>
            <w:tcW w:w="616" w:type="dxa"/>
            <w:vMerge/>
            <w:tcBorders>
              <w:left w:val="single" w:sz="4" w:space="0" w:color="auto"/>
              <w:right w:val="single" w:sz="4" w:space="0" w:color="auto"/>
            </w:tcBorders>
            <w:shd w:val="clear" w:color="auto" w:fill="auto"/>
            <w:vAlign w:val="center"/>
          </w:tcPr>
          <w:p w14:paraId="0F979DE7" w14:textId="77777777" w:rsidR="00573777" w:rsidRPr="00D1682B" w:rsidRDefault="00573777" w:rsidP="004F129C">
            <w:pPr>
              <w:numPr>
                <w:ilvl w:val="0"/>
                <w:numId w:val="15"/>
              </w:numPr>
            </w:pPr>
          </w:p>
        </w:tc>
        <w:tc>
          <w:tcPr>
            <w:tcW w:w="2673" w:type="dxa"/>
            <w:vMerge/>
            <w:tcBorders>
              <w:left w:val="single" w:sz="4" w:space="0" w:color="auto"/>
              <w:right w:val="single" w:sz="4" w:space="0" w:color="auto"/>
            </w:tcBorders>
            <w:shd w:val="clear" w:color="auto" w:fill="auto"/>
          </w:tcPr>
          <w:p w14:paraId="469164CF" w14:textId="77777777" w:rsidR="00573777" w:rsidRPr="00D1682B" w:rsidRDefault="00573777" w:rsidP="004F129C">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2D53463" w14:textId="181F5624" w:rsidR="00573777" w:rsidRDefault="00573777" w:rsidP="004F129C">
            <w:pPr>
              <w:tabs>
                <w:tab w:val="left" w:pos="318"/>
              </w:tabs>
              <w:jc w:val="both"/>
            </w:pPr>
            <w:r>
              <w:t>О</w:t>
            </w:r>
            <w:r w:rsidRPr="004F129C">
              <w:t>формление памяток, листовок, санитарных бюллетеней по вопросам пропаганды здорового образа жизни, информирования населения о программах и способах отказа от вредных привычек</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84795FA" w14:textId="77777777" w:rsidR="00573777" w:rsidRPr="00D1682B" w:rsidRDefault="00573777" w:rsidP="004F129C">
            <w:pPr>
              <w:jc w:val="both"/>
              <w:rPr>
                <w:b/>
              </w:rPr>
            </w:pPr>
          </w:p>
        </w:tc>
      </w:tr>
      <w:tr w:rsidR="00573777" w:rsidRPr="00D1682B" w14:paraId="3EBDA4EE" w14:textId="77777777" w:rsidTr="00573777">
        <w:trPr>
          <w:trHeight w:val="528"/>
        </w:trPr>
        <w:tc>
          <w:tcPr>
            <w:tcW w:w="616" w:type="dxa"/>
            <w:vMerge/>
            <w:tcBorders>
              <w:left w:val="single" w:sz="4" w:space="0" w:color="auto"/>
              <w:right w:val="single" w:sz="4" w:space="0" w:color="auto"/>
            </w:tcBorders>
            <w:shd w:val="clear" w:color="auto" w:fill="auto"/>
            <w:vAlign w:val="center"/>
          </w:tcPr>
          <w:p w14:paraId="495064F8" w14:textId="77777777" w:rsidR="00573777" w:rsidRPr="00D1682B" w:rsidRDefault="00573777" w:rsidP="004F129C">
            <w:pPr>
              <w:numPr>
                <w:ilvl w:val="0"/>
                <w:numId w:val="15"/>
              </w:numPr>
            </w:pPr>
          </w:p>
        </w:tc>
        <w:tc>
          <w:tcPr>
            <w:tcW w:w="2673" w:type="dxa"/>
            <w:vMerge/>
            <w:tcBorders>
              <w:left w:val="single" w:sz="4" w:space="0" w:color="auto"/>
              <w:right w:val="single" w:sz="4" w:space="0" w:color="auto"/>
            </w:tcBorders>
            <w:shd w:val="clear" w:color="auto" w:fill="auto"/>
          </w:tcPr>
          <w:p w14:paraId="2C3E6D37" w14:textId="77777777" w:rsidR="00573777" w:rsidRPr="00D1682B" w:rsidRDefault="00573777" w:rsidP="004F129C">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F098C4" w14:textId="4F20C1BE" w:rsidR="00573777" w:rsidRDefault="00573777" w:rsidP="004F129C">
            <w:pPr>
              <w:tabs>
                <w:tab w:val="left" w:pos="318"/>
              </w:tabs>
              <w:jc w:val="both"/>
            </w:pPr>
            <w:r w:rsidRPr="00573777">
              <w:t xml:space="preserve">Определение степени никотиновой зависимости: тест </w:t>
            </w:r>
            <w:proofErr w:type="spellStart"/>
            <w:r w:rsidRPr="00573777">
              <w:t>Фагестрема</w:t>
            </w:r>
            <w:proofErr w:type="spellEnd"/>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621837A" w14:textId="77777777" w:rsidR="00573777" w:rsidRPr="00D1682B" w:rsidRDefault="00573777" w:rsidP="004F129C">
            <w:pPr>
              <w:jc w:val="both"/>
              <w:rPr>
                <w:b/>
              </w:rPr>
            </w:pPr>
          </w:p>
        </w:tc>
      </w:tr>
      <w:tr w:rsidR="00573777" w:rsidRPr="00D1682B" w14:paraId="475713CB" w14:textId="77777777" w:rsidTr="000B16B1">
        <w:trPr>
          <w:trHeight w:val="840"/>
        </w:trPr>
        <w:tc>
          <w:tcPr>
            <w:tcW w:w="616" w:type="dxa"/>
            <w:vMerge/>
            <w:tcBorders>
              <w:left w:val="single" w:sz="4" w:space="0" w:color="auto"/>
              <w:right w:val="single" w:sz="4" w:space="0" w:color="auto"/>
            </w:tcBorders>
            <w:shd w:val="clear" w:color="auto" w:fill="auto"/>
            <w:vAlign w:val="center"/>
          </w:tcPr>
          <w:p w14:paraId="6E570E5E" w14:textId="77777777" w:rsidR="00573777" w:rsidRPr="00D1682B" w:rsidRDefault="00573777" w:rsidP="004F129C">
            <w:pPr>
              <w:numPr>
                <w:ilvl w:val="0"/>
                <w:numId w:val="15"/>
              </w:numPr>
            </w:pPr>
          </w:p>
        </w:tc>
        <w:tc>
          <w:tcPr>
            <w:tcW w:w="2673" w:type="dxa"/>
            <w:vMerge/>
            <w:tcBorders>
              <w:left w:val="single" w:sz="4" w:space="0" w:color="auto"/>
              <w:right w:val="single" w:sz="4" w:space="0" w:color="auto"/>
            </w:tcBorders>
            <w:shd w:val="clear" w:color="auto" w:fill="auto"/>
          </w:tcPr>
          <w:p w14:paraId="1CCF22FD" w14:textId="77777777" w:rsidR="00573777" w:rsidRPr="00D1682B" w:rsidRDefault="00573777" w:rsidP="004F129C">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7DFAAF" w14:textId="585B384D" w:rsidR="00573777" w:rsidRPr="00573777" w:rsidRDefault="00573777" w:rsidP="004F129C">
            <w:pPr>
              <w:tabs>
                <w:tab w:val="left" w:pos="318"/>
              </w:tabs>
              <w:jc w:val="both"/>
            </w:pPr>
            <w:r w:rsidRPr="00573777">
              <w:t>Заполнение справки для получения путевки в санаторно-курортное учреждение, дома отдыха, пансионат, турбазу (ф №070/у)</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906DCF2" w14:textId="77777777" w:rsidR="00573777" w:rsidRPr="00D1682B" w:rsidRDefault="00573777" w:rsidP="004F129C">
            <w:pPr>
              <w:jc w:val="both"/>
              <w:rPr>
                <w:b/>
              </w:rPr>
            </w:pPr>
          </w:p>
        </w:tc>
      </w:tr>
      <w:tr w:rsidR="00187366" w:rsidRPr="00D1682B" w14:paraId="0A452735" w14:textId="77777777" w:rsidTr="000D78B2">
        <w:trPr>
          <w:trHeight w:val="237"/>
        </w:trPr>
        <w:tc>
          <w:tcPr>
            <w:tcW w:w="616" w:type="dxa"/>
            <w:vMerge w:val="restart"/>
            <w:tcBorders>
              <w:top w:val="single" w:sz="4" w:space="0" w:color="auto"/>
              <w:left w:val="single" w:sz="4" w:space="0" w:color="auto"/>
              <w:right w:val="single" w:sz="4" w:space="0" w:color="auto"/>
            </w:tcBorders>
            <w:shd w:val="clear" w:color="auto" w:fill="auto"/>
          </w:tcPr>
          <w:p w14:paraId="12165E04" w14:textId="77777777" w:rsidR="00187366" w:rsidRPr="00D1682B" w:rsidRDefault="00187366" w:rsidP="008C79C0">
            <w:pPr>
              <w:numPr>
                <w:ilvl w:val="0"/>
                <w:numId w:val="15"/>
              </w:numPr>
              <w:jc w:val="both"/>
            </w:pPr>
          </w:p>
        </w:tc>
        <w:tc>
          <w:tcPr>
            <w:tcW w:w="2673" w:type="dxa"/>
            <w:vMerge w:val="restart"/>
            <w:tcBorders>
              <w:top w:val="single" w:sz="4" w:space="0" w:color="auto"/>
              <w:left w:val="single" w:sz="4" w:space="0" w:color="auto"/>
              <w:right w:val="single" w:sz="4" w:space="0" w:color="auto"/>
            </w:tcBorders>
            <w:shd w:val="clear" w:color="auto" w:fill="auto"/>
          </w:tcPr>
          <w:p w14:paraId="43484EDB" w14:textId="119A44F4" w:rsidR="00187366" w:rsidRPr="00D1682B" w:rsidRDefault="00187366" w:rsidP="008C79C0">
            <w:pPr>
              <w:autoSpaceDE w:val="0"/>
              <w:autoSpaceDN w:val="0"/>
              <w:adjustRightInd w:val="0"/>
            </w:pPr>
            <w:r w:rsidRPr="00336AD0">
              <w:t>ПК 4.3. Осуществлять иммунопрофилактическую деятельность</w:t>
            </w:r>
          </w:p>
        </w:tc>
        <w:tc>
          <w:tcPr>
            <w:tcW w:w="5245" w:type="dxa"/>
            <w:tcBorders>
              <w:top w:val="single" w:sz="4" w:space="0" w:color="auto"/>
              <w:left w:val="single" w:sz="4" w:space="0" w:color="auto"/>
              <w:right w:val="single" w:sz="4" w:space="0" w:color="auto"/>
            </w:tcBorders>
            <w:shd w:val="clear" w:color="auto" w:fill="auto"/>
            <w:vAlign w:val="center"/>
          </w:tcPr>
          <w:p w14:paraId="4805F436" w14:textId="447FEF60" w:rsidR="00187366" w:rsidRPr="00D1682B" w:rsidRDefault="00187366" w:rsidP="004F129C">
            <w:pPr>
              <w:pStyle w:val="a3"/>
              <w:tabs>
                <w:tab w:val="left" w:pos="318"/>
              </w:tabs>
              <w:ind w:left="0"/>
              <w:jc w:val="both"/>
              <w:rPr>
                <w:sz w:val="24"/>
                <w:szCs w:val="24"/>
              </w:rPr>
            </w:pPr>
            <w:r w:rsidRPr="004F129C">
              <w:rPr>
                <w:sz w:val="24"/>
                <w:szCs w:val="24"/>
              </w:rPr>
              <w:t>Составление графика профилактических прививок различным группам населения</w:t>
            </w:r>
          </w:p>
        </w:tc>
        <w:tc>
          <w:tcPr>
            <w:tcW w:w="895" w:type="dxa"/>
            <w:tcBorders>
              <w:top w:val="single" w:sz="4" w:space="0" w:color="auto"/>
              <w:left w:val="single" w:sz="4" w:space="0" w:color="auto"/>
              <w:right w:val="single" w:sz="4" w:space="0" w:color="auto"/>
            </w:tcBorders>
            <w:shd w:val="clear" w:color="auto" w:fill="auto"/>
          </w:tcPr>
          <w:p w14:paraId="27768E7D" w14:textId="77777777" w:rsidR="00187366" w:rsidRPr="00D1682B" w:rsidRDefault="00187366" w:rsidP="008C79C0">
            <w:pPr>
              <w:jc w:val="both"/>
              <w:rPr>
                <w:b/>
              </w:rPr>
            </w:pPr>
          </w:p>
        </w:tc>
      </w:tr>
      <w:tr w:rsidR="00187366" w:rsidRPr="00D1682B" w14:paraId="0B15E24F" w14:textId="77777777" w:rsidTr="000D78B2">
        <w:trPr>
          <w:trHeight w:val="328"/>
        </w:trPr>
        <w:tc>
          <w:tcPr>
            <w:tcW w:w="616" w:type="dxa"/>
            <w:vMerge/>
            <w:tcBorders>
              <w:left w:val="single" w:sz="4" w:space="0" w:color="auto"/>
              <w:right w:val="single" w:sz="4" w:space="0" w:color="auto"/>
            </w:tcBorders>
            <w:shd w:val="clear" w:color="auto" w:fill="auto"/>
          </w:tcPr>
          <w:p w14:paraId="19FDCEE8" w14:textId="77777777" w:rsidR="00187366" w:rsidRPr="00D1682B" w:rsidRDefault="00187366" w:rsidP="008C79C0">
            <w:pPr>
              <w:numPr>
                <w:ilvl w:val="0"/>
                <w:numId w:val="15"/>
              </w:numPr>
              <w:jc w:val="both"/>
            </w:pPr>
          </w:p>
        </w:tc>
        <w:tc>
          <w:tcPr>
            <w:tcW w:w="2673" w:type="dxa"/>
            <w:vMerge/>
            <w:tcBorders>
              <w:left w:val="single" w:sz="4" w:space="0" w:color="auto"/>
              <w:right w:val="single" w:sz="4" w:space="0" w:color="auto"/>
            </w:tcBorders>
            <w:shd w:val="clear" w:color="auto" w:fill="auto"/>
          </w:tcPr>
          <w:p w14:paraId="38F76C07" w14:textId="77777777" w:rsidR="00187366" w:rsidRPr="00D1682B" w:rsidRDefault="00187366" w:rsidP="008C79C0">
            <w:pPr>
              <w:autoSpaceDE w:val="0"/>
              <w:autoSpaceDN w:val="0"/>
              <w:adjustRightInd w:val="0"/>
            </w:pPr>
          </w:p>
        </w:tc>
        <w:tc>
          <w:tcPr>
            <w:tcW w:w="5245" w:type="dxa"/>
            <w:tcBorders>
              <w:top w:val="single" w:sz="4" w:space="0" w:color="auto"/>
              <w:left w:val="single" w:sz="4" w:space="0" w:color="auto"/>
              <w:right w:val="single" w:sz="4" w:space="0" w:color="auto"/>
            </w:tcBorders>
            <w:shd w:val="clear" w:color="auto" w:fill="auto"/>
            <w:vAlign w:val="center"/>
          </w:tcPr>
          <w:p w14:paraId="06F828E8" w14:textId="326FC465" w:rsidR="00187366" w:rsidRPr="00D1682B" w:rsidRDefault="00187366" w:rsidP="004F129C">
            <w:pPr>
              <w:pStyle w:val="a3"/>
              <w:tabs>
                <w:tab w:val="left" w:pos="318"/>
              </w:tabs>
              <w:ind w:left="0"/>
              <w:jc w:val="both"/>
              <w:rPr>
                <w:sz w:val="24"/>
                <w:szCs w:val="24"/>
              </w:rPr>
            </w:pPr>
            <w:r>
              <w:rPr>
                <w:sz w:val="24"/>
                <w:szCs w:val="24"/>
              </w:rPr>
              <w:t>П</w:t>
            </w:r>
            <w:r w:rsidRPr="00150C78">
              <w:rPr>
                <w:sz w:val="24"/>
                <w:szCs w:val="24"/>
              </w:rPr>
              <w:t>роведение иммунопрофилактики различным возрастным группам</w:t>
            </w:r>
          </w:p>
        </w:tc>
        <w:tc>
          <w:tcPr>
            <w:tcW w:w="895" w:type="dxa"/>
            <w:tcBorders>
              <w:top w:val="single" w:sz="4" w:space="0" w:color="auto"/>
              <w:left w:val="single" w:sz="4" w:space="0" w:color="auto"/>
              <w:right w:val="single" w:sz="4" w:space="0" w:color="auto"/>
            </w:tcBorders>
            <w:shd w:val="clear" w:color="auto" w:fill="auto"/>
          </w:tcPr>
          <w:p w14:paraId="7945F005" w14:textId="77777777" w:rsidR="00187366" w:rsidRPr="00D1682B" w:rsidRDefault="00187366" w:rsidP="008C79C0">
            <w:pPr>
              <w:jc w:val="both"/>
              <w:rPr>
                <w:b/>
              </w:rPr>
            </w:pPr>
          </w:p>
        </w:tc>
      </w:tr>
      <w:tr w:rsidR="00187366" w:rsidRPr="00D1682B" w14:paraId="643B01C1" w14:textId="77777777" w:rsidTr="000D78B2">
        <w:trPr>
          <w:trHeight w:val="313"/>
        </w:trPr>
        <w:tc>
          <w:tcPr>
            <w:tcW w:w="616" w:type="dxa"/>
            <w:vMerge/>
            <w:tcBorders>
              <w:left w:val="single" w:sz="4" w:space="0" w:color="auto"/>
              <w:right w:val="single" w:sz="4" w:space="0" w:color="auto"/>
            </w:tcBorders>
            <w:shd w:val="clear" w:color="auto" w:fill="auto"/>
          </w:tcPr>
          <w:p w14:paraId="6197B927" w14:textId="77777777" w:rsidR="00187366" w:rsidRPr="00D1682B" w:rsidRDefault="00187366" w:rsidP="008C79C0">
            <w:pPr>
              <w:numPr>
                <w:ilvl w:val="0"/>
                <w:numId w:val="15"/>
              </w:numPr>
              <w:jc w:val="both"/>
            </w:pPr>
          </w:p>
        </w:tc>
        <w:tc>
          <w:tcPr>
            <w:tcW w:w="2673" w:type="dxa"/>
            <w:vMerge/>
            <w:tcBorders>
              <w:left w:val="single" w:sz="4" w:space="0" w:color="auto"/>
              <w:right w:val="single" w:sz="4" w:space="0" w:color="auto"/>
            </w:tcBorders>
            <w:shd w:val="clear" w:color="auto" w:fill="auto"/>
          </w:tcPr>
          <w:p w14:paraId="14A6FFD0" w14:textId="77777777" w:rsidR="00187366" w:rsidRPr="00D1682B" w:rsidRDefault="00187366" w:rsidP="008C79C0">
            <w:pPr>
              <w:autoSpaceDE w:val="0"/>
              <w:autoSpaceDN w:val="0"/>
              <w:adjustRightInd w:val="0"/>
            </w:pPr>
          </w:p>
        </w:tc>
        <w:tc>
          <w:tcPr>
            <w:tcW w:w="5245" w:type="dxa"/>
            <w:tcBorders>
              <w:top w:val="single" w:sz="4" w:space="0" w:color="auto"/>
              <w:left w:val="single" w:sz="4" w:space="0" w:color="auto"/>
              <w:right w:val="single" w:sz="4" w:space="0" w:color="auto"/>
            </w:tcBorders>
            <w:shd w:val="clear" w:color="auto" w:fill="auto"/>
            <w:vAlign w:val="center"/>
          </w:tcPr>
          <w:p w14:paraId="65B07E97" w14:textId="52247377" w:rsidR="00187366" w:rsidRPr="00D1682B" w:rsidRDefault="00187366" w:rsidP="004F129C">
            <w:pPr>
              <w:pStyle w:val="a3"/>
              <w:tabs>
                <w:tab w:val="left" w:pos="318"/>
              </w:tabs>
              <w:ind w:left="0"/>
              <w:jc w:val="both"/>
              <w:rPr>
                <w:sz w:val="24"/>
                <w:szCs w:val="24"/>
              </w:rPr>
            </w:pPr>
            <w:r>
              <w:rPr>
                <w:sz w:val="24"/>
                <w:szCs w:val="24"/>
              </w:rPr>
              <w:t>П</w:t>
            </w:r>
            <w:r w:rsidRPr="00150C78">
              <w:rPr>
                <w:sz w:val="24"/>
                <w:szCs w:val="24"/>
              </w:rPr>
              <w:t xml:space="preserve">роведение и оценка пробы Манту, </w:t>
            </w:r>
            <w:proofErr w:type="spellStart"/>
            <w:r w:rsidRPr="00150C78">
              <w:rPr>
                <w:sz w:val="24"/>
                <w:szCs w:val="24"/>
              </w:rPr>
              <w:t>Диаскин</w:t>
            </w:r>
            <w:proofErr w:type="spellEnd"/>
            <w:r w:rsidRPr="00150C78">
              <w:rPr>
                <w:sz w:val="24"/>
                <w:szCs w:val="24"/>
              </w:rPr>
              <w:t>-теста</w:t>
            </w:r>
          </w:p>
        </w:tc>
        <w:tc>
          <w:tcPr>
            <w:tcW w:w="895" w:type="dxa"/>
            <w:tcBorders>
              <w:top w:val="single" w:sz="4" w:space="0" w:color="auto"/>
              <w:left w:val="single" w:sz="4" w:space="0" w:color="auto"/>
              <w:right w:val="single" w:sz="4" w:space="0" w:color="auto"/>
            </w:tcBorders>
            <w:shd w:val="clear" w:color="auto" w:fill="auto"/>
          </w:tcPr>
          <w:p w14:paraId="3EF55141" w14:textId="77777777" w:rsidR="00187366" w:rsidRPr="00D1682B" w:rsidRDefault="00187366" w:rsidP="008C79C0">
            <w:pPr>
              <w:jc w:val="both"/>
              <w:rPr>
                <w:b/>
              </w:rPr>
            </w:pPr>
          </w:p>
        </w:tc>
      </w:tr>
      <w:tr w:rsidR="00187366" w:rsidRPr="00D1682B" w14:paraId="4BBADBC3" w14:textId="77777777" w:rsidTr="0070017B">
        <w:trPr>
          <w:trHeight w:val="2184"/>
        </w:trPr>
        <w:tc>
          <w:tcPr>
            <w:tcW w:w="616" w:type="dxa"/>
            <w:vMerge/>
            <w:tcBorders>
              <w:left w:val="single" w:sz="4" w:space="0" w:color="auto"/>
              <w:right w:val="single" w:sz="4" w:space="0" w:color="auto"/>
            </w:tcBorders>
            <w:shd w:val="clear" w:color="auto" w:fill="auto"/>
          </w:tcPr>
          <w:p w14:paraId="46BF2C78" w14:textId="77777777" w:rsidR="00187366" w:rsidRPr="00D1682B" w:rsidRDefault="00187366" w:rsidP="008C79C0">
            <w:pPr>
              <w:numPr>
                <w:ilvl w:val="0"/>
                <w:numId w:val="15"/>
              </w:numPr>
              <w:jc w:val="both"/>
            </w:pPr>
          </w:p>
        </w:tc>
        <w:tc>
          <w:tcPr>
            <w:tcW w:w="2673" w:type="dxa"/>
            <w:vMerge/>
            <w:tcBorders>
              <w:left w:val="single" w:sz="4" w:space="0" w:color="auto"/>
              <w:right w:val="single" w:sz="4" w:space="0" w:color="auto"/>
            </w:tcBorders>
            <w:shd w:val="clear" w:color="auto" w:fill="auto"/>
          </w:tcPr>
          <w:p w14:paraId="2F19CBE4" w14:textId="77777777" w:rsidR="00187366" w:rsidRPr="00D1682B" w:rsidRDefault="00187366" w:rsidP="008C79C0">
            <w:pPr>
              <w:autoSpaceDE w:val="0"/>
              <w:autoSpaceDN w:val="0"/>
              <w:adjustRightInd w:val="0"/>
            </w:pPr>
          </w:p>
        </w:tc>
        <w:tc>
          <w:tcPr>
            <w:tcW w:w="5245" w:type="dxa"/>
            <w:tcBorders>
              <w:top w:val="single" w:sz="4" w:space="0" w:color="auto"/>
              <w:left w:val="single" w:sz="4" w:space="0" w:color="auto"/>
              <w:right w:val="single" w:sz="4" w:space="0" w:color="auto"/>
            </w:tcBorders>
            <w:shd w:val="clear" w:color="auto" w:fill="auto"/>
            <w:vAlign w:val="center"/>
          </w:tcPr>
          <w:p w14:paraId="0BAFAA92" w14:textId="51D7FEFE" w:rsidR="00187366" w:rsidRPr="00D1682B" w:rsidRDefault="00187366" w:rsidP="00573777">
            <w:pPr>
              <w:tabs>
                <w:tab w:val="left" w:pos="318"/>
              </w:tabs>
              <w:jc w:val="both"/>
            </w:pPr>
            <w:r w:rsidRPr="00573777">
              <w:t>Оформление медицинской документации (карты профилактических прививок (ф № 063)</w:t>
            </w:r>
            <w:r>
              <w:t xml:space="preserve">, </w:t>
            </w:r>
            <w:r w:rsidRPr="00573777">
              <w:t>сертификата о профилактических прививках (ф № 156/у-93)</w:t>
            </w:r>
            <w:r w:rsidRPr="004F129C">
              <w:t xml:space="preserve">, </w:t>
            </w:r>
            <w:r w:rsidRPr="00187366">
              <w:t>№</w:t>
            </w:r>
            <w:r w:rsidR="008E7932">
              <w:t xml:space="preserve"> </w:t>
            </w:r>
            <w:r w:rsidRPr="00187366">
              <w:t>064/у «Журнал учета профилактических прививок»</w:t>
            </w:r>
            <w:r>
              <w:t xml:space="preserve">, </w:t>
            </w:r>
            <w:r w:rsidRPr="004F129C">
              <w:t>№ 058/у «Экстренное извещение об инфекционном, паразитарном и другом заболевании, профессиональном отравлении, неблагоприятной реакции, связанной с иммунизацией, воздействии живых механических сил»)</w:t>
            </w:r>
          </w:p>
        </w:tc>
        <w:tc>
          <w:tcPr>
            <w:tcW w:w="895" w:type="dxa"/>
            <w:tcBorders>
              <w:top w:val="single" w:sz="4" w:space="0" w:color="auto"/>
              <w:left w:val="single" w:sz="4" w:space="0" w:color="auto"/>
              <w:right w:val="single" w:sz="4" w:space="0" w:color="auto"/>
            </w:tcBorders>
            <w:shd w:val="clear" w:color="auto" w:fill="auto"/>
          </w:tcPr>
          <w:p w14:paraId="6D2F541D" w14:textId="77777777" w:rsidR="00187366" w:rsidRPr="00D1682B" w:rsidRDefault="00187366" w:rsidP="008C79C0">
            <w:pPr>
              <w:jc w:val="both"/>
              <w:rPr>
                <w:b/>
              </w:rPr>
            </w:pPr>
          </w:p>
        </w:tc>
      </w:tr>
      <w:tr w:rsidR="00187366" w:rsidRPr="00D1682B" w14:paraId="0AA43F6A" w14:textId="77777777" w:rsidTr="00573777">
        <w:trPr>
          <w:trHeight w:val="840"/>
        </w:trPr>
        <w:tc>
          <w:tcPr>
            <w:tcW w:w="616" w:type="dxa"/>
            <w:vMerge/>
            <w:tcBorders>
              <w:left w:val="single" w:sz="4" w:space="0" w:color="auto"/>
              <w:right w:val="single" w:sz="4" w:space="0" w:color="auto"/>
            </w:tcBorders>
            <w:shd w:val="clear" w:color="auto" w:fill="auto"/>
          </w:tcPr>
          <w:p w14:paraId="33103043" w14:textId="77777777" w:rsidR="00187366" w:rsidRPr="00D1682B" w:rsidRDefault="00187366" w:rsidP="008C79C0">
            <w:pPr>
              <w:numPr>
                <w:ilvl w:val="0"/>
                <w:numId w:val="15"/>
              </w:numPr>
              <w:jc w:val="both"/>
            </w:pPr>
          </w:p>
        </w:tc>
        <w:tc>
          <w:tcPr>
            <w:tcW w:w="2673" w:type="dxa"/>
            <w:vMerge/>
            <w:tcBorders>
              <w:left w:val="single" w:sz="4" w:space="0" w:color="auto"/>
              <w:right w:val="single" w:sz="4" w:space="0" w:color="auto"/>
            </w:tcBorders>
            <w:shd w:val="clear" w:color="auto" w:fill="auto"/>
          </w:tcPr>
          <w:p w14:paraId="0F183C21" w14:textId="77777777" w:rsidR="00187366" w:rsidRPr="00D1682B" w:rsidRDefault="00187366" w:rsidP="008C79C0">
            <w:pPr>
              <w:autoSpaceDE w:val="0"/>
              <w:autoSpaceDN w:val="0"/>
              <w:adjustRightInd w:val="0"/>
            </w:pPr>
          </w:p>
        </w:tc>
        <w:tc>
          <w:tcPr>
            <w:tcW w:w="5245" w:type="dxa"/>
            <w:tcBorders>
              <w:top w:val="single" w:sz="4" w:space="0" w:color="auto"/>
              <w:left w:val="single" w:sz="4" w:space="0" w:color="auto"/>
              <w:right w:val="single" w:sz="4" w:space="0" w:color="auto"/>
            </w:tcBorders>
            <w:shd w:val="clear" w:color="auto" w:fill="auto"/>
            <w:vAlign w:val="center"/>
          </w:tcPr>
          <w:p w14:paraId="2FC783E6" w14:textId="7C18A25F" w:rsidR="00187366" w:rsidRPr="004F129C" w:rsidRDefault="00187366" w:rsidP="004F129C">
            <w:pPr>
              <w:pStyle w:val="a3"/>
              <w:tabs>
                <w:tab w:val="left" w:pos="318"/>
              </w:tabs>
              <w:ind w:left="0"/>
              <w:jc w:val="both"/>
              <w:rPr>
                <w:sz w:val="24"/>
                <w:szCs w:val="24"/>
              </w:rPr>
            </w:pPr>
            <w:r>
              <w:rPr>
                <w:sz w:val="24"/>
                <w:szCs w:val="24"/>
              </w:rPr>
              <w:t>Н</w:t>
            </w:r>
            <w:r w:rsidRPr="0070017B">
              <w:rPr>
                <w:sz w:val="24"/>
                <w:szCs w:val="24"/>
              </w:rPr>
              <w:t>ациональный календарь профилактических прививок и календарь профилактических прививок по эпидемическим показаниям</w:t>
            </w:r>
          </w:p>
        </w:tc>
        <w:tc>
          <w:tcPr>
            <w:tcW w:w="895" w:type="dxa"/>
            <w:tcBorders>
              <w:top w:val="single" w:sz="4" w:space="0" w:color="auto"/>
              <w:left w:val="single" w:sz="4" w:space="0" w:color="auto"/>
              <w:right w:val="single" w:sz="4" w:space="0" w:color="auto"/>
            </w:tcBorders>
            <w:shd w:val="clear" w:color="auto" w:fill="auto"/>
          </w:tcPr>
          <w:p w14:paraId="141BD417" w14:textId="77777777" w:rsidR="00187366" w:rsidRPr="00D1682B" w:rsidRDefault="00187366" w:rsidP="008C79C0">
            <w:pPr>
              <w:jc w:val="both"/>
              <w:rPr>
                <w:b/>
              </w:rPr>
            </w:pPr>
          </w:p>
        </w:tc>
      </w:tr>
      <w:tr w:rsidR="00187366" w:rsidRPr="00D1682B" w14:paraId="7003C891" w14:textId="77777777" w:rsidTr="00187366">
        <w:trPr>
          <w:trHeight w:val="540"/>
        </w:trPr>
        <w:tc>
          <w:tcPr>
            <w:tcW w:w="616" w:type="dxa"/>
            <w:vMerge/>
            <w:tcBorders>
              <w:left w:val="single" w:sz="4" w:space="0" w:color="auto"/>
              <w:right w:val="single" w:sz="4" w:space="0" w:color="auto"/>
            </w:tcBorders>
            <w:shd w:val="clear" w:color="auto" w:fill="auto"/>
          </w:tcPr>
          <w:p w14:paraId="2D54791D" w14:textId="77777777" w:rsidR="00187366" w:rsidRPr="00D1682B" w:rsidRDefault="00187366" w:rsidP="008C79C0">
            <w:pPr>
              <w:numPr>
                <w:ilvl w:val="0"/>
                <w:numId w:val="15"/>
              </w:numPr>
              <w:jc w:val="both"/>
            </w:pPr>
          </w:p>
        </w:tc>
        <w:tc>
          <w:tcPr>
            <w:tcW w:w="2673" w:type="dxa"/>
            <w:vMerge/>
            <w:tcBorders>
              <w:left w:val="single" w:sz="4" w:space="0" w:color="auto"/>
              <w:right w:val="single" w:sz="4" w:space="0" w:color="auto"/>
            </w:tcBorders>
            <w:shd w:val="clear" w:color="auto" w:fill="auto"/>
          </w:tcPr>
          <w:p w14:paraId="1CB72474" w14:textId="77777777" w:rsidR="00187366" w:rsidRPr="00D1682B" w:rsidRDefault="00187366" w:rsidP="008C79C0">
            <w:pPr>
              <w:autoSpaceDE w:val="0"/>
              <w:autoSpaceDN w:val="0"/>
              <w:adjustRightInd w:val="0"/>
            </w:pPr>
          </w:p>
        </w:tc>
        <w:tc>
          <w:tcPr>
            <w:tcW w:w="5245" w:type="dxa"/>
            <w:tcBorders>
              <w:top w:val="single" w:sz="4" w:space="0" w:color="auto"/>
              <w:left w:val="single" w:sz="4" w:space="0" w:color="auto"/>
              <w:right w:val="single" w:sz="4" w:space="0" w:color="auto"/>
            </w:tcBorders>
            <w:shd w:val="clear" w:color="auto" w:fill="auto"/>
            <w:vAlign w:val="center"/>
          </w:tcPr>
          <w:p w14:paraId="38FE4497" w14:textId="223BE73B" w:rsidR="00187366" w:rsidRDefault="00187366" w:rsidP="004F129C">
            <w:pPr>
              <w:pStyle w:val="a3"/>
              <w:tabs>
                <w:tab w:val="left" w:pos="318"/>
              </w:tabs>
              <w:ind w:left="0"/>
              <w:jc w:val="both"/>
              <w:rPr>
                <w:sz w:val="24"/>
                <w:szCs w:val="24"/>
              </w:rPr>
            </w:pPr>
            <w:r w:rsidRPr="00573777">
              <w:rPr>
                <w:sz w:val="24"/>
                <w:szCs w:val="24"/>
              </w:rPr>
              <w:t xml:space="preserve"> Контроль состояния пациента перед</w:t>
            </w:r>
            <w:r>
              <w:rPr>
                <w:sz w:val="24"/>
                <w:szCs w:val="24"/>
              </w:rPr>
              <w:t>, при и после</w:t>
            </w:r>
            <w:r w:rsidRPr="00573777">
              <w:rPr>
                <w:sz w:val="24"/>
                <w:szCs w:val="24"/>
              </w:rPr>
              <w:t xml:space="preserve"> проведени</w:t>
            </w:r>
            <w:r>
              <w:rPr>
                <w:sz w:val="24"/>
                <w:szCs w:val="24"/>
              </w:rPr>
              <w:t>я</w:t>
            </w:r>
            <w:r w:rsidRPr="00573777">
              <w:rPr>
                <w:sz w:val="24"/>
                <w:szCs w:val="24"/>
              </w:rPr>
              <w:t xml:space="preserve"> профилактических прививок</w:t>
            </w:r>
          </w:p>
        </w:tc>
        <w:tc>
          <w:tcPr>
            <w:tcW w:w="895" w:type="dxa"/>
            <w:tcBorders>
              <w:top w:val="single" w:sz="4" w:space="0" w:color="auto"/>
              <w:left w:val="single" w:sz="4" w:space="0" w:color="auto"/>
              <w:right w:val="single" w:sz="4" w:space="0" w:color="auto"/>
            </w:tcBorders>
            <w:shd w:val="clear" w:color="auto" w:fill="auto"/>
          </w:tcPr>
          <w:p w14:paraId="0D9A3584" w14:textId="77777777" w:rsidR="00187366" w:rsidRPr="00D1682B" w:rsidRDefault="00187366" w:rsidP="008C79C0">
            <w:pPr>
              <w:jc w:val="both"/>
              <w:rPr>
                <w:b/>
              </w:rPr>
            </w:pPr>
          </w:p>
        </w:tc>
      </w:tr>
      <w:tr w:rsidR="00187366" w:rsidRPr="00D1682B" w14:paraId="05F7C2DA" w14:textId="77777777" w:rsidTr="000D78B2">
        <w:trPr>
          <w:trHeight w:val="828"/>
        </w:trPr>
        <w:tc>
          <w:tcPr>
            <w:tcW w:w="616" w:type="dxa"/>
            <w:vMerge/>
            <w:tcBorders>
              <w:left w:val="single" w:sz="4" w:space="0" w:color="auto"/>
              <w:right w:val="single" w:sz="4" w:space="0" w:color="auto"/>
            </w:tcBorders>
            <w:shd w:val="clear" w:color="auto" w:fill="auto"/>
          </w:tcPr>
          <w:p w14:paraId="55A359F5" w14:textId="77777777" w:rsidR="00187366" w:rsidRPr="00D1682B" w:rsidRDefault="00187366" w:rsidP="008C79C0">
            <w:pPr>
              <w:numPr>
                <w:ilvl w:val="0"/>
                <w:numId w:val="15"/>
              </w:numPr>
              <w:jc w:val="both"/>
            </w:pPr>
          </w:p>
        </w:tc>
        <w:tc>
          <w:tcPr>
            <w:tcW w:w="2673" w:type="dxa"/>
            <w:vMerge/>
            <w:tcBorders>
              <w:left w:val="single" w:sz="4" w:space="0" w:color="auto"/>
              <w:right w:val="single" w:sz="4" w:space="0" w:color="auto"/>
            </w:tcBorders>
            <w:shd w:val="clear" w:color="auto" w:fill="auto"/>
          </w:tcPr>
          <w:p w14:paraId="76BEEF81" w14:textId="77777777" w:rsidR="00187366" w:rsidRPr="00D1682B" w:rsidRDefault="00187366" w:rsidP="008C79C0">
            <w:pPr>
              <w:autoSpaceDE w:val="0"/>
              <w:autoSpaceDN w:val="0"/>
              <w:adjustRightInd w:val="0"/>
            </w:pPr>
          </w:p>
        </w:tc>
        <w:tc>
          <w:tcPr>
            <w:tcW w:w="5245" w:type="dxa"/>
            <w:tcBorders>
              <w:top w:val="single" w:sz="4" w:space="0" w:color="auto"/>
              <w:left w:val="single" w:sz="4" w:space="0" w:color="auto"/>
              <w:right w:val="single" w:sz="4" w:space="0" w:color="auto"/>
            </w:tcBorders>
            <w:shd w:val="clear" w:color="auto" w:fill="auto"/>
            <w:vAlign w:val="center"/>
          </w:tcPr>
          <w:p w14:paraId="15F73076" w14:textId="77777777" w:rsidR="00187366" w:rsidRPr="00573777" w:rsidRDefault="00187366" w:rsidP="004F129C">
            <w:pPr>
              <w:pStyle w:val="a3"/>
              <w:tabs>
                <w:tab w:val="left" w:pos="318"/>
              </w:tabs>
              <w:ind w:left="0"/>
              <w:jc w:val="both"/>
              <w:rPr>
                <w:sz w:val="24"/>
                <w:szCs w:val="24"/>
              </w:rPr>
            </w:pPr>
            <w:r w:rsidRPr="00187366">
              <w:rPr>
                <w:sz w:val="24"/>
                <w:szCs w:val="24"/>
              </w:rPr>
              <w:t>Особенности введения вакцин, входящих в календарь прививок (выполнение в/к, п/к и в/м инъекций, пероральное введение)</w:t>
            </w:r>
          </w:p>
        </w:tc>
        <w:tc>
          <w:tcPr>
            <w:tcW w:w="895" w:type="dxa"/>
            <w:tcBorders>
              <w:top w:val="single" w:sz="4" w:space="0" w:color="auto"/>
              <w:left w:val="single" w:sz="4" w:space="0" w:color="auto"/>
              <w:right w:val="single" w:sz="4" w:space="0" w:color="auto"/>
            </w:tcBorders>
            <w:shd w:val="clear" w:color="auto" w:fill="auto"/>
          </w:tcPr>
          <w:p w14:paraId="470AD770" w14:textId="77777777" w:rsidR="00187366" w:rsidRPr="00D1682B" w:rsidRDefault="00187366" w:rsidP="008C79C0">
            <w:pPr>
              <w:jc w:val="both"/>
              <w:rPr>
                <w:b/>
              </w:rPr>
            </w:pPr>
          </w:p>
        </w:tc>
      </w:tr>
      <w:tr w:rsidR="008C79C0" w:rsidRPr="00D1682B" w14:paraId="18FB64EF" w14:textId="77777777" w:rsidTr="000D78B2">
        <w:trPr>
          <w:trHeight w:val="310"/>
        </w:trPr>
        <w:tc>
          <w:tcPr>
            <w:tcW w:w="616" w:type="dxa"/>
            <w:vMerge w:val="restart"/>
            <w:tcBorders>
              <w:top w:val="single" w:sz="4" w:space="0" w:color="auto"/>
              <w:left w:val="single" w:sz="4" w:space="0" w:color="auto"/>
              <w:right w:val="single" w:sz="4" w:space="0" w:color="auto"/>
            </w:tcBorders>
            <w:shd w:val="clear" w:color="auto" w:fill="auto"/>
            <w:vAlign w:val="center"/>
            <w:hideMark/>
          </w:tcPr>
          <w:p w14:paraId="5A8DB229" w14:textId="77777777" w:rsidR="008C79C0" w:rsidRPr="00D1682B" w:rsidRDefault="008C79C0" w:rsidP="008C79C0">
            <w:pPr>
              <w:numPr>
                <w:ilvl w:val="0"/>
                <w:numId w:val="15"/>
              </w:numPr>
            </w:pPr>
          </w:p>
        </w:tc>
        <w:tc>
          <w:tcPr>
            <w:tcW w:w="2673" w:type="dxa"/>
            <w:vMerge w:val="restart"/>
            <w:tcBorders>
              <w:top w:val="single" w:sz="4" w:space="0" w:color="auto"/>
              <w:left w:val="single" w:sz="4" w:space="0" w:color="auto"/>
              <w:right w:val="single" w:sz="4" w:space="0" w:color="auto"/>
            </w:tcBorders>
            <w:shd w:val="clear" w:color="auto" w:fill="auto"/>
          </w:tcPr>
          <w:p w14:paraId="08F8C56F" w14:textId="7EDF8187" w:rsidR="008C79C0" w:rsidRPr="00D1682B" w:rsidRDefault="00B643E5" w:rsidP="008C79C0">
            <w:pPr>
              <w:autoSpaceDE w:val="0"/>
              <w:autoSpaceDN w:val="0"/>
              <w:adjustRightInd w:val="0"/>
              <w:rPr>
                <w:b/>
              </w:rPr>
            </w:pPr>
            <w:r w:rsidRPr="00336AD0">
              <w:t>ПК 4.4. Организовывать среду, отвечающую действующим санитарным правилам и нормам</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ABAF470" w14:textId="510E70B8" w:rsidR="008C79C0" w:rsidRPr="00D1682B" w:rsidRDefault="004F129C" w:rsidP="004F129C">
            <w:pPr>
              <w:pStyle w:val="a3"/>
              <w:tabs>
                <w:tab w:val="left" w:pos="318"/>
              </w:tabs>
              <w:ind w:left="0"/>
              <w:jc w:val="both"/>
              <w:rPr>
                <w:sz w:val="24"/>
                <w:szCs w:val="24"/>
              </w:rPr>
            </w:pPr>
            <w:r>
              <w:rPr>
                <w:sz w:val="24"/>
                <w:szCs w:val="24"/>
              </w:rPr>
              <w:t>П</w:t>
            </w:r>
            <w:r w:rsidRPr="004F129C">
              <w:rPr>
                <w:sz w:val="24"/>
                <w:szCs w:val="24"/>
              </w:rPr>
              <w:t>роведение санитарно- противоэпидемических (профилактических) и ограничительных (карантинных) мероприятий при выявлении инфекционных заболеваний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140409D" w14:textId="77777777" w:rsidR="008C79C0" w:rsidRPr="00D1682B" w:rsidRDefault="008C79C0" w:rsidP="008C79C0">
            <w:pPr>
              <w:jc w:val="both"/>
              <w:rPr>
                <w:b/>
              </w:rPr>
            </w:pPr>
          </w:p>
        </w:tc>
      </w:tr>
      <w:tr w:rsidR="008C79C0" w:rsidRPr="00D1682B" w14:paraId="20CF0531" w14:textId="77777777" w:rsidTr="000D78B2">
        <w:trPr>
          <w:trHeight w:val="143"/>
        </w:trPr>
        <w:tc>
          <w:tcPr>
            <w:tcW w:w="616" w:type="dxa"/>
            <w:vMerge/>
            <w:tcBorders>
              <w:left w:val="single" w:sz="4" w:space="0" w:color="auto"/>
              <w:right w:val="single" w:sz="4" w:space="0" w:color="auto"/>
            </w:tcBorders>
            <w:shd w:val="clear" w:color="auto" w:fill="auto"/>
            <w:vAlign w:val="center"/>
            <w:hideMark/>
          </w:tcPr>
          <w:p w14:paraId="7F5BEA81" w14:textId="77777777" w:rsidR="008C79C0" w:rsidRPr="00D1682B" w:rsidRDefault="008C79C0" w:rsidP="008C79C0">
            <w:pPr>
              <w:numPr>
                <w:ilvl w:val="0"/>
                <w:numId w:val="15"/>
              </w:numPr>
            </w:pPr>
          </w:p>
        </w:tc>
        <w:tc>
          <w:tcPr>
            <w:tcW w:w="2673" w:type="dxa"/>
            <w:vMerge/>
            <w:tcBorders>
              <w:left w:val="single" w:sz="4" w:space="0" w:color="auto"/>
              <w:right w:val="single" w:sz="4" w:space="0" w:color="auto"/>
            </w:tcBorders>
            <w:shd w:val="clear" w:color="auto" w:fill="auto"/>
          </w:tcPr>
          <w:p w14:paraId="04405FB9" w14:textId="77777777" w:rsidR="008C79C0" w:rsidRPr="00D1682B" w:rsidRDefault="008C79C0" w:rsidP="008C79C0">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4A4FA06" w14:textId="5667B075" w:rsidR="008C79C0" w:rsidRPr="00D1682B" w:rsidRDefault="004F129C" w:rsidP="004F129C">
            <w:pPr>
              <w:pStyle w:val="a3"/>
              <w:tabs>
                <w:tab w:val="left" w:pos="318"/>
              </w:tabs>
              <w:ind w:left="0"/>
              <w:jc w:val="both"/>
              <w:rPr>
                <w:sz w:val="24"/>
                <w:szCs w:val="24"/>
              </w:rPr>
            </w:pPr>
            <w:r>
              <w:rPr>
                <w:sz w:val="24"/>
                <w:szCs w:val="24"/>
              </w:rPr>
              <w:t>П</w:t>
            </w:r>
            <w:r w:rsidRPr="004F129C">
              <w:rPr>
                <w:sz w:val="24"/>
                <w:szCs w:val="24"/>
              </w:rPr>
              <w:t>роведение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 в том числе, связанных с оказанием медицинской помощи</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8188C66" w14:textId="77777777" w:rsidR="008C79C0" w:rsidRPr="00D1682B" w:rsidRDefault="008C79C0" w:rsidP="008C79C0">
            <w:pPr>
              <w:jc w:val="both"/>
              <w:rPr>
                <w:b/>
              </w:rPr>
            </w:pPr>
          </w:p>
        </w:tc>
      </w:tr>
      <w:tr w:rsidR="008C79C0" w:rsidRPr="00D1682B" w14:paraId="66620F26" w14:textId="77777777" w:rsidTr="000D78B2">
        <w:trPr>
          <w:trHeight w:val="143"/>
        </w:trPr>
        <w:tc>
          <w:tcPr>
            <w:tcW w:w="616" w:type="dxa"/>
            <w:vMerge/>
            <w:tcBorders>
              <w:left w:val="single" w:sz="4" w:space="0" w:color="auto"/>
              <w:right w:val="single" w:sz="4" w:space="0" w:color="auto"/>
            </w:tcBorders>
            <w:shd w:val="clear" w:color="auto" w:fill="auto"/>
            <w:vAlign w:val="center"/>
            <w:hideMark/>
          </w:tcPr>
          <w:p w14:paraId="4106DE00" w14:textId="77777777" w:rsidR="008C79C0" w:rsidRPr="00D1682B" w:rsidRDefault="008C79C0" w:rsidP="008C79C0">
            <w:pPr>
              <w:numPr>
                <w:ilvl w:val="0"/>
                <w:numId w:val="15"/>
              </w:numPr>
            </w:pPr>
          </w:p>
        </w:tc>
        <w:tc>
          <w:tcPr>
            <w:tcW w:w="2673" w:type="dxa"/>
            <w:vMerge/>
            <w:tcBorders>
              <w:left w:val="single" w:sz="4" w:space="0" w:color="auto"/>
              <w:right w:val="single" w:sz="4" w:space="0" w:color="auto"/>
            </w:tcBorders>
            <w:shd w:val="clear" w:color="auto" w:fill="auto"/>
          </w:tcPr>
          <w:p w14:paraId="3F7F7E7E" w14:textId="77777777" w:rsidR="008C79C0" w:rsidRPr="00D1682B" w:rsidRDefault="008C79C0" w:rsidP="008C79C0">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246F1C" w14:textId="38CA6FF0" w:rsidR="008C79C0" w:rsidRPr="00D1682B" w:rsidRDefault="004F129C" w:rsidP="004F129C">
            <w:pPr>
              <w:pStyle w:val="a3"/>
              <w:tabs>
                <w:tab w:val="left" w:pos="318"/>
              </w:tabs>
              <w:ind w:left="0"/>
              <w:jc w:val="both"/>
              <w:rPr>
                <w:sz w:val="24"/>
                <w:szCs w:val="24"/>
              </w:rPr>
            </w:pPr>
            <w:r>
              <w:rPr>
                <w:sz w:val="24"/>
                <w:szCs w:val="24"/>
              </w:rPr>
              <w:t>П</w:t>
            </w:r>
            <w:r w:rsidRPr="004F129C">
              <w:rPr>
                <w:sz w:val="24"/>
                <w:szCs w:val="24"/>
              </w:rPr>
              <w:t>роведении дезинфекции и стерилизации технических средств и инструментов, медицинских изделий.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C735A7" w14:textId="77777777" w:rsidR="008C79C0" w:rsidRPr="00D1682B" w:rsidRDefault="008C79C0" w:rsidP="008C79C0">
            <w:pPr>
              <w:jc w:val="both"/>
              <w:rPr>
                <w:b/>
              </w:rPr>
            </w:pPr>
          </w:p>
        </w:tc>
      </w:tr>
    </w:tbl>
    <w:p w14:paraId="4A56AEDD" w14:textId="77777777" w:rsidR="008C79C0" w:rsidRPr="00D1682B" w:rsidRDefault="008C79C0" w:rsidP="008C79C0">
      <w:pPr>
        <w:jc w:val="both"/>
        <w:rPr>
          <w:b/>
          <w:sz w:val="28"/>
          <w:szCs w:val="28"/>
        </w:rPr>
      </w:pPr>
      <w:r w:rsidRPr="00D1682B">
        <w:rPr>
          <w:b/>
          <w:sz w:val="28"/>
          <w:szCs w:val="28"/>
        </w:rPr>
        <w:t xml:space="preserve">Б. Текстовой отчет </w:t>
      </w:r>
    </w:p>
    <w:p w14:paraId="7A7F390F" w14:textId="6FB9A9CF" w:rsidR="008C79C0" w:rsidRPr="00D1682B" w:rsidRDefault="008C79C0" w:rsidP="008C79C0">
      <w:pPr>
        <w:jc w:val="both"/>
      </w:pPr>
      <w:r w:rsidRPr="00D1682B">
        <w:rPr>
          <w:b/>
          <w:sz w:val="28"/>
          <w:szCs w:val="28"/>
        </w:rPr>
        <w:t>____________________________________</w:t>
      </w:r>
      <w:r w:rsidR="00C364B4" w:rsidRPr="00D1682B">
        <w:rPr>
          <w:b/>
          <w:sz w:val="28"/>
          <w:szCs w:val="28"/>
        </w:rPr>
        <w:t>______________________________</w:t>
      </w:r>
    </w:p>
    <w:p w14:paraId="7DBD0069" w14:textId="3429BEA2" w:rsidR="008C79C0" w:rsidRPr="00D1682B" w:rsidRDefault="008C79C0" w:rsidP="008C79C0">
      <w:pPr>
        <w:jc w:val="both"/>
        <w:rPr>
          <w:sz w:val="28"/>
          <w:szCs w:val="28"/>
        </w:rPr>
      </w:pPr>
      <w:r w:rsidRPr="00D1682B">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00C364B4" w:rsidRPr="00D1682B">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Pr="00D1682B">
        <w:rPr>
          <w:sz w:val="28"/>
          <w:szCs w:val="28"/>
        </w:rPr>
        <w:t>__</w:t>
      </w:r>
    </w:p>
    <w:p w14:paraId="40B46349" w14:textId="77777777" w:rsidR="00C364B4" w:rsidRPr="00D1682B" w:rsidRDefault="00C364B4" w:rsidP="008C79C0">
      <w:pPr>
        <w:contextualSpacing/>
        <w:jc w:val="center"/>
        <w:rPr>
          <w:sz w:val="28"/>
          <w:szCs w:val="28"/>
        </w:rPr>
      </w:pPr>
    </w:p>
    <w:p w14:paraId="69286BCF" w14:textId="77777777" w:rsidR="00C364B4" w:rsidRPr="00D1682B" w:rsidRDefault="00C364B4" w:rsidP="008C79C0">
      <w:pPr>
        <w:contextualSpacing/>
        <w:jc w:val="center"/>
        <w:rPr>
          <w:sz w:val="28"/>
          <w:szCs w:val="28"/>
        </w:rPr>
      </w:pPr>
    </w:p>
    <w:p w14:paraId="4EBCE54D" w14:textId="77777777" w:rsidR="00C364B4" w:rsidRPr="00D1682B" w:rsidRDefault="00C364B4" w:rsidP="008C79C0">
      <w:pPr>
        <w:contextualSpacing/>
        <w:jc w:val="center"/>
        <w:rPr>
          <w:sz w:val="28"/>
          <w:szCs w:val="28"/>
        </w:rPr>
      </w:pPr>
    </w:p>
    <w:p w14:paraId="2EC6EC0C" w14:textId="77777777" w:rsidR="00C364B4" w:rsidRPr="00D1682B" w:rsidRDefault="00C364B4" w:rsidP="008C79C0">
      <w:pPr>
        <w:contextualSpacing/>
        <w:jc w:val="center"/>
        <w:rPr>
          <w:sz w:val="28"/>
          <w:szCs w:val="28"/>
        </w:rPr>
      </w:pPr>
    </w:p>
    <w:p w14:paraId="205A5038" w14:textId="77777777" w:rsidR="00C364B4" w:rsidRPr="00D1682B" w:rsidRDefault="00C364B4" w:rsidP="008C79C0">
      <w:pPr>
        <w:contextualSpacing/>
        <w:jc w:val="center"/>
        <w:rPr>
          <w:sz w:val="28"/>
          <w:szCs w:val="28"/>
        </w:rPr>
      </w:pPr>
    </w:p>
    <w:p w14:paraId="7C97DFE7" w14:textId="77777777" w:rsidR="008C79C0" w:rsidRPr="00D1682B" w:rsidRDefault="008C79C0" w:rsidP="00354C82">
      <w:pPr>
        <w:contextualSpacing/>
        <w:rPr>
          <w:sz w:val="28"/>
          <w:szCs w:val="28"/>
        </w:rPr>
      </w:pPr>
      <w:r w:rsidRPr="00D1682B">
        <w:rPr>
          <w:sz w:val="28"/>
          <w:szCs w:val="28"/>
        </w:rPr>
        <w:t>Подпись общего руководителя _________/_____________</w:t>
      </w:r>
    </w:p>
    <w:p w14:paraId="6351AF60" w14:textId="77777777" w:rsidR="00C364B4" w:rsidRPr="00D1682B" w:rsidRDefault="00C364B4" w:rsidP="00354C82">
      <w:pPr>
        <w:contextualSpacing/>
        <w:rPr>
          <w:sz w:val="28"/>
          <w:szCs w:val="28"/>
        </w:rPr>
      </w:pPr>
    </w:p>
    <w:p w14:paraId="69758A91" w14:textId="77777777" w:rsidR="008C79C0" w:rsidRPr="00D1682B" w:rsidRDefault="008C79C0" w:rsidP="00354C82">
      <w:pPr>
        <w:pStyle w:val="12"/>
        <w:contextualSpacing/>
        <w:rPr>
          <w:rFonts w:ascii="Times New Roman" w:hAnsi="Times New Roman"/>
          <w:sz w:val="28"/>
          <w:szCs w:val="28"/>
        </w:rPr>
      </w:pPr>
      <w:r w:rsidRPr="00D1682B">
        <w:rPr>
          <w:rFonts w:ascii="Times New Roman" w:hAnsi="Times New Roman"/>
          <w:sz w:val="28"/>
          <w:szCs w:val="28"/>
        </w:rPr>
        <w:t xml:space="preserve">Подпись методического руководителя ______/__________    </w:t>
      </w:r>
    </w:p>
    <w:p w14:paraId="1B88DD06" w14:textId="796229EF" w:rsidR="006B1D89" w:rsidRPr="00D1682B" w:rsidRDefault="006B1D89" w:rsidP="006B1D89">
      <w:pPr>
        <w:jc w:val="right"/>
        <w:rPr>
          <w:sz w:val="28"/>
          <w:szCs w:val="28"/>
        </w:rPr>
      </w:pPr>
      <w:r w:rsidRPr="00D1682B">
        <w:rPr>
          <w:sz w:val="28"/>
          <w:szCs w:val="28"/>
        </w:rPr>
        <w:lastRenderedPageBreak/>
        <w:t>Приложение 3</w:t>
      </w:r>
    </w:p>
    <w:p w14:paraId="18BF555D" w14:textId="77777777" w:rsidR="006B1D89" w:rsidRPr="00D1682B" w:rsidRDefault="006B1D89" w:rsidP="006B1D89">
      <w:pPr>
        <w:jc w:val="right"/>
        <w:rPr>
          <w:sz w:val="28"/>
          <w:szCs w:val="28"/>
        </w:rPr>
      </w:pPr>
    </w:p>
    <w:p w14:paraId="6C9400D9" w14:textId="77777777" w:rsidR="006B1D89" w:rsidRPr="00D1682B" w:rsidRDefault="006B1D89" w:rsidP="006B1D89">
      <w:pPr>
        <w:pStyle w:val="aa"/>
        <w:ind w:right="-285"/>
        <w:jc w:val="center"/>
        <w:rPr>
          <w:rFonts w:ascii="Times New Roman" w:hAnsi="Times New Roman"/>
          <w:b/>
          <w:sz w:val="24"/>
          <w:szCs w:val="24"/>
        </w:rPr>
      </w:pPr>
      <w:r w:rsidRPr="00D1682B">
        <w:rPr>
          <w:rFonts w:ascii="Times New Roman" w:hAnsi="Times New Roman"/>
          <w:b/>
          <w:sz w:val="24"/>
          <w:szCs w:val="24"/>
        </w:rPr>
        <w:t>ХАРАКТЕРИСТИКА</w:t>
      </w:r>
    </w:p>
    <w:p w14:paraId="4C74C19F" w14:textId="77777777" w:rsidR="00BC68AD" w:rsidRPr="00D1682B" w:rsidRDefault="00BC68AD" w:rsidP="006B1D89">
      <w:pPr>
        <w:pStyle w:val="aa"/>
        <w:ind w:right="-285"/>
        <w:jc w:val="center"/>
        <w:rPr>
          <w:rFonts w:ascii="Times New Roman" w:hAnsi="Times New Roman"/>
          <w:b/>
          <w:sz w:val="24"/>
          <w:szCs w:val="24"/>
        </w:rPr>
      </w:pPr>
    </w:p>
    <w:p w14:paraId="40783CCB" w14:textId="15AAFB4F" w:rsidR="006B1D89" w:rsidRPr="00D1682B" w:rsidRDefault="006B1D89" w:rsidP="006B1D89">
      <w:pPr>
        <w:pStyle w:val="aa"/>
        <w:spacing w:line="276" w:lineRule="auto"/>
        <w:jc w:val="both"/>
        <w:rPr>
          <w:rFonts w:ascii="Times New Roman" w:hAnsi="Times New Roman"/>
          <w:b/>
          <w:sz w:val="24"/>
          <w:szCs w:val="24"/>
        </w:rPr>
      </w:pPr>
      <w:r w:rsidRPr="00D1682B">
        <w:rPr>
          <w:rFonts w:ascii="Times New Roman" w:hAnsi="Times New Roman"/>
          <w:b/>
          <w:sz w:val="24"/>
          <w:szCs w:val="24"/>
        </w:rPr>
        <w:t>Обучающийся_________________________________</w:t>
      </w:r>
      <w:r w:rsidR="00035E00" w:rsidRPr="00D1682B">
        <w:rPr>
          <w:rFonts w:ascii="Times New Roman" w:hAnsi="Times New Roman"/>
          <w:b/>
          <w:sz w:val="24"/>
          <w:szCs w:val="24"/>
        </w:rPr>
        <w:t xml:space="preserve">        </w:t>
      </w:r>
      <w:r w:rsidRPr="00D1682B">
        <w:rPr>
          <w:rFonts w:ascii="Times New Roman" w:hAnsi="Times New Roman"/>
          <w:b/>
          <w:sz w:val="24"/>
          <w:szCs w:val="24"/>
        </w:rPr>
        <w:t>______</w:t>
      </w:r>
      <w:r w:rsidR="00035E00" w:rsidRPr="00D1682B">
        <w:rPr>
          <w:rFonts w:ascii="Times New Roman" w:hAnsi="Times New Roman"/>
          <w:b/>
          <w:sz w:val="24"/>
          <w:szCs w:val="24"/>
        </w:rPr>
        <w:t>курса</w:t>
      </w:r>
    </w:p>
    <w:p w14:paraId="43DD321C" w14:textId="77777777" w:rsidR="00B643E5" w:rsidRDefault="00035E00" w:rsidP="006B1D89">
      <w:pPr>
        <w:pStyle w:val="aa"/>
        <w:spacing w:line="276" w:lineRule="auto"/>
        <w:jc w:val="both"/>
        <w:rPr>
          <w:rFonts w:ascii="Times New Roman" w:hAnsi="Times New Roman"/>
          <w:b/>
          <w:sz w:val="24"/>
          <w:szCs w:val="24"/>
        </w:rPr>
      </w:pPr>
      <w:r w:rsidRPr="00D1682B">
        <w:rPr>
          <w:rFonts w:ascii="Times New Roman" w:hAnsi="Times New Roman"/>
          <w:b/>
          <w:sz w:val="24"/>
          <w:szCs w:val="24"/>
        </w:rPr>
        <w:t>г</w:t>
      </w:r>
      <w:r w:rsidR="006B1D89" w:rsidRPr="00D1682B">
        <w:rPr>
          <w:rFonts w:ascii="Times New Roman" w:hAnsi="Times New Roman"/>
          <w:b/>
          <w:sz w:val="24"/>
          <w:szCs w:val="24"/>
        </w:rPr>
        <w:t xml:space="preserve">руппы </w:t>
      </w:r>
      <w:r w:rsidR="00BC68AD" w:rsidRPr="00D1682B">
        <w:rPr>
          <w:rFonts w:ascii="Times New Roman" w:hAnsi="Times New Roman"/>
          <w:b/>
          <w:sz w:val="24"/>
          <w:szCs w:val="24"/>
        </w:rPr>
        <w:t>__________</w:t>
      </w:r>
      <w:r w:rsidR="006B1D89" w:rsidRPr="00D1682B">
        <w:rPr>
          <w:rFonts w:ascii="Times New Roman" w:hAnsi="Times New Roman"/>
          <w:b/>
          <w:sz w:val="24"/>
          <w:szCs w:val="24"/>
        </w:rPr>
        <w:t xml:space="preserve">специальности </w:t>
      </w:r>
      <w:r w:rsidR="00B643E5" w:rsidRPr="00B643E5">
        <w:rPr>
          <w:rFonts w:ascii="Times New Roman" w:hAnsi="Times New Roman"/>
          <w:b/>
          <w:bCs/>
          <w:sz w:val="24"/>
          <w:szCs w:val="24"/>
        </w:rPr>
        <w:t>31.02.01 Лечебное дело</w:t>
      </w:r>
      <w:r w:rsidR="00B643E5" w:rsidRPr="00B643E5">
        <w:rPr>
          <w:rFonts w:ascii="Times New Roman" w:hAnsi="Times New Roman"/>
          <w:b/>
          <w:sz w:val="24"/>
          <w:szCs w:val="24"/>
        </w:rPr>
        <w:t xml:space="preserve"> </w:t>
      </w:r>
    </w:p>
    <w:p w14:paraId="0BBB6574" w14:textId="22DAEDB0" w:rsidR="006B1D89" w:rsidRPr="00D1682B" w:rsidRDefault="00BC68AD" w:rsidP="006B1D89">
      <w:pPr>
        <w:pStyle w:val="aa"/>
        <w:spacing w:line="276" w:lineRule="auto"/>
        <w:jc w:val="both"/>
        <w:rPr>
          <w:rFonts w:ascii="Times New Roman" w:hAnsi="Times New Roman"/>
          <w:sz w:val="24"/>
          <w:szCs w:val="24"/>
        </w:rPr>
      </w:pPr>
      <w:r w:rsidRPr="00D1682B">
        <w:rPr>
          <w:rFonts w:ascii="Times New Roman" w:hAnsi="Times New Roman"/>
          <w:b/>
          <w:sz w:val="24"/>
          <w:szCs w:val="24"/>
        </w:rPr>
        <w:t xml:space="preserve">Проходил </w:t>
      </w:r>
      <w:r w:rsidR="006B1D89" w:rsidRPr="00D1682B">
        <w:rPr>
          <w:rFonts w:ascii="Times New Roman" w:hAnsi="Times New Roman"/>
          <w:b/>
          <w:sz w:val="24"/>
          <w:szCs w:val="24"/>
        </w:rPr>
        <w:t>производственную практик</w:t>
      </w:r>
      <w:r w:rsidRPr="00D1682B">
        <w:rPr>
          <w:rFonts w:ascii="Times New Roman" w:hAnsi="Times New Roman"/>
          <w:b/>
          <w:sz w:val="24"/>
          <w:szCs w:val="24"/>
        </w:rPr>
        <w:t>у с________20___г. по______</w:t>
      </w:r>
      <w:r w:rsidR="006B1D89" w:rsidRPr="00D1682B">
        <w:rPr>
          <w:rFonts w:ascii="Times New Roman" w:hAnsi="Times New Roman"/>
          <w:b/>
          <w:sz w:val="24"/>
          <w:szCs w:val="24"/>
        </w:rPr>
        <w:t xml:space="preserve"> 20___г.</w:t>
      </w:r>
      <w:r w:rsidRPr="00D1682B">
        <w:rPr>
          <w:rFonts w:ascii="Times New Roman" w:hAnsi="Times New Roman"/>
          <w:b/>
          <w:sz w:val="24"/>
          <w:szCs w:val="24"/>
        </w:rPr>
        <w:t xml:space="preserve"> </w:t>
      </w:r>
      <w:r w:rsidR="006B1D89" w:rsidRPr="00D1682B">
        <w:rPr>
          <w:rFonts w:ascii="Times New Roman" w:hAnsi="Times New Roman"/>
          <w:b/>
          <w:sz w:val="24"/>
          <w:szCs w:val="24"/>
        </w:rPr>
        <w:t>на базе МО</w:t>
      </w:r>
      <w:r w:rsidR="006B1D89" w:rsidRPr="00D1682B">
        <w:rPr>
          <w:rFonts w:ascii="Times New Roman" w:hAnsi="Times New Roman"/>
          <w:sz w:val="24"/>
          <w:szCs w:val="24"/>
        </w:rPr>
        <w:t>___________________________________________________________________</w:t>
      </w:r>
    </w:p>
    <w:p w14:paraId="2F2FCE09" w14:textId="77777777" w:rsidR="006B1D89" w:rsidRPr="00D1682B" w:rsidRDefault="006B1D89" w:rsidP="006B1D89">
      <w:pPr>
        <w:pStyle w:val="aa"/>
        <w:spacing w:line="276" w:lineRule="auto"/>
        <w:jc w:val="both"/>
        <w:rPr>
          <w:rFonts w:ascii="Times New Roman" w:hAnsi="Times New Roman"/>
          <w:szCs w:val="24"/>
        </w:rPr>
      </w:pPr>
    </w:p>
    <w:p w14:paraId="5490483F" w14:textId="665E47CA" w:rsidR="00B643E5" w:rsidRPr="00B643E5" w:rsidRDefault="00B643E5" w:rsidP="00035E00">
      <w:pPr>
        <w:pStyle w:val="12"/>
        <w:jc w:val="both"/>
        <w:rPr>
          <w:rFonts w:ascii="Times New Roman" w:hAnsi="Times New Roman"/>
          <w:sz w:val="24"/>
          <w:szCs w:val="24"/>
        </w:rPr>
      </w:pPr>
      <w:r w:rsidRPr="00B643E5">
        <w:rPr>
          <w:rFonts w:ascii="Times New Roman" w:hAnsi="Times New Roman"/>
          <w:sz w:val="24"/>
          <w:szCs w:val="24"/>
        </w:rPr>
        <w:t xml:space="preserve">ПМ 04 Осуществление профилактической деятельности </w:t>
      </w:r>
    </w:p>
    <w:p w14:paraId="62325138" w14:textId="01B4D43F" w:rsidR="006B1D89" w:rsidRPr="00B643E5" w:rsidRDefault="00B643E5" w:rsidP="00035E00">
      <w:pPr>
        <w:pStyle w:val="12"/>
        <w:jc w:val="both"/>
        <w:rPr>
          <w:rFonts w:ascii="Times New Roman" w:hAnsi="Times New Roman"/>
          <w:b/>
          <w:i/>
          <w:color w:val="FF0000"/>
          <w:sz w:val="24"/>
          <w:szCs w:val="24"/>
        </w:rPr>
      </w:pPr>
      <w:r w:rsidRPr="00B643E5">
        <w:rPr>
          <w:rFonts w:ascii="Times New Roman" w:hAnsi="Times New Roman"/>
          <w:sz w:val="24"/>
          <w:szCs w:val="24"/>
        </w:rPr>
        <w:t>МДК</w:t>
      </w:r>
      <w:r w:rsidR="008E7932">
        <w:rPr>
          <w:rFonts w:ascii="Times New Roman" w:hAnsi="Times New Roman"/>
          <w:sz w:val="24"/>
          <w:szCs w:val="24"/>
        </w:rPr>
        <w:t xml:space="preserve"> </w:t>
      </w:r>
      <w:r w:rsidRPr="00B643E5">
        <w:rPr>
          <w:rFonts w:ascii="Times New Roman" w:hAnsi="Times New Roman"/>
          <w:sz w:val="24"/>
          <w:szCs w:val="24"/>
        </w:rPr>
        <w:t>04.01 Проведение мероприятий по профилактике заболеваний, укреплению здоровья и пропаганде здорового образа жизни</w:t>
      </w:r>
    </w:p>
    <w:p w14:paraId="3F62BD2A" w14:textId="77777777" w:rsidR="006B1D89" w:rsidRPr="00D1682B" w:rsidRDefault="006B1D89" w:rsidP="006B1D89">
      <w:pPr>
        <w:pStyle w:val="12"/>
        <w:jc w:val="both"/>
        <w:rPr>
          <w:rFonts w:ascii="Times New Roman" w:hAnsi="Times New Roman"/>
          <w:b/>
          <w:sz w:val="24"/>
          <w:szCs w:val="24"/>
        </w:rPr>
      </w:pPr>
      <w:r w:rsidRPr="00B643E5">
        <w:rPr>
          <w:rFonts w:ascii="Times New Roman" w:hAnsi="Times New Roman"/>
          <w:b/>
          <w:sz w:val="24"/>
          <w:szCs w:val="24"/>
        </w:rPr>
        <w:t>За время прохождения практики зарекомендовал</w:t>
      </w:r>
      <w:r w:rsidRPr="00D1682B">
        <w:rPr>
          <w:rFonts w:ascii="Times New Roman" w:hAnsi="Times New Roman"/>
          <w:b/>
          <w:sz w:val="24"/>
          <w:szCs w:val="24"/>
        </w:rPr>
        <w:t xml:space="preserve"> (а) себя:</w:t>
      </w:r>
    </w:p>
    <w:p w14:paraId="49FFDCB5" w14:textId="4B7CF833" w:rsidR="006B1D89" w:rsidRPr="00D1682B" w:rsidRDefault="006B1D89" w:rsidP="006B1D89">
      <w:pPr>
        <w:pStyle w:val="12"/>
        <w:jc w:val="both"/>
        <w:rPr>
          <w:rFonts w:ascii="Times New Roman" w:hAnsi="Times New Roman"/>
          <w:sz w:val="24"/>
          <w:szCs w:val="24"/>
        </w:rPr>
      </w:pPr>
      <w:r w:rsidRPr="00D1682B">
        <w:rPr>
          <w:rFonts w:ascii="Times New Roman" w:hAnsi="Times New Roman"/>
          <w:sz w:val="24"/>
          <w:szCs w:val="24"/>
        </w:rPr>
        <w:t>(</w:t>
      </w:r>
      <w:r w:rsidR="00613814" w:rsidRPr="00D1682B">
        <w:rPr>
          <w:rFonts w:ascii="Times New Roman" w:hAnsi="Times New Roman"/>
          <w:sz w:val="24"/>
          <w:szCs w:val="24"/>
        </w:rPr>
        <w:t xml:space="preserve">ответственность, выдержка, инициативность, уравновешенность, отношение к пациентам и персоналу, морально-волевые качества, </w:t>
      </w:r>
      <w:r w:rsidRPr="00D1682B">
        <w:rPr>
          <w:rFonts w:ascii="Times New Roman" w:hAnsi="Times New Roman"/>
          <w:sz w:val="24"/>
          <w:szCs w:val="24"/>
        </w:rPr>
        <w:t xml:space="preserve">проявление интереса к специальности, регулярность </w:t>
      </w:r>
      <w:r w:rsidR="00613814" w:rsidRPr="00D1682B">
        <w:rPr>
          <w:rFonts w:ascii="Times New Roman" w:hAnsi="Times New Roman"/>
          <w:sz w:val="24"/>
          <w:szCs w:val="24"/>
        </w:rPr>
        <w:t xml:space="preserve">и аккуратность </w:t>
      </w:r>
      <w:r w:rsidRPr="00D1682B">
        <w:rPr>
          <w:rFonts w:ascii="Times New Roman" w:hAnsi="Times New Roman"/>
          <w:sz w:val="24"/>
          <w:szCs w:val="24"/>
        </w:rPr>
        <w:t>ведения дневника и др.)</w:t>
      </w:r>
      <w:r w:rsidR="00613814" w:rsidRPr="00D1682B">
        <w:rPr>
          <w:rFonts w:ascii="Times New Roman" w:hAnsi="Times New Roman"/>
          <w:sz w:val="24"/>
          <w:szCs w:val="24"/>
        </w:rPr>
        <w:t xml:space="preserve"> </w:t>
      </w:r>
      <w:r w:rsidRPr="00D1682B">
        <w:rPr>
          <w:rFonts w:ascii="Times New Roman" w:hAnsi="Times New Roman"/>
          <w:sz w:val="24"/>
          <w:szCs w:val="24"/>
        </w:rPr>
        <w:t>_______________________________________</w:t>
      </w:r>
      <w:r w:rsidR="00613814" w:rsidRPr="00D1682B">
        <w:rPr>
          <w:rFonts w:ascii="Times New Roman" w:hAnsi="Times New Roman"/>
          <w:sz w:val="24"/>
          <w:szCs w:val="24"/>
        </w:rPr>
        <w:t>________________________________</w:t>
      </w:r>
      <w:r w:rsidRPr="00D1682B">
        <w:rPr>
          <w:rFonts w:ascii="Times New Roman" w:hAnsi="Times New Roman"/>
          <w:sz w:val="24"/>
          <w:szCs w:val="24"/>
        </w:rPr>
        <w:t>____</w:t>
      </w:r>
    </w:p>
    <w:p w14:paraId="77C2ED88"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0C1F7C2F"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2EEBE1A1"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p>
    <w:p w14:paraId="2A3BAD10" w14:textId="77777777" w:rsidR="006B1D89" w:rsidRPr="00D1682B" w:rsidRDefault="006B1D89" w:rsidP="006B1D89">
      <w:pPr>
        <w:pStyle w:val="aa"/>
        <w:rPr>
          <w:rFonts w:ascii="Times New Roman" w:hAnsi="Times New Roman"/>
          <w:b/>
        </w:rPr>
      </w:pPr>
    </w:p>
    <w:p w14:paraId="4E6B14E8" w14:textId="77777777" w:rsidR="006B1D89" w:rsidRPr="00D1682B" w:rsidRDefault="006B1D89" w:rsidP="006B1D89">
      <w:pPr>
        <w:pStyle w:val="aa"/>
        <w:rPr>
          <w:rFonts w:ascii="Times New Roman" w:hAnsi="Times New Roman"/>
          <w:b/>
        </w:rPr>
      </w:pPr>
      <w:r w:rsidRPr="00D1682B">
        <w:rPr>
          <w:rFonts w:ascii="Times New Roman" w:hAnsi="Times New Roman"/>
          <w:b/>
        </w:rPr>
        <w:t xml:space="preserve">Теоретическая подготовка, умение применять теорию на практике: </w:t>
      </w:r>
    </w:p>
    <w:p w14:paraId="7D0DD6CD" w14:textId="77777777" w:rsidR="006B1D89" w:rsidRPr="00D1682B" w:rsidRDefault="006B1D89" w:rsidP="006B1D89">
      <w:pPr>
        <w:pStyle w:val="aa"/>
        <w:ind w:left="360"/>
        <w:rPr>
          <w:rFonts w:ascii="Times New Roman" w:hAnsi="Times New Roman"/>
          <w:sz w:val="24"/>
          <w:szCs w:val="24"/>
        </w:rPr>
      </w:pPr>
      <w:r w:rsidRPr="00D1682B">
        <w:rPr>
          <w:rFonts w:ascii="Times New Roman" w:hAnsi="Times New Roman"/>
          <w:sz w:val="24"/>
          <w:szCs w:val="24"/>
        </w:rPr>
        <w:t xml:space="preserve">- </w:t>
      </w:r>
      <w:proofErr w:type="gramStart"/>
      <w:r w:rsidRPr="00D1682B">
        <w:rPr>
          <w:rFonts w:ascii="Times New Roman" w:hAnsi="Times New Roman"/>
          <w:sz w:val="24"/>
          <w:szCs w:val="24"/>
        </w:rPr>
        <w:t>достаточная  /</w:t>
      </w:r>
      <w:proofErr w:type="gramEnd"/>
      <w:r w:rsidRPr="00D1682B">
        <w:rPr>
          <w:rFonts w:ascii="Times New Roman" w:hAnsi="Times New Roman"/>
          <w:sz w:val="24"/>
          <w:szCs w:val="24"/>
        </w:rPr>
        <w:t xml:space="preserve">  не достаточная </w:t>
      </w:r>
    </w:p>
    <w:p w14:paraId="16F68477"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0A4484CD"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rPr>
        <w:t xml:space="preserve">Производственная дисциплина и внешний </w:t>
      </w:r>
      <w:proofErr w:type="gramStart"/>
      <w:r w:rsidRPr="00D1682B">
        <w:rPr>
          <w:rFonts w:ascii="Times New Roman" w:hAnsi="Times New Roman"/>
          <w:b/>
        </w:rPr>
        <w:t>вид</w:t>
      </w:r>
      <w:r w:rsidRPr="00D1682B">
        <w:rPr>
          <w:rFonts w:ascii="Times New Roman" w:hAnsi="Times New Roman"/>
        </w:rPr>
        <w:t xml:space="preserve">:  </w:t>
      </w:r>
      <w:r w:rsidRPr="00D1682B">
        <w:rPr>
          <w:rFonts w:ascii="Times New Roman" w:hAnsi="Times New Roman"/>
          <w:sz w:val="24"/>
          <w:szCs w:val="24"/>
        </w:rPr>
        <w:t>-</w:t>
      </w:r>
      <w:proofErr w:type="gramEnd"/>
      <w:r w:rsidRPr="00D1682B">
        <w:rPr>
          <w:rFonts w:ascii="Times New Roman" w:hAnsi="Times New Roman"/>
          <w:sz w:val="24"/>
          <w:szCs w:val="24"/>
        </w:rPr>
        <w:t xml:space="preserve"> соблюдал(а)  / не соблюдал(а)</w:t>
      </w:r>
    </w:p>
    <w:p w14:paraId="01A76F76"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0F6BC42F" w14:textId="0C942FFF" w:rsidR="006B1D89" w:rsidRPr="00D1682B" w:rsidRDefault="00613814" w:rsidP="006B1D89">
      <w:pPr>
        <w:pStyle w:val="aa"/>
        <w:rPr>
          <w:rFonts w:ascii="Times New Roman" w:hAnsi="Times New Roman"/>
          <w:sz w:val="24"/>
          <w:szCs w:val="24"/>
        </w:rPr>
      </w:pPr>
      <w:r w:rsidRPr="00D1682B">
        <w:rPr>
          <w:rFonts w:ascii="Times New Roman" w:hAnsi="Times New Roman"/>
          <w:b/>
        </w:rPr>
        <w:t xml:space="preserve">Выполнение видов работ, </w:t>
      </w:r>
      <w:r w:rsidR="006B1D89" w:rsidRPr="00D1682B">
        <w:rPr>
          <w:rFonts w:ascii="Times New Roman" w:hAnsi="Times New Roman"/>
          <w:b/>
        </w:rPr>
        <w:t xml:space="preserve">предусмотренных программой </w:t>
      </w:r>
      <w:proofErr w:type="gramStart"/>
      <w:r w:rsidR="006B1D89" w:rsidRPr="00D1682B">
        <w:rPr>
          <w:rFonts w:ascii="Times New Roman" w:hAnsi="Times New Roman"/>
          <w:b/>
        </w:rPr>
        <w:t xml:space="preserve">практики:   </w:t>
      </w:r>
      <w:proofErr w:type="gramEnd"/>
      <w:r w:rsidR="006B1D89" w:rsidRPr="00D1682B">
        <w:rPr>
          <w:rFonts w:ascii="Times New Roman" w:hAnsi="Times New Roman"/>
          <w:b/>
        </w:rPr>
        <w:t xml:space="preserve">        </w:t>
      </w:r>
      <w:r w:rsidR="006B1D89" w:rsidRPr="00D1682B">
        <w:rPr>
          <w:rFonts w:ascii="Times New Roman" w:hAnsi="Times New Roman"/>
          <w:sz w:val="24"/>
          <w:szCs w:val="24"/>
        </w:rPr>
        <w:t xml:space="preserve">-  да / нет </w:t>
      </w:r>
    </w:p>
    <w:p w14:paraId="3451E909" w14:textId="77777777" w:rsidR="006B1D89" w:rsidRPr="00D1682B" w:rsidRDefault="006B1D89" w:rsidP="006B1D89">
      <w:pPr>
        <w:pStyle w:val="aa"/>
        <w:rPr>
          <w:rFonts w:ascii="Times New Roman" w:hAnsi="Times New Roman"/>
          <w:sz w:val="16"/>
          <w:szCs w:val="16"/>
        </w:rPr>
      </w:pPr>
      <w:r w:rsidRPr="00D1682B">
        <w:rPr>
          <w:rFonts w:ascii="Times New Roman" w:hAnsi="Times New Roman"/>
          <w:sz w:val="16"/>
          <w:szCs w:val="16"/>
        </w:rPr>
        <w:t>(нужное подчеркнуть)</w:t>
      </w:r>
    </w:p>
    <w:p w14:paraId="4565D8D2" w14:textId="77777777"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Освоил (а) профессиональные компетенции</w:t>
      </w:r>
      <w:r w:rsidRPr="00D1682B">
        <w:rPr>
          <w:rFonts w:ascii="Times New Roman" w:hAnsi="Times New Roman"/>
          <w:sz w:val="24"/>
          <w:szCs w:val="24"/>
        </w:rPr>
        <w:t>____________________________________</w:t>
      </w:r>
    </w:p>
    <w:p w14:paraId="6F3BCA9D"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14:paraId="63D8D4C8" w14:textId="77777777" w:rsidR="006B1D89" w:rsidRPr="00D1682B" w:rsidRDefault="006B1D89" w:rsidP="006B1D89">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14:paraId="1067DE4B" w14:textId="77777777" w:rsidR="006B1D89" w:rsidRPr="00D1682B" w:rsidRDefault="006B1D89" w:rsidP="006B1D89">
      <w:pPr>
        <w:pStyle w:val="12"/>
        <w:rPr>
          <w:rFonts w:ascii="Times New Roman" w:hAnsi="Times New Roman"/>
          <w:b/>
          <w:sz w:val="24"/>
          <w:szCs w:val="24"/>
        </w:rPr>
      </w:pPr>
      <w:r w:rsidRPr="00D1682B">
        <w:rPr>
          <w:rFonts w:ascii="Times New Roman" w:hAnsi="Times New Roman"/>
          <w:b/>
          <w:sz w:val="24"/>
          <w:szCs w:val="24"/>
        </w:rPr>
        <w:t xml:space="preserve">Освоил (а) общие </w:t>
      </w:r>
      <w:proofErr w:type="gramStart"/>
      <w:r w:rsidRPr="00D1682B">
        <w:rPr>
          <w:rFonts w:ascii="Times New Roman" w:hAnsi="Times New Roman"/>
          <w:b/>
          <w:sz w:val="24"/>
          <w:szCs w:val="24"/>
        </w:rPr>
        <w:t>компетенции:</w:t>
      </w:r>
      <w:r w:rsidRPr="00D1682B">
        <w:rPr>
          <w:rFonts w:ascii="Times New Roman" w:hAnsi="Times New Roman"/>
          <w:sz w:val="24"/>
          <w:szCs w:val="24"/>
        </w:rPr>
        <w:t>_</w:t>
      </w:r>
      <w:proofErr w:type="gramEnd"/>
      <w:r w:rsidRPr="00D1682B">
        <w:rPr>
          <w:rFonts w:ascii="Times New Roman" w:hAnsi="Times New Roman"/>
          <w:sz w:val="24"/>
          <w:szCs w:val="24"/>
        </w:rPr>
        <w:t>_______________________________________________</w:t>
      </w:r>
    </w:p>
    <w:p w14:paraId="7BC78A5B" w14:textId="77777777" w:rsidR="006B1D89" w:rsidRPr="00D1682B" w:rsidRDefault="006B1D89" w:rsidP="006B1D89">
      <w:pPr>
        <w:pStyle w:val="aa"/>
        <w:jc w:val="both"/>
        <w:rPr>
          <w:rFonts w:ascii="Times New Roman" w:hAnsi="Times New Roman"/>
          <w:sz w:val="24"/>
          <w:szCs w:val="24"/>
        </w:rPr>
      </w:pPr>
      <w:r w:rsidRPr="00D1682B">
        <w:rPr>
          <w:rFonts w:ascii="Times New Roman" w:hAnsi="Times New Roman"/>
          <w:sz w:val="24"/>
          <w:szCs w:val="24"/>
        </w:rPr>
        <w:t>_______________________________</w:t>
      </w:r>
      <w:r w:rsidRPr="00D1682B">
        <w:rPr>
          <w:rFonts w:ascii="Times New Roman" w:hAnsi="Times New Roman"/>
          <w:i/>
          <w:sz w:val="24"/>
          <w:szCs w:val="24"/>
        </w:rPr>
        <w:t>_</w:t>
      </w:r>
      <w:r w:rsidRPr="00D1682B">
        <w:rPr>
          <w:rFonts w:ascii="Times New Roman" w:hAnsi="Times New Roman"/>
          <w:sz w:val="24"/>
          <w:szCs w:val="24"/>
        </w:rPr>
        <w:t>_____________________________________________</w:t>
      </w:r>
    </w:p>
    <w:p w14:paraId="3113BE38" w14:textId="77777777" w:rsidR="006B1D89" w:rsidRPr="00D1682B" w:rsidRDefault="006B1D89" w:rsidP="006B1D89">
      <w:pPr>
        <w:pStyle w:val="aa"/>
        <w:rPr>
          <w:rFonts w:ascii="Times New Roman" w:hAnsi="Times New Roman"/>
          <w:sz w:val="24"/>
          <w:szCs w:val="24"/>
        </w:rPr>
      </w:pPr>
    </w:p>
    <w:p w14:paraId="5D75393E"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Выводы, рекомендации</w:t>
      </w:r>
      <w:r w:rsidRPr="00D1682B">
        <w:rPr>
          <w:rFonts w:ascii="Times New Roman" w:hAnsi="Times New Roman"/>
          <w:sz w:val="24"/>
          <w:szCs w:val="24"/>
        </w:rPr>
        <w:t>________________________________________________________</w:t>
      </w:r>
    </w:p>
    <w:p w14:paraId="7521E3A0" w14:textId="31A52E6B" w:rsidR="006B1D89" w:rsidRPr="00D1682B" w:rsidRDefault="006B1D89" w:rsidP="006B1D89">
      <w:pPr>
        <w:pStyle w:val="aa"/>
        <w:rPr>
          <w:rFonts w:ascii="Times New Roman" w:hAnsi="Times New Roman"/>
          <w:sz w:val="24"/>
          <w:szCs w:val="24"/>
        </w:rPr>
      </w:pPr>
      <w:r w:rsidRPr="00D1682B">
        <w:rPr>
          <w:rFonts w:ascii="Times New Roman" w:hAnsi="Times New Roman"/>
          <w:sz w:val="24"/>
          <w:szCs w:val="24"/>
        </w:rPr>
        <w:t>______________________________________________</w:t>
      </w:r>
      <w:r w:rsidR="00613814" w:rsidRPr="00D1682B">
        <w:rPr>
          <w:rFonts w:ascii="Times New Roman" w:hAnsi="Times New Roman"/>
          <w:sz w:val="24"/>
          <w:szCs w:val="24"/>
        </w:rPr>
        <w:t>____________________________________________________________________________________________________________</w:t>
      </w:r>
    </w:p>
    <w:p w14:paraId="302664BE" w14:textId="77777777" w:rsidR="006B1D89" w:rsidRPr="00D1682B" w:rsidRDefault="006B1D89" w:rsidP="006B1D89">
      <w:pPr>
        <w:pStyle w:val="aa"/>
        <w:rPr>
          <w:rFonts w:ascii="Times New Roman" w:hAnsi="Times New Roman"/>
          <w:sz w:val="24"/>
          <w:szCs w:val="24"/>
        </w:rPr>
      </w:pPr>
    </w:p>
    <w:p w14:paraId="4BF38AFD" w14:textId="77777777" w:rsidR="006B1D89" w:rsidRPr="00D1682B" w:rsidRDefault="006B1D89" w:rsidP="006B1D89">
      <w:pPr>
        <w:pStyle w:val="aa"/>
        <w:rPr>
          <w:rFonts w:ascii="Times New Roman" w:hAnsi="Times New Roman"/>
          <w:sz w:val="24"/>
          <w:szCs w:val="24"/>
        </w:rPr>
      </w:pPr>
      <w:r w:rsidRPr="00D1682B">
        <w:rPr>
          <w:rFonts w:ascii="Times New Roman" w:hAnsi="Times New Roman"/>
          <w:b/>
          <w:sz w:val="24"/>
          <w:szCs w:val="24"/>
        </w:rPr>
        <w:t>Практику прошел (прошла) с оценкой</w:t>
      </w:r>
      <w:r w:rsidRPr="00D1682B">
        <w:rPr>
          <w:rFonts w:ascii="Times New Roman" w:hAnsi="Times New Roman"/>
          <w:sz w:val="24"/>
          <w:szCs w:val="24"/>
        </w:rPr>
        <w:t xml:space="preserve"> __________________________________________</w:t>
      </w:r>
    </w:p>
    <w:p w14:paraId="5927EE11" w14:textId="77777777" w:rsidR="006B1D89" w:rsidRPr="00D1682B" w:rsidRDefault="006B1D89" w:rsidP="006B1D89">
      <w:pPr>
        <w:pStyle w:val="aa"/>
        <w:rPr>
          <w:rFonts w:ascii="Times New Roman" w:hAnsi="Times New Roman"/>
          <w:sz w:val="24"/>
          <w:szCs w:val="24"/>
        </w:rPr>
      </w:pPr>
    </w:p>
    <w:p w14:paraId="6BE4DA10" w14:textId="187FF8C2"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 xml:space="preserve">М.П.            </w:t>
      </w:r>
      <w:r w:rsidR="00613814" w:rsidRPr="00D1682B">
        <w:rPr>
          <w:rFonts w:ascii="Times New Roman" w:hAnsi="Times New Roman"/>
          <w:b/>
          <w:sz w:val="24"/>
          <w:szCs w:val="24"/>
        </w:rPr>
        <w:t xml:space="preserve">                         </w:t>
      </w:r>
      <w:r w:rsidRPr="00D1682B">
        <w:rPr>
          <w:rFonts w:ascii="Times New Roman" w:hAnsi="Times New Roman"/>
          <w:b/>
          <w:sz w:val="24"/>
          <w:szCs w:val="24"/>
        </w:rPr>
        <w:t xml:space="preserve">      Общий руководитель практики от МО________________</w:t>
      </w:r>
    </w:p>
    <w:p w14:paraId="458E9A7D" w14:textId="77777777" w:rsidR="006B1D89" w:rsidRPr="00D1682B" w:rsidRDefault="006B1D89" w:rsidP="006B1D89">
      <w:pPr>
        <w:pStyle w:val="aa"/>
        <w:rPr>
          <w:rFonts w:ascii="Times New Roman" w:hAnsi="Times New Roman"/>
          <w:b/>
          <w:sz w:val="24"/>
          <w:szCs w:val="24"/>
        </w:rPr>
      </w:pPr>
      <w:r w:rsidRPr="00D1682B">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07"/>
        <w:gridCol w:w="4021"/>
      </w:tblGrid>
      <w:tr w:rsidR="00613814" w:rsidRPr="00D1682B" w14:paraId="3EC43B88" w14:textId="77777777" w:rsidTr="000B16B1">
        <w:tc>
          <w:tcPr>
            <w:tcW w:w="4928" w:type="dxa"/>
          </w:tcPr>
          <w:p w14:paraId="0AC97EDC" w14:textId="77777777" w:rsidR="006B1D89" w:rsidRPr="00D1682B" w:rsidRDefault="006B1D89" w:rsidP="000B16B1">
            <w:pPr>
              <w:pStyle w:val="aa"/>
              <w:rPr>
                <w:rFonts w:ascii="Times New Roman" w:hAnsi="Times New Roman"/>
                <w:sz w:val="24"/>
                <w:szCs w:val="24"/>
              </w:rPr>
            </w:pPr>
            <w:r w:rsidRPr="00D1682B">
              <w:rPr>
                <w:rFonts w:ascii="Times New Roman" w:hAnsi="Times New Roman"/>
                <w:sz w:val="24"/>
                <w:szCs w:val="24"/>
              </w:rPr>
              <w:t>Оценки:</w:t>
            </w:r>
          </w:p>
          <w:p w14:paraId="6F148267" w14:textId="77777777" w:rsidR="006B1D89" w:rsidRPr="00D1682B" w:rsidRDefault="006B1D89" w:rsidP="000B16B1">
            <w:pPr>
              <w:pStyle w:val="aa"/>
              <w:rPr>
                <w:rFonts w:ascii="Times New Roman" w:hAnsi="Times New Roman"/>
                <w:sz w:val="24"/>
                <w:szCs w:val="24"/>
              </w:rPr>
            </w:pPr>
            <w:r w:rsidRPr="00D1682B">
              <w:rPr>
                <w:rFonts w:ascii="Times New Roman" w:hAnsi="Times New Roman"/>
                <w:sz w:val="24"/>
                <w:szCs w:val="24"/>
              </w:rPr>
              <w:t>1.Практическая работа в ходе ПП__________</w:t>
            </w:r>
          </w:p>
          <w:p w14:paraId="00DBAA60" w14:textId="0076E466" w:rsidR="006B1D89" w:rsidRPr="00D1682B" w:rsidRDefault="006B1D89" w:rsidP="000B16B1">
            <w:pPr>
              <w:pStyle w:val="aa"/>
              <w:rPr>
                <w:rFonts w:ascii="Times New Roman" w:hAnsi="Times New Roman"/>
                <w:sz w:val="24"/>
                <w:szCs w:val="24"/>
              </w:rPr>
            </w:pPr>
            <w:r w:rsidRPr="00D1682B">
              <w:rPr>
                <w:rFonts w:ascii="Times New Roman" w:hAnsi="Times New Roman"/>
                <w:sz w:val="24"/>
                <w:szCs w:val="24"/>
              </w:rPr>
              <w:t>2.Докуметация</w:t>
            </w:r>
            <w:r w:rsidR="00613814" w:rsidRPr="00D1682B">
              <w:rPr>
                <w:rFonts w:ascii="Times New Roman" w:hAnsi="Times New Roman"/>
                <w:sz w:val="24"/>
                <w:szCs w:val="24"/>
              </w:rPr>
              <w:t xml:space="preserve"> </w:t>
            </w:r>
            <w:r w:rsidRPr="00D1682B">
              <w:rPr>
                <w:rFonts w:ascii="Times New Roman" w:hAnsi="Times New Roman"/>
                <w:sz w:val="24"/>
                <w:szCs w:val="24"/>
              </w:rPr>
              <w:t xml:space="preserve">(ведение дневника, </w:t>
            </w:r>
            <w:r w:rsidR="00613814" w:rsidRPr="00D1682B">
              <w:rPr>
                <w:rFonts w:ascii="Times New Roman" w:hAnsi="Times New Roman"/>
                <w:sz w:val="24"/>
                <w:szCs w:val="24"/>
              </w:rPr>
              <w:t xml:space="preserve">отчет, </w:t>
            </w:r>
            <w:r w:rsidRPr="00D1682B">
              <w:rPr>
                <w:rFonts w:ascii="Times New Roman" w:hAnsi="Times New Roman"/>
                <w:sz w:val="24"/>
                <w:szCs w:val="24"/>
              </w:rPr>
              <w:t>истории болезни, карты и др._____________________</w:t>
            </w:r>
          </w:p>
          <w:p w14:paraId="0623C938" w14:textId="6C24E030" w:rsidR="006B1D89" w:rsidRPr="00D1682B" w:rsidRDefault="006B1D89" w:rsidP="000B16B1">
            <w:pPr>
              <w:pStyle w:val="aa"/>
              <w:rPr>
                <w:rFonts w:ascii="Times New Roman" w:hAnsi="Times New Roman"/>
                <w:sz w:val="24"/>
                <w:szCs w:val="24"/>
              </w:rPr>
            </w:pPr>
            <w:r w:rsidRPr="00D1682B">
              <w:rPr>
                <w:rFonts w:ascii="Times New Roman" w:hAnsi="Times New Roman"/>
                <w:sz w:val="24"/>
                <w:szCs w:val="24"/>
              </w:rPr>
              <w:t>3.Аттестация (дифференцированный зачет</w:t>
            </w:r>
            <w:r w:rsidR="00613814" w:rsidRPr="00D1682B">
              <w:rPr>
                <w:rFonts w:ascii="Times New Roman" w:hAnsi="Times New Roman"/>
                <w:sz w:val="24"/>
                <w:szCs w:val="24"/>
              </w:rPr>
              <w:t xml:space="preserve">, комплексный дифференцированный </w:t>
            </w:r>
            <w:proofErr w:type="gramStart"/>
            <w:r w:rsidR="00613814" w:rsidRPr="00D1682B">
              <w:rPr>
                <w:rFonts w:ascii="Times New Roman" w:hAnsi="Times New Roman"/>
                <w:sz w:val="24"/>
                <w:szCs w:val="24"/>
              </w:rPr>
              <w:t>зачет</w:t>
            </w:r>
            <w:r w:rsidRPr="00D1682B">
              <w:rPr>
                <w:rFonts w:ascii="Times New Roman" w:hAnsi="Times New Roman"/>
                <w:sz w:val="24"/>
                <w:szCs w:val="24"/>
              </w:rPr>
              <w:t>)_</w:t>
            </w:r>
            <w:proofErr w:type="gramEnd"/>
            <w:r w:rsidRPr="00D1682B">
              <w:rPr>
                <w:rFonts w:ascii="Times New Roman" w:hAnsi="Times New Roman"/>
                <w:sz w:val="24"/>
                <w:szCs w:val="24"/>
              </w:rPr>
              <w:t>_________________________________</w:t>
            </w:r>
          </w:p>
        </w:tc>
        <w:tc>
          <w:tcPr>
            <w:tcW w:w="425" w:type="dxa"/>
          </w:tcPr>
          <w:p w14:paraId="25EB207E" w14:textId="77777777" w:rsidR="006B1D89" w:rsidRPr="00D1682B" w:rsidRDefault="006B1D89" w:rsidP="000B16B1">
            <w:pPr>
              <w:pStyle w:val="aa"/>
              <w:rPr>
                <w:rFonts w:ascii="Times New Roman" w:hAnsi="Times New Roman"/>
                <w:sz w:val="24"/>
                <w:szCs w:val="24"/>
              </w:rPr>
            </w:pPr>
          </w:p>
        </w:tc>
        <w:tc>
          <w:tcPr>
            <w:tcW w:w="4218" w:type="dxa"/>
          </w:tcPr>
          <w:p w14:paraId="484A5B1F" w14:textId="77777777" w:rsidR="006B1D89" w:rsidRPr="00D1682B" w:rsidRDefault="006B1D89" w:rsidP="000B16B1">
            <w:pPr>
              <w:pStyle w:val="aa"/>
              <w:pBdr>
                <w:bottom w:val="single" w:sz="12" w:space="1" w:color="auto"/>
              </w:pBdr>
              <w:rPr>
                <w:rFonts w:ascii="Times New Roman" w:hAnsi="Times New Roman"/>
                <w:sz w:val="24"/>
                <w:szCs w:val="24"/>
              </w:rPr>
            </w:pPr>
            <w:r w:rsidRPr="00D1682B">
              <w:rPr>
                <w:rFonts w:ascii="Times New Roman" w:hAnsi="Times New Roman"/>
                <w:sz w:val="24"/>
                <w:szCs w:val="24"/>
              </w:rPr>
              <w:t>Методический руководитель практики от ГБПОУ СК «Ставропольский базовый медицинский колледж»</w:t>
            </w:r>
          </w:p>
          <w:p w14:paraId="67968A8A" w14:textId="77777777" w:rsidR="006B1D89" w:rsidRPr="00D1682B" w:rsidRDefault="006B1D89" w:rsidP="000B16B1">
            <w:pPr>
              <w:pStyle w:val="aa"/>
              <w:pBdr>
                <w:bottom w:val="single" w:sz="12" w:space="1" w:color="auto"/>
              </w:pBdr>
              <w:rPr>
                <w:rFonts w:ascii="Times New Roman" w:hAnsi="Times New Roman"/>
                <w:sz w:val="24"/>
                <w:szCs w:val="24"/>
              </w:rPr>
            </w:pPr>
            <w:r w:rsidRPr="00D1682B">
              <w:rPr>
                <w:rFonts w:ascii="Times New Roman" w:hAnsi="Times New Roman"/>
                <w:sz w:val="24"/>
                <w:szCs w:val="24"/>
              </w:rPr>
              <w:t>Ф.И.О.</w:t>
            </w:r>
          </w:p>
          <w:p w14:paraId="154DC33A" w14:textId="77777777" w:rsidR="006B1D89" w:rsidRPr="00D1682B" w:rsidRDefault="006B1D89" w:rsidP="000B16B1">
            <w:pPr>
              <w:pStyle w:val="aa"/>
              <w:rPr>
                <w:rFonts w:ascii="Times New Roman" w:hAnsi="Times New Roman"/>
                <w:sz w:val="24"/>
                <w:szCs w:val="24"/>
              </w:rPr>
            </w:pPr>
          </w:p>
          <w:p w14:paraId="63473B8B" w14:textId="77777777" w:rsidR="006B1D89" w:rsidRPr="00D1682B" w:rsidRDefault="006B1D89" w:rsidP="000B16B1">
            <w:pPr>
              <w:pStyle w:val="aa"/>
              <w:pBdr>
                <w:top w:val="single" w:sz="12" w:space="1" w:color="auto"/>
                <w:bottom w:val="single" w:sz="12" w:space="1" w:color="auto"/>
              </w:pBdr>
              <w:jc w:val="both"/>
              <w:rPr>
                <w:rFonts w:ascii="Times New Roman" w:hAnsi="Times New Roman"/>
                <w:sz w:val="24"/>
                <w:szCs w:val="24"/>
              </w:rPr>
            </w:pPr>
            <w:r w:rsidRPr="00D1682B">
              <w:rPr>
                <w:rFonts w:ascii="Times New Roman" w:hAnsi="Times New Roman"/>
                <w:sz w:val="24"/>
                <w:szCs w:val="24"/>
              </w:rPr>
              <w:t xml:space="preserve">                                                  /подпись/</w:t>
            </w:r>
          </w:p>
        </w:tc>
      </w:tr>
    </w:tbl>
    <w:p w14:paraId="092CA9CD" w14:textId="77777777" w:rsidR="006B1D89" w:rsidRPr="00D1682B" w:rsidRDefault="006B1D89" w:rsidP="006B1D89">
      <w:pPr>
        <w:pStyle w:val="aa"/>
        <w:jc w:val="both"/>
        <w:rPr>
          <w:rFonts w:ascii="Times New Roman" w:hAnsi="Times New Roman"/>
        </w:rPr>
      </w:pPr>
    </w:p>
    <w:p w14:paraId="5DB9880C" w14:textId="77777777" w:rsidR="00613814" w:rsidRPr="00D1682B" w:rsidRDefault="00613814" w:rsidP="006B1D89">
      <w:pPr>
        <w:pStyle w:val="aa"/>
        <w:jc w:val="both"/>
        <w:rPr>
          <w:rFonts w:ascii="Times New Roman" w:hAnsi="Times New Roman"/>
        </w:rPr>
      </w:pPr>
    </w:p>
    <w:p w14:paraId="5B4BC0A1" w14:textId="6BCA85A6" w:rsidR="00B643E5" w:rsidRPr="00B643E5" w:rsidRDefault="006B1D89" w:rsidP="00B643E5">
      <w:pPr>
        <w:pStyle w:val="aa"/>
        <w:ind w:right="-567"/>
        <w:jc w:val="both"/>
        <w:rPr>
          <w:rFonts w:ascii="Times New Roman" w:hAnsi="Times New Roman"/>
          <w:sz w:val="20"/>
        </w:rPr>
      </w:pPr>
      <w:r w:rsidRPr="00D1682B">
        <w:rPr>
          <w:rFonts w:ascii="Times New Roman" w:hAnsi="Times New Roman"/>
          <w:sz w:val="20"/>
        </w:rPr>
        <w:lastRenderedPageBreak/>
        <w:t xml:space="preserve">Результатом освоения обучающимися программы производственной практики </w:t>
      </w:r>
    </w:p>
    <w:p w14:paraId="117AC556" w14:textId="167EEAAD" w:rsidR="006B1D89" w:rsidRPr="00D1682B" w:rsidRDefault="00B643E5" w:rsidP="00B643E5">
      <w:pPr>
        <w:pStyle w:val="aa"/>
        <w:ind w:right="-567"/>
        <w:jc w:val="both"/>
        <w:rPr>
          <w:rFonts w:ascii="Times New Roman" w:hAnsi="Times New Roman"/>
          <w:sz w:val="20"/>
        </w:rPr>
      </w:pPr>
      <w:r w:rsidRPr="00B643E5">
        <w:rPr>
          <w:rFonts w:ascii="Times New Roman" w:hAnsi="Times New Roman"/>
          <w:sz w:val="20"/>
        </w:rPr>
        <w:t>МДК</w:t>
      </w:r>
      <w:r w:rsidR="009D25F7">
        <w:rPr>
          <w:rFonts w:ascii="Times New Roman" w:hAnsi="Times New Roman"/>
          <w:sz w:val="20"/>
        </w:rPr>
        <w:t xml:space="preserve"> </w:t>
      </w:r>
      <w:r w:rsidRPr="00B643E5">
        <w:rPr>
          <w:rFonts w:ascii="Times New Roman" w:hAnsi="Times New Roman"/>
          <w:sz w:val="20"/>
        </w:rPr>
        <w:t>04.01 Проведение мероприятий по профилактике заболеваний, укреплению здоровья и пропаганде здорового образа жизни</w:t>
      </w:r>
      <w:r w:rsidR="001140EE" w:rsidRPr="00D1682B">
        <w:rPr>
          <w:rFonts w:ascii="Times New Roman" w:hAnsi="Times New Roman"/>
          <w:sz w:val="20"/>
        </w:rPr>
        <w:t xml:space="preserve"> </w:t>
      </w:r>
      <w:r w:rsidR="006B1D89" w:rsidRPr="00D1682B">
        <w:rPr>
          <w:rFonts w:ascii="Times New Roman" w:hAnsi="Times New Roman"/>
          <w:sz w:val="20"/>
        </w:rPr>
        <w:t>является приобретение практиче</w:t>
      </w:r>
      <w:r w:rsidR="001140EE" w:rsidRPr="00D1682B">
        <w:rPr>
          <w:rFonts w:ascii="Times New Roman" w:hAnsi="Times New Roman"/>
          <w:sz w:val="20"/>
        </w:rPr>
        <w:t>ского опыта при овладении видом</w:t>
      </w:r>
      <w:r w:rsidR="006B1D89" w:rsidRPr="00D1682B">
        <w:rPr>
          <w:rFonts w:ascii="Times New Roman" w:hAnsi="Times New Roman"/>
          <w:sz w:val="20"/>
        </w:rPr>
        <w:t xml:space="preserve"> деятельности</w:t>
      </w:r>
      <w:r w:rsidR="0054422F" w:rsidRPr="00D1682B">
        <w:rPr>
          <w:rFonts w:ascii="Times New Roman" w:hAnsi="Times New Roman"/>
          <w:sz w:val="20"/>
        </w:rPr>
        <w:t xml:space="preserve"> </w:t>
      </w:r>
      <w:r w:rsidRPr="00B643E5">
        <w:rPr>
          <w:rFonts w:ascii="Times New Roman" w:hAnsi="Times New Roman"/>
          <w:sz w:val="20"/>
        </w:rPr>
        <w:t>ПМ 04 Осуществление профилактической деятельности</w:t>
      </w:r>
      <w:r w:rsidR="006B1D89" w:rsidRPr="00D1682B">
        <w:rPr>
          <w:rFonts w:ascii="Times New Roman" w:hAnsi="Times New Roman"/>
          <w:b/>
          <w:sz w:val="20"/>
          <w:szCs w:val="24"/>
        </w:rPr>
        <w:t>,</w:t>
      </w:r>
      <w:r w:rsidR="001140EE" w:rsidRPr="00D1682B">
        <w:rPr>
          <w:rFonts w:ascii="Times New Roman" w:hAnsi="Times New Roman"/>
          <w:b/>
          <w:sz w:val="20"/>
          <w:szCs w:val="24"/>
        </w:rPr>
        <w:t xml:space="preserve"> </w:t>
      </w:r>
      <w:r w:rsidR="006B1D89" w:rsidRPr="00D1682B">
        <w:rPr>
          <w:rFonts w:ascii="Times New Roman" w:hAnsi="Times New Roman"/>
          <w:sz w:val="20"/>
        </w:rPr>
        <w:t>в том числе профессиональными (ПК) и общими (ОК) компетенциями: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
        <w:gridCol w:w="7335"/>
        <w:gridCol w:w="939"/>
      </w:tblGrid>
      <w:tr w:rsidR="006B1D89" w:rsidRPr="00D1682B" w14:paraId="2C2843E4" w14:textId="77777777" w:rsidTr="00D1682B">
        <w:trPr>
          <w:trHeight w:val="415"/>
        </w:trPr>
        <w:tc>
          <w:tcPr>
            <w:tcW w:w="524" w:type="pct"/>
            <w:vAlign w:val="center"/>
            <w:hideMark/>
          </w:tcPr>
          <w:p w14:paraId="2DF13FFF" w14:textId="77777777" w:rsidR="006B1D89" w:rsidRPr="00D1682B" w:rsidRDefault="006B1D89" w:rsidP="000B16B1">
            <w:pPr>
              <w:widowControl w:val="0"/>
              <w:suppressAutoHyphens/>
              <w:jc w:val="center"/>
              <w:rPr>
                <w:b/>
              </w:rPr>
            </w:pPr>
            <w:r w:rsidRPr="00D1682B">
              <w:rPr>
                <w:b/>
              </w:rPr>
              <w:t>Код</w:t>
            </w:r>
          </w:p>
        </w:tc>
        <w:tc>
          <w:tcPr>
            <w:tcW w:w="3968" w:type="pct"/>
            <w:vAlign w:val="center"/>
            <w:hideMark/>
          </w:tcPr>
          <w:p w14:paraId="1B30E59E" w14:textId="77777777" w:rsidR="006B1D89" w:rsidRPr="00D1682B" w:rsidRDefault="006B1D89" w:rsidP="000B16B1">
            <w:pPr>
              <w:widowControl w:val="0"/>
              <w:suppressAutoHyphens/>
              <w:jc w:val="center"/>
              <w:rPr>
                <w:b/>
              </w:rPr>
            </w:pPr>
            <w:r w:rsidRPr="00D1682B">
              <w:rPr>
                <w:b/>
              </w:rPr>
              <w:t>Наименование результата обучения</w:t>
            </w:r>
          </w:p>
        </w:tc>
        <w:tc>
          <w:tcPr>
            <w:tcW w:w="508" w:type="pct"/>
          </w:tcPr>
          <w:p w14:paraId="3DE598EB" w14:textId="77777777" w:rsidR="006B1D89" w:rsidRPr="00D1682B" w:rsidRDefault="006B1D89" w:rsidP="000B16B1">
            <w:pPr>
              <w:widowControl w:val="0"/>
              <w:suppressAutoHyphens/>
              <w:jc w:val="center"/>
              <w:rPr>
                <w:b/>
              </w:rPr>
            </w:pPr>
          </w:p>
        </w:tc>
      </w:tr>
      <w:tr w:rsidR="006B1D89" w:rsidRPr="00D1682B" w14:paraId="5DD11295" w14:textId="77777777" w:rsidTr="00D1682B">
        <w:tc>
          <w:tcPr>
            <w:tcW w:w="524" w:type="pct"/>
            <w:hideMark/>
          </w:tcPr>
          <w:p w14:paraId="1FC15779" w14:textId="45E45664" w:rsidR="006B1D89" w:rsidRPr="00D1682B" w:rsidRDefault="005407FF" w:rsidP="00B57808">
            <w:pPr>
              <w:widowControl w:val="0"/>
              <w:suppressAutoHyphens/>
              <w:jc w:val="both"/>
              <w:rPr>
                <w:color w:val="FF0000"/>
              </w:rPr>
            </w:pPr>
            <w:r w:rsidRPr="0029163D">
              <w:t>ПК 4.1</w:t>
            </w:r>
          </w:p>
        </w:tc>
        <w:tc>
          <w:tcPr>
            <w:tcW w:w="3968" w:type="pct"/>
          </w:tcPr>
          <w:p w14:paraId="57458809" w14:textId="794B819A" w:rsidR="006B1D89" w:rsidRPr="00D1682B" w:rsidRDefault="005407FF" w:rsidP="000B16B1">
            <w:pPr>
              <w:widowControl w:val="0"/>
              <w:suppressAutoHyphens/>
              <w:jc w:val="both"/>
            </w:pPr>
            <w:r w:rsidRPr="0029163D">
              <w:t>Участвовать в организации и проведении диспансеризации населения фельдшерского участка различных возрастных групп и с различными заболеваниями</w:t>
            </w:r>
          </w:p>
        </w:tc>
        <w:tc>
          <w:tcPr>
            <w:tcW w:w="508" w:type="pct"/>
          </w:tcPr>
          <w:p w14:paraId="21809B43" w14:textId="77777777" w:rsidR="006B1D89" w:rsidRPr="00D1682B" w:rsidRDefault="006B1D89" w:rsidP="000B16B1">
            <w:pPr>
              <w:widowControl w:val="0"/>
              <w:suppressAutoHyphens/>
              <w:jc w:val="both"/>
            </w:pPr>
          </w:p>
        </w:tc>
      </w:tr>
      <w:tr w:rsidR="00B57808" w:rsidRPr="00D1682B" w14:paraId="6D28A3BD" w14:textId="77777777" w:rsidTr="00D1682B">
        <w:tc>
          <w:tcPr>
            <w:tcW w:w="524" w:type="pct"/>
          </w:tcPr>
          <w:p w14:paraId="38C2D5A4" w14:textId="1EFC08A5" w:rsidR="00B57808" w:rsidRPr="00D1682B" w:rsidRDefault="005407FF" w:rsidP="00B57808">
            <w:pPr>
              <w:widowControl w:val="0"/>
              <w:suppressAutoHyphens/>
              <w:jc w:val="both"/>
              <w:rPr>
                <w:color w:val="FF0000"/>
              </w:rPr>
            </w:pPr>
            <w:r w:rsidRPr="008E48C4">
              <w:t>ПК 4.2</w:t>
            </w:r>
          </w:p>
        </w:tc>
        <w:tc>
          <w:tcPr>
            <w:tcW w:w="3968" w:type="pct"/>
          </w:tcPr>
          <w:p w14:paraId="258AC38E" w14:textId="25FC5E7E" w:rsidR="00B57808" w:rsidRPr="00D1682B" w:rsidRDefault="005407FF" w:rsidP="00B57808">
            <w:pPr>
              <w:widowControl w:val="0"/>
              <w:suppressAutoHyphens/>
              <w:jc w:val="both"/>
            </w:pPr>
            <w:r w:rsidRPr="008E48C4">
              <w:t>Проводить санитарно-гигиеническое просвещение населения</w:t>
            </w:r>
          </w:p>
        </w:tc>
        <w:tc>
          <w:tcPr>
            <w:tcW w:w="508" w:type="pct"/>
          </w:tcPr>
          <w:p w14:paraId="577CE34B" w14:textId="77777777" w:rsidR="00B57808" w:rsidRPr="00D1682B" w:rsidRDefault="00B57808" w:rsidP="00B57808">
            <w:pPr>
              <w:widowControl w:val="0"/>
              <w:suppressAutoHyphens/>
              <w:jc w:val="both"/>
            </w:pPr>
          </w:p>
        </w:tc>
      </w:tr>
      <w:tr w:rsidR="00B57808" w:rsidRPr="00D1682B" w14:paraId="5734B430" w14:textId="77777777" w:rsidTr="00D1682B">
        <w:trPr>
          <w:trHeight w:val="627"/>
        </w:trPr>
        <w:tc>
          <w:tcPr>
            <w:tcW w:w="524" w:type="pct"/>
          </w:tcPr>
          <w:p w14:paraId="4B1E6E4A" w14:textId="1A789515" w:rsidR="00B57808" w:rsidRPr="005407FF" w:rsidRDefault="005407FF" w:rsidP="00B57808">
            <w:pPr>
              <w:widowControl w:val="0"/>
              <w:suppressAutoHyphens/>
              <w:jc w:val="both"/>
              <w:rPr>
                <w:color w:val="FF0000"/>
              </w:rPr>
            </w:pPr>
            <w:r w:rsidRPr="008E48C4">
              <w:t>ПК 4.3</w:t>
            </w:r>
          </w:p>
        </w:tc>
        <w:tc>
          <w:tcPr>
            <w:tcW w:w="3968" w:type="pct"/>
          </w:tcPr>
          <w:p w14:paraId="6979E49F" w14:textId="62E2CB2B" w:rsidR="00B57808" w:rsidRPr="00D1682B" w:rsidRDefault="005407FF" w:rsidP="00B57808">
            <w:pPr>
              <w:widowControl w:val="0"/>
              <w:suppressAutoHyphens/>
              <w:jc w:val="both"/>
            </w:pPr>
            <w:r w:rsidRPr="008E48C4">
              <w:t>Осуществлять иммунопрофилактическую деятельность</w:t>
            </w:r>
          </w:p>
        </w:tc>
        <w:tc>
          <w:tcPr>
            <w:tcW w:w="508" w:type="pct"/>
          </w:tcPr>
          <w:p w14:paraId="04449C81" w14:textId="77777777" w:rsidR="00B57808" w:rsidRPr="00D1682B" w:rsidRDefault="00B57808" w:rsidP="00B57808">
            <w:pPr>
              <w:widowControl w:val="0"/>
              <w:suppressAutoHyphens/>
              <w:jc w:val="both"/>
            </w:pPr>
          </w:p>
        </w:tc>
      </w:tr>
      <w:tr w:rsidR="00B57808" w:rsidRPr="00D1682B" w14:paraId="5808DBFC" w14:textId="77777777" w:rsidTr="00D1682B">
        <w:trPr>
          <w:trHeight w:val="627"/>
        </w:trPr>
        <w:tc>
          <w:tcPr>
            <w:tcW w:w="524" w:type="pct"/>
          </w:tcPr>
          <w:p w14:paraId="1BF17F8A" w14:textId="68FF053B" w:rsidR="00B57808" w:rsidRPr="00D1682B" w:rsidRDefault="005407FF" w:rsidP="00B57808">
            <w:pPr>
              <w:widowControl w:val="0"/>
              <w:suppressAutoHyphens/>
              <w:jc w:val="both"/>
              <w:rPr>
                <w:color w:val="FF0000"/>
              </w:rPr>
            </w:pPr>
            <w:r w:rsidRPr="008E48C4">
              <w:t>ПК 4.4</w:t>
            </w:r>
          </w:p>
        </w:tc>
        <w:tc>
          <w:tcPr>
            <w:tcW w:w="3968" w:type="pct"/>
          </w:tcPr>
          <w:p w14:paraId="1AB68C67" w14:textId="24F362F7" w:rsidR="00B57808" w:rsidRPr="00D1682B" w:rsidRDefault="005407FF" w:rsidP="00B57808">
            <w:pPr>
              <w:widowControl w:val="0"/>
              <w:suppressAutoHyphens/>
              <w:jc w:val="both"/>
            </w:pPr>
            <w:r w:rsidRPr="008E48C4">
              <w:t>Организовывать среду, отвечающую действующим санитарным правилам и нормам</w:t>
            </w:r>
          </w:p>
        </w:tc>
        <w:tc>
          <w:tcPr>
            <w:tcW w:w="508" w:type="pct"/>
          </w:tcPr>
          <w:p w14:paraId="683518E4" w14:textId="77777777" w:rsidR="00B57808" w:rsidRPr="00D1682B" w:rsidRDefault="00B57808" w:rsidP="00B57808">
            <w:pPr>
              <w:widowControl w:val="0"/>
              <w:suppressAutoHyphens/>
              <w:jc w:val="both"/>
            </w:pPr>
          </w:p>
        </w:tc>
      </w:tr>
      <w:tr w:rsidR="006B1D89" w:rsidRPr="00D1682B" w14:paraId="40D0EAED" w14:textId="77777777" w:rsidTr="00D1682B">
        <w:trPr>
          <w:trHeight w:val="398"/>
        </w:trPr>
        <w:tc>
          <w:tcPr>
            <w:tcW w:w="524" w:type="pct"/>
          </w:tcPr>
          <w:p w14:paraId="77A71FB7" w14:textId="77777777" w:rsidR="006B1D89" w:rsidRPr="00D1682B" w:rsidRDefault="006B1D89" w:rsidP="000B16B1">
            <w:pPr>
              <w:widowControl w:val="0"/>
              <w:suppressAutoHyphens/>
              <w:jc w:val="both"/>
            </w:pPr>
          </w:p>
        </w:tc>
        <w:tc>
          <w:tcPr>
            <w:tcW w:w="3968" w:type="pct"/>
          </w:tcPr>
          <w:p w14:paraId="6178AB09" w14:textId="77777777" w:rsidR="006B1D89" w:rsidRPr="00D1682B" w:rsidRDefault="006B1D89" w:rsidP="000B16B1">
            <w:pPr>
              <w:widowControl w:val="0"/>
              <w:suppressAutoHyphens/>
              <w:jc w:val="center"/>
              <w:rPr>
                <w:b/>
              </w:rPr>
            </w:pPr>
            <w:r w:rsidRPr="00D1682B">
              <w:rPr>
                <w:b/>
              </w:rPr>
              <w:t>Уровень освоения общих компетенций</w:t>
            </w:r>
          </w:p>
        </w:tc>
        <w:tc>
          <w:tcPr>
            <w:tcW w:w="508" w:type="pct"/>
          </w:tcPr>
          <w:p w14:paraId="6D466656" w14:textId="77777777" w:rsidR="006B1D89" w:rsidRPr="00D1682B" w:rsidRDefault="006B1D89" w:rsidP="000B16B1">
            <w:pPr>
              <w:widowControl w:val="0"/>
              <w:suppressAutoHyphens/>
              <w:jc w:val="center"/>
              <w:rPr>
                <w:b/>
              </w:rPr>
            </w:pPr>
            <w:r w:rsidRPr="00D1682B">
              <w:rPr>
                <w:b/>
              </w:rPr>
              <w:t>0,1,2*</w:t>
            </w:r>
          </w:p>
        </w:tc>
      </w:tr>
      <w:tr w:rsidR="006B1D89" w:rsidRPr="00D1682B" w14:paraId="72A519AA" w14:textId="77777777" w:rsidTr="00D1682B">
        <w:tc>
          <w:tcPr>
            <w:tcW w:w="524" w:type="pct"/>
            <w:hideMark/>
          </w:tcPr>
          <w:p w14:paraId="29D15F57" w14:textId="79D7A8A8" w:rsidR="006B1D89" w:rsidRPr="00D1682B" w:rsidRDefault="005407FF" w:rsidP="000B16B1">
            <w:pPr>
              <w:widowControl w:val="0"/>
              <w:suppressAutoHyphens/>
              <w:jc w:val="both"/>
              <w:rPr>
                <w:color w:val="FF0000"/>
              </w:rPr>
            </w:pPr>
            <w:r w:rsidRPr="008E48C4">
              <w:t>ОК 01</w:t>
            </w:r>
          </w:p>
        </w:tc>
        <w:tc>
          <w:tcPr>
            <w:tcW w:w="3968" w:type="pct"/>
          </w:tcPr>
          <w:p w14:paraId="60434CE4" w14:textId="2A17AAC5" w:rsidR="006B1D89" w:rsidRPr="00D1682B" w:rsidRDefault="005407FF" w:rsidP="000B16B1">
            <w:pPr>
              <w:widowControl w:val="0"/>
              <w:suppressAutoHyphens/>
              <w:jc w:val="both"/>
            </w:pPr>
            <w:r w:rsidRPr="008E48C4">
              <w:t>Выбирать способы решения задач профессиональной деятельности применительно к различным контекстам</w:t>
            </w:r>
          </w:p>
        </w:tc>
        <w:tc>
          <w:tcPr>
            <w:tcW w:w="508" w:type="pct"/>
          </w:tcPr>
          <w:p w14:paraId="10E9C130" w14:textId="77777777" w:rsidR="006B1D89" w:rsidRPr="00D1682B" w:rsidRDefault="006B1D89" w:rsidP="000B16B1">
            <w:pPr>
              <w:widowControl w:val="0"/>
              <w:suppressAutoHyphens/>
              <w:jc w:val="both"/>
            </w:pPr>
          </w:p>
        </w:tc>
      </w:tr>
      <w:tr w:rsidR="00B57808" w:rsidRPr="00D1682B" w14:paraId="62811E99" w14:textId="77777777" w:rsidTr="00D1682B">
        <w:tc>
          <w:tcPr>
            <w:tcW w:w="524" w:type="pct"/>
            <w:hideMark/>
          </w:tcPr>
          <w:p w14:paraId="42D676AF" w14:textId="67B6859C" w:rsidR="00B57808" w:rsidRPr="00D1682B" w:rsidRDefault="005407FF" w:rsidP="00B57808">
            <w:pPr>
              <w:widowControl w:val="0"/>
              <w:suppressAutoHyphens/>
              <w:rPr>
                <w:color w:val="FF0000"/>
              </w:rPr>
            </w:pPr>
            <w:r w:rsidRPr="008E48C4">
              <w:t>ОК 02</w:t>
            </w:r>
          </w:p>
        </w:tc>
        <w:tc>
          <w:tcPr>
            <w:tcW w:w="3968" w:type="pct"/>
          </w:tcPr>
          <w:p w14:paraId="3893EF04" w14:textId="0424ADD1" w:rsidR="00B57808" w:rsidRPr="00D1682B" w:rsidRDefault="005407FF" w:rsidP="00B57808">
            <w:pPr>
              <w:widowControl w:val="0"/>
              <w:suppressAutoHyphens/>
              <w:jc w:val="both"/>
            </w:pPr>
            <w:r w:rsidRPr="008E48C4">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8" w:type="pct"/>
          </w:tcPr>
          <w:p w14:paraId="1E454552" w14:textId="77777777" w:rsidR="00B57808" w:rsidRPr="00D1682B" w:rsidRDefault="00B57808" w:rsidP="00B57808">
            <w:pPr>
              <w:widowControl w:val="0"/>
              <w:suppressAutoHyphens/>
              <w:jc w:val="both"/>
            </w:pPr>
          </w:p>
        </w:tc>
      </w:tr>
      <w:tr w:rsidR="00B57808" w:rsidRPr="00D1682B" w14:paraId="67E5B6A7" w14:textId="77777777" w:rsidTr="00D1682B">
        <w:tc>
          <w:tcPr>
            <w:tcW w:w="524" w:type="pct"/>
            <w:hideMark/>
          </w:tcPr>
          <w:p w14:paraId="0E7FBC2F" w14:textId="70CF4A7C" w:rsidR="00B57808" w:rsidRPr="00D1682B" w:rsidRDefault="005407FF" w:rsidP="00B57808">
            <w:pPr>
              <w:widowControl w:val="0"/>
              <w:suppressAutoHyphens/>
              <w:rPr>
                <w:color w:val="FF0000"/>
              </w:rPr>
            </w:pPr>
            <w:r w:rsidRPr="008E48C4">
              <w:t>ОК 04</w:t>
            </w:r>
          </w:p>
        </w:tc>
        <w:tc>
          <w:tcPr>
            <w:tcW w:w="3968" w:type="pct"/>
          </w:tcPr>
          <w:p w14:paraId="5563206E" w14:textId="778AA1EA" w:rsidR="00B57808" w:rsidRPr="00D1682B" w:rsidRDefault="005407FF" w:rsidP="00B57808">
            <w:pPr>
              <w:widowControl w:val="0"/>
              <w:suppressAutoHyphens/>
              <w:jc w:val="both"/>
            </w:pPr>
            <w:r w:rsidRPr="008E48C4">
              <w:t>Эффективно взаимодействовать и работать в коллективе и команде</w:t>
            </w:r>
          </w:p>
        </w:tc>
        <w:tc>
          <w:tcPr>
            <w:tcW w:w="508" w:type="pct"/>
          </w:tcPr>
          <w:p w14:paraId="56DFEF21" w14:textId="77777777" w:rsidR="00B57808" w:rsidRPr="00D1682B" w:rsidRDefault="00B57808" w:rsidP="00B57808">
            <w:pPr>
              <w:widowControl w:val="0"/>
              <w:suppressAutoHyphens/>
              <w:jc w:val="both"/>
            </w:pPr>
          </w:p>
        </w:tc>
      </w:tr>
      <w:tr w:rsidR="00B57808" w:rsidRPr="00D1682B" w14:paraId="3600ACFD" w14:textId="77777777" w:rsidTr="00D1682B">
        <w:tc>
          <w:tcPr>
            <w:tcW w:w="524" w:type="pct"/>
            <w:hideMark/>
          </w:tcPr>
          <w:p w14:paraId="729D138F" w14:textId="2F1D9AF8" w:rsidR="00B57808" w:rsidRPr="00D1682B" w:rsidRDefault="005407FF" w:rsidP="00B57808">
            <w:pPr>
              <w:widowControl w:val="0"/>
              <w:suppressAutoHyphens/>
              <w:rPr>
                <w:color w:val="FF0000"/>
              </w:rPr>
            </w:pPr>
            <w:r w:rsidRPr="008E48C4">
              <w:t>ОК 05</w:t>
            </w:r>
          </w:p>
        </w:tc>
        <w:tc>
          <w:tcPr>
            <w:tcW w:w="3968" w:type="pct"/>
          </w:tcPr>
          <w:p w14:paraId="0F044E90" w14:textId="3575B4D0" w:rsidR="00B57808" w:rsidRPr="00D1682B" w:rsidRDefault="005407FF" w:rsidP="00B57808">
            <w:pPr>
              <w:widowControl w:val="0"/>
              <w:suppressAutoHyphens/>
              <w:jc w:val="both"/>
            </w:pPr>
            <w:r w:rsidRPr="008E48C4">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08" w:type="pct"/>
          </w:tcPr>
          <w:p w14:paraId="3346964C" w14:textId="77777777" w:rsidR="00B57808" w:rsidRPr="00D1682B" w:rsidRDefault="00B57808" w:rsidP="00B57808">
            <w:pPr>
              <w:widowControl w:val="0"/>
              <w:suppressAutoHyphens/>
              <w:jc w:val="both"/>
            </w:pPr>
          </w:p>
        </w:tc>
      </w:tr>
      <w:tr w:rsidR="00B57808" w:rsidRPr="00D1682B" w14:paraId="72F63E5E" w14:textId="77777777" w:rsidTr="00D1682B">
        <w:tc>
          <w:tcPr>
            <w:tcW w:w="524" w:type="pct"/>
            <w:hideMark/>
          </w:tcPr>
          <w:p w14:paraId="52F93569" w14:textId="06AB835D" w:rsidR="00B57808" w:rsidRPr="00D1682B" w:rsidRDefault="005407FF" w:rsidP="00B57808">
            <w:pPr>
              <w:widowControl w:val="0"/>
              <w:suppressAutoHyphens/>
              <w:rPr>
                <w:color w:val="FF0000"/>
              </w:rPr>
            </w:pPr>
            <w:r w:rsidRPr="008E48C4">
              <w:t>ОК 07</w:t>
            </w:r>
          </w:p>
        </w:tc>
        <w:tc>
          <w:tcPr>
            <w:tcW w:w="3968" w:type="pct"/>
          </w:tcPr>
          <w:p w14:paraId="3D82CC45" w14:textId="4F338614" w:rsidR="00B57808" w:rsidRPr="00D1682B" w:rsidRDefault="005407FF" w:rsidP="00B57808">
            <w:pPr>
              <w:widowControl w:val="0"/>
              <w:suppressAutoHyphens/>
              <w:jc w:val="both"/>
            </w:pPr>
            <w:r w:rsidRPr="008E48C4">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08" w:type="pct"/>
          </w:tcPr>
          <w:p w14:paraId="5DE345B6" w14:textId="77777777" w:rsidR="00B57808" w:rsidRPr="00D1682B" w:rsidRDefault="00B57808" w:rsidP="00B57808">
            <w:pPr>
              <w:widowControl w:val="0"/>
              <w:suppressAutoHyphens/>
              <w:jc w:val="both"/>
            </w:pPr>
          </w:p>
        </w:tc>
      </w:tr>
      <w:tr w:rsidR="00B57808" w:rsidRPr="00D1682B" w14:paraId="2AE4BA88" w14:textId="77777777" w:rsidTr="00D1682B">
        <w:tc>
          <w:tcPr>
            <w:tcW w:w="524" w:type="pct"/>
            <w:hideMark/>
          </w:tcPr>
          <w:p w14:paraId="6BC38186" w14:textId="1BD0AF5D" w:rsidR="00B57808" w:rsidRPr="00D1682B" w:rsidRDefault="005407FF" w:rsidP="00B57808">
            <w:pPr>
              <w:widowControl w:val="0"/>
              <w:suppressAutoHyphens/>
              <w:rPr>
                <w:color w:val="FF0000"/>
              </w:rPr>
            </w:pPr>
            <w:r w:rsidRPr="008E48C4">
              <w:t>ОК 09</w:t>
            </w:r>
          </w:p>
        </w:tc>
        <w:tc>
          <w:tcPr>
            <w:tcW w:w="3968" w:type="pct"/>
          </w:tcPr>
          <w:p w14:paraId="464CE8BE" w14:textId="741D4B00" w:rsidR="00B57808" w:rsidRPr="00D1682B" w:rsidRDefault="005407FF" w:rsidP="00B57808">
            <w:pPr>
              <w:widowControl w:val="0"/>
              <w:suppressAutoHyphens/>
              <w:jc w:val="both"/>
            </w:pPr>
            <w:r w:rsidRPr="008E48C4">
              <w:t>Пользоваться профессиональной документацией на государственном и иностранном языках</w:t>
            </w:r>
          </w:p>
        </w:tc>
        <w:tc>
          <w:tcPr>
            <w:tcW w:w="508" w:type="pct"/>
          </w:tcPr>
          <w:p w14:paraId="0F898CA1" w14:textId="77777777" w:rsidR="00B57808" w:rsidRPr="00D1682B" w:rsidRDefault="00B57808" w:rsidP="00B57808">
            <w:pPr>
              <w:widowControl w:val="0"/>
              <w:suppressAutoHyphens/>
              <w:jc w:val="both"/>
            </w:pPr>
          </w:p>
        </w:tc>
      </w:tr>
    </w:tbl>
    <w:p w14:paraId="30DFA801" w14:textId="77777777" w:rsidR="006B1D89" w:rsidRPr="00D1682B" w:rsidRDefault="006B1D89" w:rsidP="006B1D89">
      <w:pPr>
        <w:pStyle w:val="aa"/>
        <w:jc w:val="both"/>
        <w:rPr>
          <w:rFonts w:ascii="Times New Roman" w:hAnsi="Times New Roman"/>
          <w:sz w:val="20"/>
        </w:rPr>
      </w:pPr>
    </w:p>
    <w:p w14:paraId="0F3CECA2" w14:textId="1D75E4C0" w:rsidR="006B1D89" w:rsidRPr="00D1682B" w:rsidRDefault="006B1D89" w:rsidP="006B1D89">
      <w:pPr>
        <w:pStyle w:val="aa"/>
        <w:rPr>
          <w:rFonts w:ascii="Times New Roman" w:hAnsi="Times New Roman"/>
          <w:sz w:val="24"/>
          <w:szCs w:val="28"/>
        </w:rPr>
      </w:pPr>
      <w:r w:rsidRPr="00D1682B">
        <w:rPr>
          <w:rFonts w:ascii="Times New Roman" w:hAnsi="Times New Roman"/>
          <w:b/>
          <w:i/>
          <w:sz w:val="20"/>
        </w:rPr>
        <w:sym w:font="Symbol" w:char="F02A"/>
      </w:r>
      <w:r w:rsidR="00B57808" w:rsidRPr="00D1682B">
        <w:rPr>
          <w:rFonts w:ascii="Times New Roman" w:hAnsi="Times New Roman"/>
          <w:b/>
          <w:i/>
          <w:sz w:val="20"/>
        </w:rPr>
        <w:t xml:space="preserve">0 - не освоена, </w:t>
      </w:r>
      <w:r w:rsidRPr="00D1682B">
        <w:rPr>
          <w:rFonts w:ascii="Times New Roman" w:hAnsi="Times New Roman"/>
          <w:b/>
          <w:i/>
          <w:sz w:val="20"/>
        </w:rPr>
        <w:t>1 – частично освоена, 2 – освоена полностью</w:t>
      </w:r>
    </w:p>
    <w:p w14:paraId="0BA8D9C7" w14:textId="77777777" w:rsidR="006B1D89" w:rsidRPr="00D1682B" w:rsidRDefault="006B1D89" w:rsidP="00ED7E78">
      <w:pPr>
        <w:spacing w:line="360" w:lineRule="auto"/>
        <w:jc w:val="right"/>
      </w:pPr>
    </w:p>
    <w:p w14:paraId="67B76E8C" w14:textId="77777777" w:rsidR="006B1D89" w:rsidRPr="00D1682B" w:rsidRDefault="006B1D89" w:rsidP="00ED7E78">
      <w:pPr>
        <w:spacing w:line="360" w:lineRule="auto"/>
        <w:jc w:val="right"/>
      </w:pPr>
    </w:p>
    <w:p w14:paraId="0318E71A" w14:textId="77777777" w:rsidR="006B1D89" w:rsidRPr="00D1682B" w:rsidRDefault="006B1D89" w:rsidP="00ED7E78">
      <w:pPr>
        <w:spacing w:line="360" w:lineRule="auto"/>
        <w:jc w:val="right"/>
      </w:pPr>
    </w:p>
    <w:p w14:paraId="6D6675AF" w14:textId="77777777" w:rsidR="006B1D89" w:rsidRPr="00D1682B" w:rsidRDefault="006B1D89" w:rsidP="00ED7E78">
      <w:pPr>
        <w:spacing w:line="360" w:lineRule="auto"/>
        <w:jc w:val="right"/>
      </w:pPr>
    </w:p>
    <w:p w14:paraId="4ED55A90" w14:textId="77777777" w:rsidR="00B57808" w:rsidRPr="00D1682B" w:rsidRDefault="00B57808" w:rsidP="00ED7E78">
      <w:pPr>
        <w:spacing w:line="360" w:lineRule="auto"/>
        <w:jc w:val="right"/>
      </w:pPr>
    </w:p>
    <w:p w14:paraId="6A0024B8" w14:textId="77777777" w:rsidR="00B57808" w:rsidRPr="00D1682B" w:rsidRDefault="00B57808" w:rsidP="00ED7E78">
      <w:pPr>
        <w:spacing w:line="360" w:lineRule="auto"/>
        <w:jc w:val="right"/>
      </w:pPr>
    </w:p>
    <w:p w14:paraId="228DA1F4" w14:textId="77777777" w:rsidR="00B57808" w:rsidRPr="00D1682B" w:rsidRDefault="00B57808" w:rsidP="00ED7E78">
      <w:pPr>
        <w:spacing w:line="360" w:lineRule="auto"/>
        <w:jc w:val="right"/>
      </w:pPr>
    </w:p>
    <w:p w14:paraId="2E8AD1D4" w14:textId="77777777" w:rsidR="00B57808" w:rsidRPr="00D1682B" w:rsidRDefault="00B57808" w:rsidP="00ED7E78">
      <w:pPr>
        <w:spacing w:line="360" w:lineRule="auto"/>
        <w:jc w:val="right"/>
      </w:pPr>
    </w:p>
    <w:p w14:paraId="1EA070BC" w14:textId="77777777" w:rsidR="00B57808" w:rsidRPr="00D1682B" w:rsidRDefault="00B57808" w:rsidP="00ED7E78">
      <w:pPr>
        <w:spacing w:line="360" w:lineRule="auto"/>
        <w:jc w:val="right"/>
      </w:pPr>
    </w:p>
    <w:p w14:paraId="0C11910D" w14:textId="77777777" w:rsidR="00B57808" w:rsidRPr="00D1682B" w:rsidRDefault="00B57808" w:rsidP="00ED7E78">
      <w:pPr>
        <w:spacing w:line="360" w:lineRule="auto"/>
        <w:jc w:val="right"/>
      </w:pPr>
    </w:p>
    <w:p w14:paraId="0EBD9EFC" w14:textId="77777777" w:rsidR="006B1D89" w:rsidRPr="00D1682B" w:rsidRDefault="006B1D89" w:rsidP="00ED7E78">
      <w:pPr>
        <w:spacing w:line="360" w:lineRule="auto"/>
        <w:jc w:val="right"/>
      </w:pPr>
    </w:p>
    <w:p w14:paraId="01161E18" w14:textId="77777777" w:rsidR="0012627F" w:rsidRPr="00D1682B" w:rsidRDefault="0012627F" w:rsidP="0012627F">
      <w:pPr>
        <w:keepNext/>
        <w:autoSpaceDE w:val="0"/>
        <w:autoSpaceDN w:val="0"/>
        <w:jc w:val="right"/>
        <w:outlineLvl w:val="0"/>
        <w:rPr>
          <w:sz w:val="28"/>
          <w:szCs w:val="28"/>
        </w:rPr>
        <w:sectPr w:rsidR="0012627F" w:rsidRPr="00D1682B" w:rsidSect="00790818">
          <w:pgSz w:w="11906" w:h="16838"/>
          <w:pgMar w:top="1134" w:right="851" w:bottom="1134" w:left="1701" w:header="708" w:footer="708" w:gutter="0"/>
          <w:cols w:space="708"/>
          <w:docGrid w:linePitch="360"/>
        </w:sectPr>
      </w:pPr>
    </w:p>
    <w:p w14:paraId="10829305" w14:textId="7D0DA589" w:rsidR="0012627F" w:rsidRPr="00D1682B" w:rsidRDefault="0012627F" w:rsidP="00AD4E7F">
      <w:pPr>
        <w:keepNext/>
        <w:autoSpaceDE w:val="0"/>
        <w:autoSpaceDN w:val="0"/>
        <w:ind w:firstLine="709"/>
        <w:jc w:val="right"/>
        <w:outlineLvl w:val="0"/>
        <w:rPr>
          <w:sz w:val="28"/>
          <w:szCs w:val="28"/>
        </w:rPr>
      </w:pPr>
      <w:r w:rsidRPr="00D1682B">
        <w:rPr>
          <w:sz w:val="28"/>
          <w:szCs w:val="28"/>
        </w:rPr>
        <w:lastRenderedPageBreak/>
        <w:t>Приложение 4</w:t>
      </w:r>
    </w:p>
    <w:p w14:paraId="7C4EE4A1" w14:textId="77777777" w:rsidR="0012627F" w:rsidRPr="00D1682B" w:rsidRDefault="0012627F" w:rsidP="00AD4E7F">
      <w:pPr>
        <w:tabs>
          <w:tab w:val="num" w:pos="360"/>
        </w:tabs>
        <w:ind w:firstLine="709"/>
        <w:jc w:val="center"/>
        <w:rPr>
          <w:b/>
          <w:sz w:val="28"/>
          <w:szCs w:val="28"/>
        </w:rPr>
      </w:pPr>
      <w:r w:rsidRPr="00D1682B">
        <w:rPr>
          <w:b/>
          <w:sz w:val="28"/>
          <w:szCs w:val="28"/>
        </w:rPr>
        <w:t>АТТЕСТАЦИОННЫЙ ЛИСТ</w:t>
      </w:r>
    </w:p>
    <w:p w14:paraId="79A5EF11" w14:textId="6F9167D2" w:rsidR="0012627F" w:rsidRPr="00D1682B" w:rsidRDefault="0012627F" w:rsidP="00AD4E7F">
      <w:pPr>
        <w:tabs>
          <w:tab w:val="num" w:pos="-567"/>
        </w:tabs>
        <w:rPr>
          <w:sz w:val="28"/>
          <w:szCs w:val="28"/>
        </w:rPr>
      </w:pPr>
      <w:r w:rsidRPr="00D1682B">
        <w:rPr>
          <w:sz w:val="28"/>
          <w:szCs w:val="28"/>
        </w:rPr>
        <w:t>Ф.И.О. обучающегося ____________________________________________________________________________________</w:t>
      </w:r>
    </w:p>
    <w:p w14:paraId="6DD165AB" w14:textId="4201B173" w:rsidR="0012627F" w:rsidRPr="00D1682B" w:rsidRDefault="0012627F" w:rsidP="00AD4E7F">
      <w:pPr>
        <w:tabs>
          <w:tab w:val="num" w:pos="-567"/>
        </w:tabs>
        <w:rPr>
          <w:sz w:val="28"/>
          <w:szCs w:val="28"/>
        </w:rPr>
      </w:pPr>
      <w:r w:rsidRPr="00B643E5">
        <w:rPr>
          <w:sz w:val="28"/>
          <w:szCs w:val="28"/>
        </w:rPr>
        <w:t xml:space="preserve">Специальность     </w:t>
      </w:r>
      <w:r w:rsidR="00B643E5" w:rsidRPr="00B643E5">
        <w:rPr>
          <w:sz w:val="28"/>
          <w:szCs w:val="28"/>
        </w:rPr>
        <w:t>31.02.01 Лечебное дело</w:t>
      </w:r>
      <w:r w:rsidRPr="00B643E5">
        <w:rPr>
          <w:sz w:val="28"/>
          <w:szCs w:val="28"/>
        </w:rPr>
        <w:t xml:space="preserve">         </w:t>
      </w:r>
      <w:r w:rsidRPr="00D1682B">
        <w:rPr>
          <w:sz w:val="28"/>
          <w:szCs w:val="28"/>
        </w:rPr>
        <w:t>Курс ________Группа _________________</w:t>
      </w:r>
    </w:p>
    <w:p w14:paraId="58864D09" w14:textId="1DFD9BE2" w:rsidR="005B3035" w:rsidRDefault="005B3035" w:rsidP="00AD4E7F">
      <w:pPr>
        <w:pStyle w:val="12"/>
        <w:jc w:val="both"/>
        <w:rPr>
          <w:rFonts w:ascii="Times New Roman" w:hAnsi="Times New Roman"/>
          <w:sz w:val="28"/>
          <w:szCs w:val="28"/>
        </w:rPr>
      </w:pPr>
      <w:r w:rsidRPr="005B3035">
        <w:rPr>
          <w:rFonts w:ascii="Times New Roman" w:hAnsi="Times New Roman"/>
          <w:sz w:val="28"/>
          <w:szCs w:val="28"/>
        </w:rPr>
        <w:t xml:space="preserve">ПМ 04 Осуществление профилактической деятельности </w:t>
      </w:r>
    </w:p>
    <w:p w14:paraId="3A7B99EF" w14:textId="25B84DC9" w:rsidR="005B3035" w:rsidRPr="005B3035" w:rsidRDefault="005B3035" w:rsidP="005B3035">
      <w:pPr>
        <w:tabs>
          <w:tab w:val="num" w:pos="360"/>
        </w:tabs>
        <w:jc w:val="both"/>
        <w:rPr>
          <w:sz w:val="28"/>
          <w:szCs w:val="28"/>
        </w:rPr>
      </w:pPr>
      <w:r w:rsidRPr="005B3035">
        <w:rPr>
          <w:sz w:val="28"/>
          <w:szCs w:val="28"/>
        </w:rPr>
        <w:t>МДК</w:t>
      </w:r>
      <w:r w:rsidR="009D25F7">
        <w:rPr>
          <w:sz w:val="28"/>
          <w:szCs w:val="28"/>
        </w:rPr>
        <w:t xml:space="preserve"> </w:t>
      </w:r>
      <w:r w:rsidRPr="005B3035">
        <w:rPr>
          <w:sz w:val="28"/>
          <w:szCs w:val="28"/>
        </w:rPr>
        <w:t xml:space="preserve">04.01 Проведение мероприятий по профилактике заболеваний, укреплению здоровья и пропаганде здорового образа жизни </w:t>
      </w:r>
    </w:p>
    <w:p w14:paraId="589C98FA" w14:textId="54E0431D" w:rsidR="0012627F" w:rsidRPr="00D1682B" w:rsidRDefault="0012627F" w:rsidP="00AD4E7F">
      <w:pPr>
        <w:tabs>
          <w:tab w:val="num" w:pos="360"/>
        </w:tabs>
        <w:rPr>
          <w:sz w:val="28"/>
          <w:szCs w:val="28"/>
        </w:rPr>
      </w:pPr>
      <w:r w:rsidRPr="00D1682B">
        <w:rPr>
          <w:sz w:val="28"/>
          <w:szCs w:val="28"/>
        </w:rPr>
        <w:t>Ме</w:t>
      </w:r>
      <w:r w:rsidR="00AD4E7F" w:rsidRPr="00D1682B">
        <w:rPr>
          <w:sz w:val="28"/>
          <w:szCs w:val="28"/>
        </w:rPr>
        <w:t xml:space="preserve">сто прохождения практики </w:t>
      </w:r>
      <w:r w:rsidRPr="00D1682B">
        <w:rPr>
          <w:sz w:val="28"/>
          <w:szCs w:val="28"/>
        </w:rPr>
        <w:t xml:space="preserve">____________________________________________________________________________                                                                                                                                                                                                                                            </w:t>
      </w:r>
    </w:p>
    <w:p w14:paraId="0AA59986" w14:textId="51725228" w:rsidR="0012627F" w:rsidRPr="00D1682B" w:rsidRDefault="0012627F" w:rsidP="00AD4E7F">
      <w:pPr>
        <w:tabs>
          <w:tab w:val="num" w:pos="360"/>
        </w:tabs>
        <w:rPr>
          <w:sz w:val="28"/>
          <w:szCs w:val="28"/>
        </w:rPr>
      </w:pPr>
      <w:r w:rsidRPr="00D1682B">
        <w:rPr>
          <w:sz w:val="28"/>
          <w:szCs w:val="28"/>
        </w:rPr>
        <w:t xml:space="preserve">                                                                     (наименование медицинской организации)</w:t>
      </w:r>
    </w:p>
    <w:p w14:paraId="0DFF4FF9" w14:textId="77777777" w:rsidR="0012627F" w:rsidRPr="00D1682B" w:rsidRDefault="0012627F" w:rsidP="00AD4E7F">
      <w:pPr>
        <w:tabs>
          <w:tab w:val="num" w:pos="360"/>
        </w:tabs>
        <w:rPr>
          <w:sz w:val="28"/>
          <w:szCs w:val="28"/>
        </w:rPr>
      </w:pPr>
      <w:r w:rsidRPr="00D1682B">
        <w:rPr>
          <w:sz w:val="28"/>
          <w:szCs w:val="28"/>
        </w:rPr>
        <w:t>Сроки проведения практики _________________________________________________________________________________</w:t>
      </w:r>
    </w:p>
    <w:p w14:paraId="16ABAFF8" w14:textId="2A8CDFBA" w:rsidR="0012627F" w:rsidRPr="00D1682B" w:rsidRDefault="0012627F" w:rsidP="00AD4E7F">
      <w:pPr>
        <w:tabs>
          <w:tab w:val="num" w:pos="360"/>
        </w:tabs>
        <w:jc w:val="both"/>
        <w:rPr>
          <w:b/>
        </w:rPr>
      </w:pPr>
      <w:r w:rsidRPr="00D1682B">
        <w:rPr>
          <w:b/>
          <w:sz w:val="28"/>
          <w:szCs w:val="28"/>
        </w:rPr>
        <w:tab/>
      </w:r>
      <w:r w:rsidRPr="00D1682B">
        <w:rPr>
          <w:b/>
        </w:rPr>
        <w:t xml:space="preserve">По результатам производственной практики овладел (а) видом деятельности </w:t>
      </w:r>
      <w:r w:rsidR="005407FF" w:rsidRPr="005407FF">
        <w:rPr>
          <w:b/>
        </w:rPr>
        <w:t>ПМ 04 Осуществление профилактической деятельности</w:t>
      </w:r>
      <w:r w:rsidRPr="00D1682B">
        <w:rPr>
          <w:b/>
          <w:i/>
        </w:rPr>
        <w:t xml:space="preserve">, </w:t>
      </w:r>
      <w:r w:rsidRPr="00D1682B">
        <w:rPr>
          <w:b/>
        </w:rPr>
        <w:t>в том числе профессиональными (ПК):</w:t>
      </w:r>
    </w:p>
    <w:p w14:paraId="538A6C86" w14:textId="30771706" w:rsidR="0012627F" w:rsidRPr="00D1682B" w:rsidRDefault="0012627F" w:rsidP="00AD4E7F">
      <w:pPr>
        <w:tabs>
          <w:tab w:val="num" w:pos="360"/>
        </w:tabs>
        <w:jc w:val="center"/>
        <w:rPr>
          <w:b/>
        </w:rPr>
      </w:pPr>
      <w:r w:rsidRPr="00D1682B">
        <w:rPr>
          <w:b/>
        </w:rPr>
        <w:t>О – оптимальный (5)   В – Высокий (4)   Д – Допустимый (3)</w:t>
      </w:r>
    </w:p>
    <w:p w14:paraId="007229B3" w14:textId="77777777" w:rsidR="0012627F" w:rsidRPr="00D1682B" w:rsidRDefault="0012627F" w:rsidP="00AD4E7F">
      <w:pPr>
        <w:tabs>
          <w:tab w:val="left" w:pos="111"/>
          <w:tab w:val="num" w:pos="360"/>
        </w:tabs>
        <w:jc w:val="center"/>
        <w:rPr>
          <w:b/>
          <w:sz w:val="28"/>
          <w:szCs w:val="28"/>
        </w:rPr>
      </w:pPr>
      <w:r w:rsidRPr="00D1682B">
        <w:rPr>
          <w:b/>
          <w:sz w:val="28"/>
          <w:szCs w:val="28"/>
        </w:rPr>
        <w:t>Результаты и содержание производственной практики</w:t>
      </w:r>
    </w:p>
    <w:tbl>
      <w:tblPr>
        <w:tblW w:w="52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7"/>
        <w:gridCol w:w="8481"/>
        <w:gridCol w:w="1494"/>
        <w:gridCol w:w="2336"/>
      </w:tblGrid>
      <w:tr w:rsidR="0012627F" w:rsidRPr="00D1682B" w14:paraId="155D6770" w14:textId="77777777" w:rsidTr="009D25F7">
        <w:tc>
          <w:tcPr>
            <w:tcW w:w="979" w:type="pct"/>
            <w:vMerge w:val="restart"/>
            <w:shd w:val="clear" w:color="auto" w:fill="auto"/>
            <w:vAlign w:val="center"/>
            <w:hideMark/>
          </w:tcPr>
          <w:p w14:paraId="0E109382" w14:textId="77777777" w:rsidR="0012627F" w:rsidRPr="00D1682B" w:rsidRDefault="0012627F" w:rsidP="00AD4E7F">
            <w:pPr>
              <w:jc w:val="center"/>
              <w:rPr>
                <w:b/>
              </w:rPr>
            </w:pPr>
            <w:r w:rsidRPr="00D1682B">
              <w:rPr>
                <w:b/>
              </w:rPr>
              <w:t>Профессиональные компетенции</w:t>
            </w:r>
          </w:p>
        </w:tc>
        <w:tc>
          <w:tcPr>
            <w:tcW w:w="2770" w:type="pct"/>
            <w:vMerge w:val="restart"/>
            <w:shd w:val="clear" w:color="auto" w:fill="auto"/>
            <w:vAlign w:val="center"/>
            <w:hideMark/>
          </w:tcPr>
          <w:p w14:paraId="2CF7916F" w14:textId="77777777" w:rsidR="0012627F" w:rsidRPr="00D1682B" w:rsidRDefault="0012627F" w:rsidP="00AD4E7F">
            <w:pPr>
              <w:jc w:val="center"/>
              <w:rPr>
                <w:b/>
              </w:rPr>
            </w:pPr>
            <w:r w:rsidRPr="00D1682B">
              <w:rPr>
                <w:b/>
              </w:rPr>
              <w:t>Виды работ (манипуляций), необходимые для приобретения практического опыта и формирования компетенций</w:t>
            </w:r>
          </w:p>
        </w:tc>
        <w:tc>
          <w:tcPr>
            <w:tcW w:w="1251" w:type="pct"/>
            <w:gridSpan w:val="2"/>
            <w:shd w:val="clear" w:color="auto" w:fill="auto"/>
            <w:vAlign w:val="center"/>
            <w:hideMark/>
          </w:tcPr>
          <w:p w14:paraId="3093136F" w14:textId="77777777" w:rsidR="0012627F" w:rsidRPr="00D1682B" w:rsidRDefault="0012627F" w:rsidP="00AD4E7F">
            <w:pPr>
              <w:tabs>
                <w:tab w:val="num" w:pos="360"/>
              </w:tabs>
              <w:jc w:val="center"/>
              <w:rPr>
                <w:b/>
              </w:rPr>
            </w:pPr>
            <w:r w:rsidRPr="00D1682B">
              <w:rPr>
                <w:b/>
              </w:rPr>
              <w:t>Оценка руководителя ПП</w:t>
            </w:r>
          </w:p>
        </w:tc>
      </w:tr>
      <w:tr w:rsidR="00AD4E7F" w:rsidRPr="00D1682B" w14:paraId="25BABC51" w14:textId="77777777" w:rsidTr="009D25F7">
        <w:trPr>
          <w:trHeight w:val="631"/>
        </w:trPr>
        <w:tc>
          <w:tcPr>
            <w:tcW w:w="979" w:type="pct"/>
            <w:vMerge/>
            <w:shd w:val="clear" w:color="auto" w:fill="auto"/>
            <w:vAlign w:val="center"/>
            <w:hideMark/>
          </w:tcPr>
          <w:p w14:paraId="3B55EC8F" w14:textId="77777777" w:rsidR="00AD4E7F" w:rsidRPr="00D1682B" w:rsidRDefault="00AD4E7F" w:rsidP="00AD4E7F">
            <w:pPr>
              <w:ind w:firstLine="709"/>
              <w:jc w:val="center"/>
              <w:rPr>
                <w:b/>
              </w:rPr>
            </w:pPr>
          </w:p>
        </w:tc>
        <w:tc>
          <w:tcPr>
            <w:tcW w:w="2770" w:type="pct"/>
            <w:vMerge/>
            <w:shd w:val="clear" w:color="auto" w:fill="auto"/>
            <w:vAlign w:val="center"/>
            <w:hideMark/>
          </w:tcPr>
          <w:p w14:paraId="6A60FE9E" w14:textId="77777777" w:rsidR="00AD4E7F" w:rsidRPr="00D1682B" w:rsidRDefault="00AD4E7F" w:rsidP="00AD4E7F">
            <w:pPr>
              <w:ind w:firstLine="709"/>
              <w:jc w:val="center"/>
              <w:rPr>
                <w:b/>
              </w:rPr>
            </w:pPr>
          </w:p>
        </w:tc>
        <w:tc>
          <w:tcPr>
            <w:tcW w:w="488" w:type="pct"/>
            <w:shd w:val="clear" w:color="auto" w:fill="auto"/>
            <w:vAlign w:val="center"/>
            <w:hideMark/>
          </w:tcPr>
          <w:p w14:paraId="08881E06" w14:textId="47B0CCCF" w:rsidR="00AD4E7F" w:rsidRPr="00D1682B" w:rsidRDefault="00AD4E7F" w:rsidP="00AD4E7F">
            <w:pPr>
              <w:jc w:val="center"/>
              <w:rPr>
                <w:b/>
              </w:rPr>
            </w:pPr>
            <w:r w:rsidRPr="00D1682B">
              <w:rPr>
                <w:b/>
              </w:rPr>
              <w:t>Оценка вида работ</w:t>
            </w:r>
          </w:p>
        </w:tc>
        <w:tc>
          <w:tcPr>
            <w:tcW w:w="763" w:type="pct"/>
            <w:shd w:val="clear" w:color="auto" w:fill="auto"/>
            <w:vAlign w:val="center"/>
            <w:hideMark/>
          </w:tcPr>
          <w:p w14:paraId="71B0C677" w14:textId="00AA0A23" w:rsidR="00AD4E7F" w:rsidRPr="00D1682B" w:rsidRDefault="00AD4E7F" w:rsidP="00AD4E7F">
            <w:pPr>
              <w:jc w:val="center"/>
              <w:rPr>
                <w:b/>
              </w:rPr>
            </w:pPr>
            <w:r w:rsidRPr="00D1682B">
              <w:rPr>
                <w:b/>
              </w:rPr>
              <w:t>Оценка профессиональной компетенции</w:t>
            </w:r>
          </w:p>
        </w:tc>
      </w:tr>
      <w:tr w:rsidR="0012627F" w:rsidRPr="00D1682B" w14:paraId="6670A669" w14:textId="77777777" w:rsidTr="009D25F7">
        <w:tc>
          <w:tcPr>
            <w:tcW w:w="5000" w:type="pct"/>
            <w:gridSpan w:val="4"/>
            <w:shd w:val="clear" w:color="auto" w:fill="auto"/>
            <w:hideMark/>
          </w:tcPr>
          <w:p w14:paraId="07D73749" w14:textId="720A4054" w:rsidR="0012627F" w:rsidRPr="00D1682B" w:rsidRDefault="005B3035" w:rsidP="00AD4E7F">
            <w:pPr>
              <w:ind w:firstLine="709"/>
              <w:jc w:val="center"/>
              <w:rPr>
                <w:b/>
              </w:rPr>
            </w:pPr>
            <w:r w:rsidRPr="000328AC">
              <w:t>Осуществление профилактической деятельности</w:t>
            </w:r>
          </w:p>
        </w:tc>
      </w:tr>
      <w:tr w:rsidR="00187366" w:rsidRPr="00D1682B" w14:paraId="0996B9CE" w14:textId="77777777" w:rsidTr="009D25F7">
        <w:trPr>
          <w:trHeight w:val="228"/>
        </w:trPr>
        <w:tc>
          <w:tcPr>
            <w:tcW w:w="979" w:type="pct"/>
            <w:vMerge w:val="restart"/>
            <w:shd w:val="clear" w:color="auto" w:fill="auto"/>
          </w:tcPr>
          <w:p w14:paraId="063961DA" w14:textId="77777777" w:rsidR="00187366" w:rsidRPr="00187366" w:rsidRDefault="00187366" w:rsidP="00187366">
            <w:pPr>
              <w:autoSpaceDE w:val="0"/>
              <w:autoSpaceDN w:val="0"/>
              <w:adjustRightInd w:val="0"/>
            </w:pPr>
            <w:r w:rsidRPr="00187366">
              <w:t xml:space="preserve">ПК 4.1. Участвовать в организации и проведении диспансеризации населения фельдшерского участка различных возрастных групп и с различными заболеваниями </w:t>
            </w:r>
          </w:p>
          <w:p w14:paraId="0FE34DBA" w14:textId="4AD5C6D3" w:rsidR="00187366" w:rsidRPr="00187366" w:rsidRDefault="00187366" w:rsidP="00187366">
            <w:pPr>
              <w:autoSpaceDE w:val="0"/>
              <w:autoSpaceDN w:val="0"/>
              <w:adjustRightInd w:val="0"/>
            </w:pPr>
          </w:p>
        </w:tc>
        <w:tc>
          <w:tcPr>
            <w:tcW w:w="2770" w:type="pct"/>
            <w:tcBorders>
              <w:bottom w:val="single" w:sz="4" w:space="0" w:color="auto"/>
            </w:tcBorders>
            <w:shd w:val="clear" w:color="auto" w:fill="auto"/>
          </w:tcPr>
          <w:p w14:paraId="1E299198" w14:textId="305F3CF2" w:rsidR="00187366" w:rsidRPr="00187366" w:rsidRDefault="00187366" w:rsidP="00187366">
            <w:pPr>
              <w:pStyle w:val="a3"/>
              <w:ind w:left="0"/>
              <w:jc w:val="both"/>
              <w:rPr>
                <w:sz w:val="24"/>
                <w:szCs w:val="24"/>
              </w:rPr>
            </w:pPr>
            <w:r w:rsidRPr="00187366">
              <w:rPr>
                <w:sz w:val="24"/>
                <w:szCs w:val="24"/>
              </w:rPr>
              <w:t>Составление графика профилактического медицинского осмотра и диспансеризации</w:t>
            </w:r>
          </w:p>
        </w:tc>
        <w:tc>
          <w:tcPr>
            <w:tcW w:w="488" w:type="pct"/>
            <w:tcBorders>
              <w:bottom w:val="single" w:sz="4" w:space="0" w:color="auto"/>
            </w:tcBorders>
            <w:shd w:val="clear" w:color="auto" w:fill="auto"/>
          </w:tcPr>
          <w:p w14:paraId="3BC33076" w14:textId="77777777" w:rsidR="00187366" w:rsidRPr="00D1682B" w:rsidRDefault="00187366" w:rsidP="00187366">
            <w:pPr>
              <w:tabs>
                <w:tab w:val="num" w:pos="360"/>
              </w:tabs>
              <w:ind w:firstLine="709"/>
              <w:rPr>
                <w:b/>
              </w:rPr>
            </w:pPr>
          </w:p>
        </w:tc>
        <w:tc>
          <w:tcPr>
            <w:tcW w:w="763" w:type="pct"/>
            <w:vMerge w:val="restart"/>
            <w:shd w:val="clear" w:color="auto" w:fill="auto"/>
          </w:tcPr>
          <w:p w14:paraId="44110C8C" w14:textId="77777777" w:rsidR="00187366" w:rsidRDefault="00187366" w:rsidP="00187366">
            <w:pPr>
              <w:tabs>
                <w:tab w:val="num" w:pos="360"/>
              </w:tabs>
              <w:ind w:firstLine="709"/>
              <w:rPr>
                <w:b/>
              </w:rPr>
            </w:pPr>
          </w:p>
          <w:p w14:paraId="545986D7" w14:textId="77777777" w:rsidR="00187366" w:rsidRPr="00D1682B" w:rsidRDefault="00187366" w:rsidP="00187366">
            <w:pPr>
              <w:tabs>
                <w:tab w:val="num" w:pos="360"/>
              </w:tabs>
              <w:rPr>
                <w:b/>
              </w:rPr>
            </w:pPr>
          </w:p>
        </w:tc>
      </w:tr>
      <w:tr w:rsidR="00187366" w:rsidRPr="00D1682B" w14:paraId="409AFF63" w14:textId="77777777" w:rsidTr="009D25F7">
        <w:trPr>
          <w:trHeight w:val="228"/>
        </w:trPr>
        <w:tc>
          <w:tcPr>
            <w:tcW w:w="979" w:type="pct"/>
            <w:vMerge/>
            <w:shd w:val="clear" w:color="auto" w:fill="auto"/>
          </w:tcPr>
          <w:p w14:paraId="02311F3E" w14:textId="77777777" w:rsidR="00187366" w:rsidRPr="00187366" w:rsidRDefault="00187366" w:rsidP="00187366">
            <w:pPr>
              <w:autoSpaceDE w:val="0"/>
              <w:autoSpaceDN w:val="0"/>
              <w:adjustRightInd w:val="0"/>
            </w:pPr>
          </w:p>
        </w:tc>
        <w:tc>
          <w:tcPr>
            <w:tcW w:w="2770" w:type="pct"/>
            <w:tcBorders>
              <w:bottom w:val="single" w:sz="4" w:space="0" w:color="auto"/>
            </w:tcBorders>
            <w:shd w:val="clear" w:color="auto" w:fill="auto"/>
          </w:tcPr>
          <w:p w14:paraId="31884366" w14:textId="500614F7" w:rsidR="00187366" w:rsidRPr="00187366" w:rsidRDefault="00187366" w:rsidP="00187366">
            <w:pPr>
              <w:pStyle w:val="a3"/>
              <w:ind w:left="0"/>
              <w:jc w:val="both"/>
              <w:rPr>
                <w:sz w:val="24"/>
                <w:szCs w:val="24"/>
              </w:rPr>
            </w:pPr>
            <w:r w:rsidRPr="00187366">
              <w:rPr>
                <w:sz w:val="24"/>
                <w:szCs w:val="24"/>
              </w:rPr>
              <w:t>Информирование населения о проведении профилактического медицинского осмотра и диспансеризации, о ее целях и задачах, проведение разъяснительной работы и мотивирование граждан к регулярному их прохождению</w:t>
            </w:r>
          </w:p>
        </w:tc>
        <w:tc>
          <w:tcPr>
            <w:tcW w:w="488" w:type="pct"/>
            <w:tcBorders>
              <w:bottom w:val="single" w:sz="4" w:space="0" w:color="auto"/>
            </w:tcBorders>
            <w:shd w:val="clear" w:color="auto" w:fill="auto"/>
          </w:tcPr>
          <w:p w14:paraId="538E6A89" w14:textId="77777777" w:rsidR="00187366" w:rsidRPr="00D1682B" w:rsidRDefault="00187366" w:rsidP="00187366">
            <w:pPr>
              <w:tabs>
                <w:tab w:val="num" w:pos="360"/>
              </w:tabs>
              <w:ind w:firstLine="709"/>
              <w:rPr>
                <w:b/>
              </w:rPr>
            </w:pPr>
          </w:p>
        </w:tc>
        <w:tc>
          <w:tcPr>
            <w:tcW w:w="763" w:type="pct"/>
            <w:vMerge/>
            <w:shd w:val="clear" w:color="auto" w:fill="auto"/>
          </w:tcPr>
          <w:p w14:paraId="1999E961" w14:textId="77777777" w:rsidR="00187366" w:rsidRDefault="00187366" w:rsidP="00187366">
            <w:pPr>
              <w:tabs>
                <w:tab w:val="num" w:pos="360"/>
              </w:tabs>
              <w:ind w:firstLine="709"/>
              <w:rPr>
                <w:b/>
              </w:rPr>
            </w:pPr>
          </w:p>
        </w:tc>
      </w:tr>
      <w:tr w:rsidR="00187366" w:rsidRPr="00D1682B" w14:paraId="37247C90" w14:textId="77777777" w:rsidTr="009D25F7">
        <w:trPr>
          <w:trHeight w:val="228"/>
        </w:trPr>
        <w:tc>
          <w:tcPr>
            <w:tcW w:w="979" w:type="pct"/>
            <w:vMerge/>
            <w:shd w:val="clear" w:color="auto" w:fill="auto"/>
          </w:tcPr>
          <w:p w14:paraId="565F173C" w14:textId="77777777" w:rsidR="00187366" w:rsidRPr="00187366" w:rsidRDefault="00187366" w:rsidP="00187366">
            <w:pPr>
              <w:autoSpaceDE w:val="0"/>
              <w:autoSpaceDN w:val="0"/>
              <w:adjustRightInd w:val="0"/>
            </w:pPr>
          </w:p>
        </w:tc>
        <w:tc>
          <w:tcPr>
            <w:tcW w:w="2770" w:type="pct"/>
            <w:tcBorders>
              <w:bottom w:val="single" w:sz="4" w:space="0" w:color="auto"/>
            </w:tcBorders>
            <w:shd w:val="clear" w:color="auto" w:fill="auto"/>
          </w:tcPr>
          <w:p w14:paraId="190B3CE7" w14:textId="1EAF05B3" w:rsidR="00187366" w:rsidRPr="00187366" w:rsidRDefault="00187366" w:rsidP="00187366">
            <w:pPr>
              <w:pStyle w:val="a3"/>
              <w:ind w:left="0"/>
              <w:jc w:val="both"/>
              <w:rPr>
                <w:sz w:val="24"/>
                <w:szCs w:val="24"/>
              </w:rPr>
            </w:pPr>
            <w:r w:rsidRPr="00187366">
              <w:rPr>
                <w:sz w:val="24"/>
                <w:szCs w:val="24"/>
              </w:rPr>
              <w:t>Определение уровня общего холестерина в крови и уровня глюкозы в крови экспресс-методом, измерение внутриглазного давления бесконтактным методом</w:t>
            </w:r>
          </w:p>
        </w:tc>
        <w:tc>
          <w:tcPr>
            <w:tcW w:w="488" w:type="pct"/>
            <w:tcBorders>
              <w:bottom w:val="single" w:sz="4" w:space="0" w:color="auto"/>
            </w:tcBorders>
            <w:shd w:val="clear" w:color="auto" w:fill="auto"/>
          </w:tcPr>
          <w:p w14:paraId="5F2C372B" w14:textId="77777777" w:rsidR="00187366" w:rsidRPr="00D1682B" w:rsidRDefault="00187366" w:rsidP="00187366">
            <w:pPr>
              <w:tabs>
                <w:tab w:val="num" w:pos="360"/>
              </w:tabs>
              <w:ind w:firstLine="709"/>
              <w:rPr>
                <w:b/>
              </w:rPr>
            </w:pPr>
          </w:p>
        </w:tc>
        <w:tc>
          <w:tcPr>
            <w:tcW w:w="763" w:type="pct"/>
            <w:vMerge/>
            <w:shd w:val="clear" w:color="auto" w:fill="auto"/>
          </w:tcPr>
          <w:p w14:paraId="3E4D50E0" w14:textId="77777777" w:rsidR="00187366" w:rsidRDefault="00187366" w:rsidP="00187366">
            <w:pPr>
              <w:tabs>
                <w:tab w:val="num" w:pos="360"/>
              </w:tabs>
              <w:ind w:firstLine="709"/>
              <w:rPr>
                <w:b/>
              </w:rPr>
            </w:pPr>
          </w:p>
        </w:tc>
      </w:tr>
      <w:tr w:rsidR="00187366" w:rsidRPr="00D1682B" w14:paraId="1B7E4391" w14:textId="77777777" w:rsidTr="009D25F7">
        <w:trPr>
          <w:trHeight w:val="336"/>
        </w:trPr>
        <w:tc>
          <w:tcPr>
            <w:tcW w:w="979" w:type="pct"/>
            <w:vMerge/>
            <w:shd w:val="clear" w:color="auto" w:fill="auto"/>
          </w:tcPr>
          <w:p w14:paraId="0F63642E" w14:textId="77777777" w:rsidR="00187366" w:rsidRPr="00187366" w:rsidRDefault="00187366" w:rsidP="00187366">
            <w:pPr>
              <w:autoSpaceDE w:val="0"/>
              <w:autoSpaceDN w:val="0"/>
              <w:adjustRightInd w:val="0"/>
            </w:pPr>
          </w:p>
        </w:tc>
        <w:tc>
          <w:tcPr>
            <w:tcW w:w="2770" w:type="pct"/>
            <w:tcBorders>
              <w:top w:val="single" w:sz="4" w:space="0" w:color="auto"/>
              <w:bottom w:val="single" w:sz="4" w:space="0" w:color="auto"/>
            </w:tcBorders>
            <w:shd w:val="clear" w:color="auto" w:fill="auto"/>
          </w:tcPr>
          <w:p w14:paraId="7306F03B" w14:textId="60EBB0FB" w:rsidR="00187366" w:rsidRPr="00187366" w:rsidRDefault="00187366" w:rsidP="00187366">
            <w:pPr>
              <w:pStyle w:val="a3"/>
              <w:ind w:left="0"/>
              <w:jc w:val="both"/>
              <w:rPr>
                <w:sz w:val="24"/>
                <w:szCs w:val="24"/>
              </w:rPr>
            </w:pPr>
            <w:r w:rsidRPr="00187366">
              <w:rPr>
                <w:sz w:val="24"/>
                <w:szCs w:val="24"/>
              </w:rPr>
              <w:t xml:space="preserve">Оформление медицинской документации форма № 030-ПО/о-17 «Сведения о профилактических медицинских осмотрах несовершеннолетних», </w:t>
            </w:r>
          </w:p>
        </w:tc>
        <w:tc>
          <w:tcPr>
            <w:tcW w:w="488" w:type="pct"/>
            <w:tcBorders>
              <w:top w:val="single" w:sz="4" w:space="0" w:color="auto"/>
              <w:bottom w:val="single" w:sz="4" w:space="0" w:color="auto"/>
            </w:tcBorders>
            <w:shd w:val="clear" w:color="auto" w:fill="auto"/>
          </w:tcPr>
          <w:p w14:paraId="6C3AF820" w14:textId="77777777" w:rsidR="00187366" w:rsidRPr="00D1682B" w:rsidRDefault="00187366" w:rsidP="00187366">
            <w:pPr>
              <w:tabs>
                <w:tab w:val="num" w:pos="360"/>
              </w:tabs>
              <w:ind w:firstLine="709"/>
              <w:rPr>
                <w:b/>
              </w:rPr>
            </w:pPr>
          </w:p>
        </w:tc>
        <w:tc>
          <w:tcPr>
            <w:tcW w:w="763" w:type="pct"/>
            <w:vMerge/>
            <w:shd w:val="clear" w:color="auto" w:fill="auto"/>
          </w:tcPr>
          <w:p w14:paraId="2D4DC4A9" w14:textId="77777777" w:rsidR="00187366" w:rsidRPr="00D1682B" w:rsidRDefault="00187366" w:rsidP="00187366">
            <w:pPr>
              <w:tabs>
                <w:tab w:val="num" w:pos="360"/>
              </w:tabs>
              <w:ind w:firstLine="709"/>
              <w:rPr>
                <w:b/>
              </w:rPr>
            </w:pPr>
          </w:p>
        </w:tc>
      </w:tr>
      <w:tr w:rsidR="00187366" w:rsidRPr="00D1682B" w14:paraId="158C78E8" w14:textId="77777777" w:rsidTr="009D25F7">
        <w:trPr>
          <w:trHeight w:val="444"/>
        </w:trPr>
        <w:tc>
          <w:tcPr>
            <w:tcW w:w="979" w:type="pct"/>
            <w:vMerge/>
            <w:shd w:val="clear" w:color="auto" w:fill="auto"/>
          </w:tcPr>
          <w:p w14:paraId="0653ADBC" w14:textId="77777777" w:rsidR="00187366" w:rsidRPr="00187366" w:rsidRDefault="00187366" w:rsidP="00187366">
            <w:pPr>
              <w:autoSpaceDE w:val="0"/>
              <w:autoSpaceDN w:val="0"/>
              <w:adjustRightInd w:val="0"/>
            </w:pPr>
          </w:p>
        </w:tc>
        <w:tc>
          <w:tcPr>
            <w:tcW w:w="2770" w:type="pct"/>
            <w:tcBorders>
              <w:top w:val="single" w:sz="4" w:space="0" w:color="auto"/>
              <w:bottom w:val="single" w:sz="4" w:space="0" w:color="auto"/>
            </w:tcBorders>
            <w:shd w:val="clear" w:color="auto" w:fill="auto"/>
          </w:tcPr>
          <w:p w14:paraId="533CBF37" w14:textId="521203E7" w:rsidR="00187366" w:rsidRPr="00187366" w:rsidRDefault="00187366" w:rsidP="00187366">
            <w:pPr>
              <w:pStyle w:val="a3"/>
              <w:ind w:left="0"/>
              <w:jc w:val="both"/>
              <w:rPr>
                <w:sz w:val="24"/>
                <w:szCs w:val="24"/>
              </w:rPr>
            </w:pPr>
            <w:r w:rsidRPr="00187366">
              <w:rPr>
                <w:sz w:val="24"/>
                <w:szCs w:val="24"/>
              </w:rPr>
              <w:t>Оформление медицинской документации (форма № 030/у «Контрольная карта диспансерного наблюдения»</w:t>
            </w:r>
          </w:p>
        </w:tc>
        <w:tc>
          <w:tcPr>
            <w:tcW w:w="488" w:type="pct"/>
            <w:tcBorders>
              <w:top w:val="single" w:sz="4" w:space="0" w:color="auto"/>
              <w:bottom w:val="single" w:sz="4" w:space="0" w:color="auto"/>
            </w:tcBorders>
            <w:shd w:val="clear" w:color="auto" w:fill="auto"/>
          </w:tcPr>
          <w:p w14:paraId="5C808A7A" w14:textId="77777777" w:rsidR="00187366" w:rsidRPr="00D1682B" w:rsidRDefault="00187366" w:rsidP="00187366">
            <w:pPr>
              <w:tabs>
                <w:tab w:val="num" w:pos="360"/>
              </w:tabs>
              <w:ind w:firstLine="709"/>
              <w:rPr>
                <w:b/>
              </w:rPr>
            </w:pPr>
          </w:p>
        </w:tc>
        <w:tc>
          <w:tcPr>
            <w:tcW w:w="763" w:type="pct"/>
            <w:vMerge/>
            <w:shd w:val="clear" w:color="auto" w:fill="auto"/>
          </w:tcPr>
          <w:p w14:paraId="4A4D60EE" w14:textId="77777777" w:rsidR="00187366" w:rsidRPr="00D1682B" w:rsidRDefault="00187366" w:rsidP="00187366">
            <w:pPr>
              <w:tabs>
                <w:tab w:val="num" w:pos="360"/>
              </w:tabs>
              <w:ind w:firstLine="709"/>
              <w:rPr>
                <w:b/>
              </w:rPr>
            </w:pPr>
          </w:p>
        </w:tc>
      </w:tr>
      <w:tr w:rsidR="00187366" w:rsidRPr="00D1682B" w14:paraId="5FE75DE9" w14:textId="77777777" w:rsidTr="009D25F7">
        <w:trPr>
          <w:trHeight w:val="288"/>
        </w:trPr>
        <w:tc>
          <w:tcPr>
            <w:tcW w:w="979" w:type="pct"/>
            <w:vMerge/>
            <w:shd w:val="clear" w:color="auto" w:fill="auto"/>
          </w:tcPr>
          <w:p w14:paraId="7F4BEF0E" w14:textId="77777777" w:rsidR="00187366" w:rsidRPr="00187366" w:rsidRDefault="00187366" w:rsidP="00187366">
            <w:pPr>
              <w:autoSpaceDE w:val="0"/>
              <w:autoSpaceDN w:val="0"/>
              <w:adjustRightInd w:val="0"/>
            </w:pPr>
          </w:p>
        </w:tc>
        <w:tc>
          <w:tcPr>
            <w:tcW w:w="2770" w:type="pct"/>
            <w:tcBorders>
              <w:top w:val="single" w:sz="4" w:space="0" w:color="auto"/>
              <w:bottom w:val="single" w:sz="4" w:space="0" w:color="auto"/>
            </w:tcBorders>
            <w:shd w:val="clear" w:color="auto" w:fill="auto"/>
          </w:tcPr>
          <w:p w14:paraId="1F1EDFEE" w14:textId="33B12775" w:rsidR="00187366" w:rsidRPr="00187366" w:rsidRDefault="00187366" w:rsidP="00187366">
            <w:pPr>
              <w:jc w:val="both"/>
            </w:pPr>
            <w:r w:rsidRPr="00187366">
              <w:t>Определение группы здоровья взрослого населения</w:t>
            </w:r>
          </w:p>
        </w:tc>
        <w:tc>
          <w:tcPr>
            <w:tcW w:w="488" w:type="pct"/>
            <w:tcBorders>
              <w:top w:val="single" w:sz="4" w:space="0" w:color="auto"/>
              <w:bottom w:val="single" w:sz="4" w:space="0" w:color="auto"/>
            </w:tcBorders>
            <w:shd w:val="clear" w:color="auto" w:fill="auto"/>
          </w:tcPr>
          <w:p w14:paraId="7E8170F8" w14:textId="77777777" w:rsidR="00187366" w:rsidRPr="00D1682B" w:rsidRDefault="00187366" w:rsidP="00187366">
            <w:pPr>
              <w:tabs>
                <w:tab w:val="num" w:pos="360"/>
              </w:tabs>
              <w:ind w:firstLine="709"/>
              <w:rPr>
                <w:b/>
              </w:rPr>
            </w:pPr>
          </w:p>
        </w:tc>
        <w:tc>
          <w:tcPr>
            <w:tcW w:w="763" w:type="pct"/>
            <w:vMerge/>
            <w:shd w:val="clear" w:color="auto" w:fill="auto"/>
          </w:tcPr>
          <w:p w14:paraId="46D7CD2F" w14:textId="77777777" w:rsidR="00187366" w:rsidRPr="00D1682B" w:rsidRDefault="00187366" w:rsidP="00187366">
            <w:pPr>
              <w:tabs>
                <w:tab w:val="num" w:pos="360"/>
              </w:tabs>
              <w:ind w:firstLine="709"/>
              <w:rPr>
                <w:b/>
              </w:rPr>
            </w:pPr>
          </w:p>
        </w:tc>
      </w:tr>
      <w:tr w:rsidR="00187366" w:rsidRPr="00D1682B" w14:paraId="26927612" w14:textId="77777777" w:rsidTr="009D25F7">
        <w:trPr>
          <w:trHeight w:val="288"/>
        </w:trPr>
        <w:tc>
          <w:tcPr>
            <w:tcW w:w="979" w:type="pct"/>
            <w:vMerge/>
            <w:shd w:val="clear" w:color="auto" w:fill="auto"/>
          </w:tcPr>
          <w:p w14:paraId="4E855A9F" w14:textId="77777777" w:rsidR="00187366" w:rsidRPr="00187366" w:rsidRDefault="00187366" w:rsidP="00187366">
            <w:pPr>
              <w:autoSpaceDE w:val="0"/>
              <w:autoSpaceDN w:val="0"/>
              <w:adjustRightInd w:val="0"/>
            </w:pPr>
          </w:p>
        </w:tc>
        <w:tc>
          <w:tcPr>
            <w:tcW w:w="2770" w:type="pct"/>
            <w:tcBorders>
              <w:top w:val="single" w:sz="4" w:space="0" w:color="auto"/>
              <w:bottom w:val="single" w:sz="4" w:space="0" w:color="auto"/>
            </w:tcBorders>
            <w:shd w:val="clear" w:color="auto" w:fill="auto"/>
          </w:tcPr>
          <w:p w14:paraId="6CF26A2A" w14:textId="6D50ABA5" w:rsidR="00187366" w:rsidRPr="00187366" w:rsidRDefault="00187366" w:rsidP="00187366">
            <w:pPr>
              <w:pStyle w:val="a3"/>
              <w:ind w:left="0"/>
              <w:jc w:val="both"/>
              <w:rPr>
                <w:sz w:val="24"/>
                <w:szCs w:val="24"/>
              </w:rPr>
            </w:pPr>
            <w:r w:rsidRPr="00187366">
              <w:rPr>
                <w:sz w:val="24"/>
                <w:szCs w:val="24"/>
              </w:rPr>
              <w:t>Определение относительного и абсолютного сердечно-сосудистого риска у граждан, прошедших профилактический медицинский осмотр или диспансеризацию по шкале – таблице SCORE</w:t>
            </w:r>
          </w:p>
        </w:tc>
        <w:tc>
          <w:tcPr>
            <w:tcW w:w="488" w:type="pct"/>
            <w:tcBorders>
              <w:top w:val="single" w:sz="4" w:space="0" w:color="auto"/>
              <w:bottom w:val="single" w:sz="4" w:space="0" w:color="auto"/>
            </w:tcBorders>
            <w:shd w:val="clear" w:color="auto" w:fill="auto"/>
          </w:tcPr>
          <w:p w14:paraId="2ADFB662" w14:textId="77777777" w:rsidR="00187366" w:rsidRPr="00D1682B" w:rsidRDefault="00187366" w:rsidP="00187366">
            <w:pPr>
              <w:tabs>
                <w:tab w:val="num" w:pos="360"/>
              </w:tabs>
              <w:ind w:firstLine="709"/>
              <w:rPr>
                <w:b/>
              </w:rPr>
            </w:pPr>
          </w:p>
        </w:tc>
        <w:tc>
          <w:tcPr>
            <w:tcW w:w="763" w:type="pct"/>
            <w:vMerge/>
            <w:shd w:val="clear" w:color="auto" w:fill="auto"/>
          </w:tcPr>
          <w:p w14:paraId="6364A172" w14:textId="77777777" w:rsidR="00187366" w:rsidRPr="00D1682B" w:rsidRDefault="00187366" w:rsidP="00187366">
            <w:pPr>
              <w:tabs>
                <w:tab w:val="num" w:pos="360"/>
              </w:tabs>
              <w:ind w:firstLine="709"/>
              <w:rPr>
                <w:b/>
              </w:rPr>
            </w:pPr>
          </w:p>
        </w:tc>
      </w:tr>
      <w:tr w:rsidR="00187366" w:rsidRPr="00D1682B" w14:paraId="781EC8F4" w14:textId="77777777" w:rsidTr="009D25F7">
        <w:trPr>
          <w:trHeight w:val="420"/>
        </w:trPr>
        <w:tc>
          <w:tcPr>
            <w:tcW w:w="979" w:type="pct"/>
            <w:vMerge/>
            <w:shd w:val="clear" w:color="auto" w:fill="auto"/>
          </w:tcPr>
          <w:p w14:paraId="191D1953" w14:textId="77777777" w:rsidR="00187366" w:rsidRPr="00187366" w:rsidRDefault="00187366" w:rsidP="00187366">
            <w:pPr>
              <w:autoSpaceDE w:val="0"/>
              <w:autoSpaceDN w:val="0"/>
              <w:adjustRightInd w:val="0"/>
            </w:pPr>
          </w:p>
        </w:tc>
        <w:tc>
          <w:tcPr>
            <w:tcW w:w="2770" w:type="pct"/>
            <w:tcBorders>
              <w:top w:val="single" w:sz="4" w:space="0" w:color="auto"/>
            </w:tcBorders>
            <w:shd w:val="clear" w:color="auto" w:fill="auto"/>
          </w:tcPr>
          <w:p w14:paraId="0C61540E" w14:textId="52856695" w:rsidR="00187366" w:rsidRPr="00187366" w:rsidRDefault="00187366" w:rsidP="00187366">
            <w:pPr>
              <w:pStyle w:val="a3"/>
              <w:ind w:left="0"/>
              <w:jc w:val="both"/>
              <w:rPr>
                <w:sz w:val="24"/>
                <w:szCs w:val="24"/>
              </w:rPr>
            </w:pPr>
            <w:r w:rsidRPr="00187366">
              <w:rPr>
                <w:sz w:val="24"/>
                <w:szCs w:val="24"/>
              </w:rPr>
              <w:t>Оформление медицинской документации (добровольное информированное согласие или отказ от проведения профилактического медицинского осмотра и (или) диспансеризации в целом или от отдельных видов медицинских вмешательств, входящих в профилактический медицинский осмотр и (или) диспансеризацию, форма № 025/у «Медицинская карта пациента, получающего медицинскую помощь в амбулаторных условиях».</w:t>
            </w:r>
          </w:p>
        </w:tc>
        <w:tc>
          <w:tcPr>
            <w:tcW w:w="488" w:type="pct"/>
            <w:tcBorders>
              <w:top w:val="single" w:sz="4" w:space="0" w:color="auto"/>
            </w:tcBorders>
            <w:shd w:val="clear" w:color="auto" w:fill="auto"/>
          </w:tcPr>
          <w:p w14:paraId="0CE25AD5" w14:textId="77777777" w:rsidR="00187366" w:rsidRPr="00D1682B" w:rsidRDefault="00187366" w:rsidP="00187366">
            <w:pPr>
              <w:tabs>
                <w:tab w:val="num" w:pos="360"/>
              </w:tabs>
              <w:rPr>
                <w:b/>
              </w:rPr>
            </w:pPr>
          </w:p>
        </w:tc>
        <w:tc>
          <w:tcPr>
            <w:tcW w:w="763" w:type="pct"/>
            <w:vMerge/>
            <w:shd w:val="clear" w:color="auto" w:fill="auto"/>
          </w:tcPr>
          <w:p w14:paraId="62C34444" w14:textId="77777777" w:rsidR="00187366" w:rsidRPr="00D1682B" w:rsidRDefault="00187366" w:rsidP="00187366">
            <w:pPr>
              <w:tabs>
                <w:tab w:val="num" w:pos="360"/>
              </w:tabs>
              <w:ind w:firstLine="709"/>
              <w:rPr>
                <w:b/>
              </w:rPr>
            </w:pPr>
          </w:p>
        </w:tc>
      </w:tr>
      <w:tr w:rsidR="00187366" w:rsidRPr="00D1682B" w14:paraId="4AC3CCE2" w14:textId="77777777" w:rsidTr="009D25F7">
        <w:trPr>
          <w:trHeight w:val="240"/>
        </w:trPr>
        <w:tc>
          <w:tcPr>
            <w:tcW w:w="979" w:type="pct"/>
            <w:vMerge w:val="restart"/>
            <w:shd w:val="clear" w:color="auto" w:fill="auto"/>
          </w:tcPr>
          <w:p w14:paraId="4323E0F9" w14:textId="77777777" w:rsidR="00187366" w:rsidRPr="00187366" w:rsidRDefault="00187366" w:rsidP="00187366">
            <w:pPr>
              <w:autoSpaceDE w:val="0"/>
              <w:autoSpaceDN w:val="0"/>
              <w:adjustRightInd w:val="0"/>
            </w:pPr>
            <w:r w:rsidRPr="00187366">
              <w:t>ПК 4.2. Проводить санитарно-гигиеническое просвещение населения</w:t>
            </w:r>
          </w:p>
          <w:p w14:paraId="04336B62" w14:textId="31BE4204" w:rsidR="00187366" w:rsidRPr="00187366" w:rsidRDefault="00187366" w:rsidP="00187366">
            <w:pPr>
              <w:autoSpaceDE w:val="0"/>
              <w:autoSpaceDN w:val="0"/>
              <w:adjustRightInd w:val="0"/>
            </w:pPr>
          </w:p>
        </w:tc>
        <w:tc>
          <w:tcPr>
            <w:tcW w:w="2770" w:type="pct"/>
            <w:tcBorders>
              <w:bottom w:val="single" w:sz="4" w:space="0" w:color="auto"/>
            </w:tcBorders>
            <w:shd w:val="clear" w:color="auto" w:fill="auto"/>
          </w:tcPr>
          <w:p w14:paraId="43AB44A0" w14:textId="113984B1" w:rsidR="00187366" w:rsidRPr="00187366" w:rsidRDefault="00187366" w:rsidP="00187366">
            <w:pPr>
              <w:pStyle w:val="a3"/>
              <w:ind w:left="0"/>
              <w:jc w:val="both"/>
              <w:rPr>
                <w:sz w:val="24"/>
                <w:szCs w:val="24"/>
              </w:rPr>
            </w:pPr>
            <w:r w:rsidRPr="00187366">
              <w:rPr>
                <w:sz w:val="24"/>
                <w:szCs w:val="24"/>
              </w:rPr>
              <w:t xml:space="preserve"> </w:t>
            </w:r>
            <w:r w:rsidRPr="00187366">
              <w:rPr>
                <w:sz w:val="24"/>
                <w:szCs w:val="24"/>
                <w:lang w:val="x-none"/>
              </w:rPr>
              <w:t>Заполнение карты учета диспансеризации (профилактических медицинских осмотров)  (ф № 131/у)</w:t>
            </w:r>
          </w:p>
        </w:tc>
        <w:tc>
          <w:tcPr>
            <w:tcW w:w="488" w:type="pct"/>
            <w:tcBorders>
              <w:bottom w:val="single" w:sz="4" w:space="0" w:color="auto"/>
            </w:tcBorders>
            <w:shd w:val="clear" w:color="auto" w:fill="auto"/>
          </w:tcPr>
          <w:p w14:paraId="1C74868B" w14:textId="77777777" w:rsidR="00187366" w:rsidRPr="00D1682B" w:rsidRDefault="00187366" w:rsidP="00187366">
            <w:pPr>
              <w:tabs>
                <w:tab w:val="num" w:pos="360"/>
              </w:tabs>
              <w:ind w:firstLine="709"/>
              <w:rPr>
                <w:b/>
              </w:rPr>
            </w:pPr>
          </w:p>
        </w:tc>
        <w:tc>
          <w:tcPr>
            <w:tcW w:w="763" w:type="pct"/>
            <w:vMerge w:val="restart"/>
            <w:shd w:val="clear" w:color="auto" w:fill="auto"/>
          </w:tcPr>
          <w:p w14:paraId="3D5A42DC" w14:textId="77777777" w:rsidR="00187366" w:rsidRPr="00D1682B" w:rsidRDefault="00187366" w:rsidP="00187366">
            <w:pPr>
              <w:tabs>
                <w:tab w:val="num" w:pos="360"/>
              </w:tabs>
              <w:ind w:firstLine="709"/>
              <w:rPr>
                <w:b/>
              </w:rPr>
            </w:pPr>
          </w:p>
        </w:tc>
      </w:tr>
      <w:tr w:rsidR="00187366" w:rsidRPr="00D1682B" w14:paraId="180BE2D7" w14:textId="77777777" w:rsidTr="009D25F7">
        <w:trPr>
          <w:trHeight w:val="240"/>
        </w:trPr>
        <w:tc>
          <w:tcPr>
            <w:tcW w:w="979" w:type="pct"/>
            <w:vMerge/>
            <w:shd w:val="clear" w:color="auto" w:fill="auto"/>
          </w:tcPr>
          <w:p w14:paraId="35646941" w14:textId="77777777" w:rsidR="00187366" w:rsidRPr="00187366" w:rsidRDefault="00187366" w:rsidP="00187366">
            <w:pPr>
              <w:autoSpaceDE w:val="0"/>
              <w:autoSpaceDN w:val="0"/>
              <w:adjustRightInd w:val="0"/>
            </w:pPr>
          </w:p>
        </w:tc>
        <w:tc>
          <w:tcPr>
            <w:tcW w:w="2770" w:type="pct"/>
            <w:tcBorders>
              <w:bottom w:val="single" w:sz="4" w:space="0" w:color="auto"/>
            </w:tcBorders>
            <w:shd w:val="clear" w:color="auto" w:fill="auto"/>
            <w:vAlign w:val="center"/>
          </w:tcPr>
          <w:p w14:paraId="6826B512" w14:textId="71AEAAB9" w:rsidR="00187366" w:rsidRPr="00187366" w:rsidRDefault="00187366" w:rsidP="00187366">
            <w:pPr>
              <w:pStyle w:val="a3"/>
              <w:ind w:left="0"/>
              <w:jc w:val="both"/>
              <w:rPr>
                <w:sz w:val="24"/>
                <w:szCs w:val="24"/>
              </w:rPr>
            </w:pPr>
            <w:r w:rsidRPr="00187366">
              <w:rPr>
                <w:sz w:val="24"/>
                <w:szCs w:val="24"/>
              </w:rPr>
              <w:t>Составление плана занятия в школе здоровья и ее проведение по вопросам профилактики заболеваний (сахарный диабет, ИБС, гипертоническая болезнь, ожирение, здоровое питание, повышение физической активности)</w:t>
            </w:r>
          </w:p>
        </w:tc>
        <w:tc>
          <w:tcPr>
            <w:tcW w:w="488" w:type="pct"/>
            <w:tcBorders>
              <w:bottom w:val="single" w:sz="4" w:space="0" w:color="auto"/>
            </w:tcBorders>
            <w:shd w:val="clear" w:color="auto" w:fill="auto"/>
          </w:tcPr>
          <w:p w14:paraId="2FFD5C97" w14:textId="77777777" w:rsidR="00187366" w:rsidRPr="00D1682B" w:rsidRDefault="00187366" w:rsidP="00187366">
            <w:pPr>
              <w:tabs>
                <w:tab w:val="num" w:pos="360"/>
              </w:tabs>
              <w:ind w:firstLine="709"/>
              <w:rPr>
                <w:b/>
              </w:rPr>
            </w:pPr>
          </w:p>
        </w:tc>
        <w:tc>
          <w:tcPr>
            <w:tcW w:w="763" w:type="pct"/>
            <w:vMerge/>
            <w:shd w:val="clear" w:color="auto" w:fill="auto"/>
          </w:tcPr>
          <w:p w14:paraId="25D5D9A9" w14:textId="77777777" w:rsidR="00187366" w:rsidRPr="00D1682B" w:rsidRDefault="00187366" w:rsidP="00187366">
            <w:pPr>
              <w:tabs>
                <w:tab w:val="num" w:pos="360"/>
              </w:tabs>
              <w:ind w:firstLine="709"/>
              <w:rPr>
                <w:b/>
              </w:rPr>
            </w:pPr>
          </w:p>
        </w:tc>
      </w:tr>
      <w:tr w:rsidR="00187366" w:rsidRPr="00D1682B" w14:paraId="55DD4912" w14:textId="77777777" w:rsidTr="009D25F7">
        <w:trPr>
          <w:trHeight w:val="240"/>
        </w:trPr>
        <w:tc>
          <w:tcPr>
            <w:tcW w:w="979" w:type="pct"/>
            <w:vMerge/>
            <w:shd w:val="clear" w:color="auto" w:fill="auto"/>
          </w:tcPr>
          <w:p w14:paraId="212B00A9" w14:textId="77777777" w:rsidR="00187366" w:rsidRPr="00187366" w:rsidRDefault="00187366" w:rsidP="00187366">
            <w:pPr>
              <w:autoSpaceDE w:val="0"/>
              <w:autoSpaceDN w:val="0"/>
              <w:adjustRightInd w:val="0"/>
            </w:pPr>
          </w:p>
        </w:tc>
        <w:tc>
          <w:tcPr>
            <w:tcW w:w="2770" w:type="pct"/>
            <w:tcBorders>
              <w:bottom w:val="single" w:sz="4" w:space="0" w:color="auto"/>
            </w:tcBorders>
            <w:shd w:val="clear" w:color="auto" w:fill="auto"/>
          </w:tcPr>
          <w:p w14:paraId="09C51FAD" w14:textId="0BECEBF8" w:rsidR="00187366" w:rsidRPr="00187366" w:rsidRDefault="00187366" w:rsidP="00187366">
            <w:pPr>
              <w:pStyle w:val="a3"/>
              <w:ind w:left="0"/>
              <w:jc w:val="both"/>
              <w:rPr>
                <w:sz w:val="24"/>
                <w:szCs w:val="24"/>
              </w:rPr>
            </w:pPr>
            <w:r w:rsidRPr="00187366">
              <w:rPr>
                <w:sz w:val="24"/>
                <w:szCs w:val="24"/>
              </w:rPr>
              <w:t>Взвешивание пациента, измерение роста, определение ИМТ, измерение обхвата талии, измерение обхвата бедер.</w:t>
            </w:r>
          </w:p>
        </w:tc>
        <w:tc>
          <w:tcPr>
            <w:tcW w:w="488" w:type="pct"/>
            <w:tcBorders>
              <w:bottom w:val="single" w:sz="4" w:space="0" w:color="auto"/>
            </w:tcBorders>
            <w:shd w:val="clear" w:color="auto" w:fill="auto"/>
          </w:tcPr>
          <w:p w14:paraId="6A5CDFE0" w14:textId="77777777" w:rsidR="00187366" w:rsidRPr="00D1682B" w:rsidRDefault="00187366" w:rsidP="00187366">
            <w:pPr>
              <w:tabs>
                <w:tab w:val="num" w:pos="360"/>
              </w:tabs>
              <w:ind w:firstLine="709"/>
              <w:rPr>
                <w:b/>
              </w:rPr>
            </w:pPr>
          </w:p>
        </w:tc>
        <w:tc>
          <w:tcPr>
            <w:tcW w:w="763" w:type="pct"/>
            <w:vMerge/>
            <w:shd w:val="clear" w:color="auto" w:fill="auto"/>
          </w:tcPr>
          <w:p w14:paraId="08057EC7" w14:textId="77777777" w:rsidR="00187366" w:rsidRPr="00D1682B" w:rsidRDefault="00187366" w:rsidP="00187366">
            <w:pPr>
              <w:tabs>
                <w:tab w:val="num" w:pos="360"/>
              </w:tabs>
              <w:ind w:firstLine="709"/>
              <w:rPr>
                <w:b/>
              </w:rPr>
            </w:pPr>
          </w:p>
        </w:tc>
      </w:tr>
      <w:tr w:rsidR="00187366" w:rsidRPr="00D1682B" w14:paraId="4A91C54D" w14:textId="77777777" w:rsidTr="009D25F7">
        <w:trPr>
          <w:trHeight w:val="240"/>
        </w:trPr>
        <w:tc>
          <w:tcPr>
            <w:tcW w:w="979" w:type="pct"/>
            <w:vMerge/>
            <w:shd w:val="clear" w:color="auto" w:fill="auto"/>
          </w:tcPr>
          <w:p w14:paraId="3C3EEB87" w14:textId="77777777" w:rsidR="00187366" w:rsidRPr="00187366" w:rsidRDefault="00187366" w:rsidP="00187366">
            <w:pPr>
              <w:autoSpaceDE w:val="0"/>
              <w:autoSpaceDN w:val="0"/>
              <w:adjustRightInd w:val="0"/>
            </w:pPr>
          </w:p>
        </w:tc>
        <w:tc>
          <w:tcPr>
            <w:tcW w:w="2770" w:type="pct"/>
            <w:tcBorders>
              <w:bottom w:val="single" w:sz="4" w:space="0" w:color="auto"/>
            </w:tcBorders>
            <w:shd w:val="clear" w:color="auto" w:fill="auto"/>
          </w:tcPr>
          <w:p w14:paraId="54DE7634" w14:textId="00210CBD" w:rsidR="00187366" w:rsidRPr="00187366" w:rsidRDefault="00187366" w:rsidP="00187366">
            <w:pPr>
              <w:jc w:val="both"/>
            </w:pPr>
            <w:r w:rsidRPr="00187366">
              <w:t xml:space="preserve">Выполнение </w:t>
            </w:r>
            <w:proofErr w:type="spellStart"/>
            <w:r w:rsidRPr="00187366">
              <w:t>предсменных</w:t>
            </w:r>
            <w:proofErr w:type="spellEnd"/>
            <w:r w:rsidRPr="00187366">
              <w:t xml:space="preserve">, </w:t>
            </w:r>
            <w:proofErr w:type="spellStart"/>
            <w:r w:rsidRPr="00187366">
              <w:t>предрейсовых</w:t>
            </w:r>
            <w:proofErr w:type="spellEnd"/>
            <w:r w:rsidRPr="00187366">
              <w:t xml:space="preserve">, </w:t>
            </w:r>
            <w:proofErr w:type="spellStart"/>
            <w:r w:rsidRPr="00187366">
              <w:t>послесменных</w:t>
            </w:r>
            <w:proofErr w:type="spellEnd"/>
            <w:r w:rsidRPr="00187366">
              <w:t xml:space="preserve">, </w:t>
            </w:r>
            <w:proofErr w:type="spellStart"/>
            <w:r w:rsidRPr="00187366">
              <w:t>послерейсовых</w:t>
            </w:r>
            <w:proofErr w:type="spellEnd"/>
            <w:r w:rsidRPr="00187366">
              <w:t xml:space="preserve"> медицинских осмотрах</w:t>
            </w:r>
          </w:p>
        </w:tc>
        <w:tc>
          <w:tcPr>
            <w:tcW w:w="488" w:type="pct"/>
            <w:tcBorders>
              <w:bottom w:val="single" w:sz="4" w:space="0" w:color="auto"/>
            </w:tcBorders>
            <w:shd w:val="clear" w:color="auto" w:fill="auto"/>
          </w:tcPr>
          <w:p w14:paraId="756992C3" w14:textId="77777777" w:rsidR="00187366" w:rsidRPr="00D1682B" w:rsidRDefault="00187366" w:rsidP="00187366">
            <w:pPr>
              <w:tabs>
                <w:tab w:val="num" w:pos="360"/>
              </w:tabs>
              <w:ind w:firstLine="709"/>
              <w:rPr>
                <w:b/>
              </w:rPr>
            </w:pPr>
          </w:p>
        </w:tc>
        <w:tc>
          <w:tcPr>
            <w:tcW w:w="763" w:type="pct"/>
            <w:vMerge/>
            <w:shd w:val="clear" w:color="auto" w:fill="auto"/>
          </w:tcPr>
          <w:p w14:paraId="6E3035ED" w14:textId="77777777" w:rsidR="00187366" w:rsidRPr="00D1682B" w:rsidRDefault="00187366" w:rsidP="00187366">
            <w:pPr>
              <w:tabs>
                <w:tab w:val="num" w:pos="360"/>
              </w:tabs>
              <w:ind w:firstLine="709"/>
              <w:rPr>
                <w:b/>
              </w:rPr>
            </w:pPr>
          </w:p>
        </w:tc>
      </w:tr>
      <w:tr w:rsidR="00187366" w:rsidRPr="00D1682B" w14:paraId="7AD36AF5" w14:textId="77777777" w:rsidTr="009D25F7">
        <w:trPr>
          <w:trHeight w:val="240"/>
        </w:trPr>
        <w:tc>
          <w:tcPr>
            <w:tcW w:w="979" w:type="pct"/>
            <w:vMerge/>
            <w:shd w:val="clear" w:color="auto" w:fill="auto"/>
          </w:tcPr>
          <w:p w14:paraId="10AEA7F0" w14:textId="77777777" w:rsidR="00187366" w:rsidRPr="00187366" w:rsidRDefault="00187366" w:rsidP="00187366">
            <w:pPr>
              <w:autoSpaceDE w:val="0"/>
              <w:autoSpaceDN w:val="0"/>
              <w:adjustRightInd w:val="0"/>
            </w:pPr>
          </w:p>
        </w:tc>
        <w:tc>
          <w:tcPr>
            <w:tcW w:w="2770" w:type="pct"/>
            <w:tcBorders>
              <w:bottom w:val="single" w:sz="4" w:space="0" w:color="auto"/>
            </w:tcBorders>
            <w:shd w:val="clear" w:color="auto" w:fill="auto"/>
          </w:tcPr>
          <w:p w14:paraId="176D56CA" w14:textId="03FF06A4" w:rsidR="00187366" w:rsidRPr="00187366" w:rsidRDefault="00187366" w:rsidP="00187366">
            <w:pPr>
              <w:jc w:val="both"/>
            </w:pPr>
            <w:r w:rsidRPr="00187366">
              <w:t>Подсчёт и характеристика пульса.</w:t>
            </w:r>
          </w:p>
        </w:tc>
        <w:tc>
          <w:tcPr>
            <w:tcW w:w="488" w:type="pct"/>
            <w:tcBorders>
              <w:bottom w:val="single" w:sz="4" w:space="0" w:color="auto"/>
            </w:tcBorders>
            <w:shd w:val="clear" w:color="auto" w:fill="auto"/>
          </w:tcPr>
          <w:p w14:paraId="58A74A7D" w14:textId="77777777" w:rsidR="00187366" w:rsidRPr="00D1682B" w:rsidRDefault="00187366" w:rsidP="00187366">
            <w:pPr>
              <w:tabs>
                <w:tab w:val="num" w:pos="360"/>
              </w:tabs>
              <w:ind w:firstLine="709"/>
              <w:rPr>
                <w:b/>
              </w:rPr>
            </w:pPr>
          </w:p>
        </w:tc>
        <w:tc>
          <w:tcPr>
            <w:tcW w:w="763" w:type="pct"/>
            <w:vMerge/>
            <w:shd w:val="clear" w:color="auto" w:fill="auto"/>
          </w:tcPr>
          <w:p w14:paraId="24E185B6" w14:textId="77777777" w:rsidR="00187366" w:rsidRPr="00D1682B" w:rsidRDefault="00187366" w:rsidP="00187366">
            <w:pPr>
              <w:tabs>
                <w:tab w:val="num" w:pos="360"/>
              </w:tabs>
              <w:ind w:firstLine="709"/>
              <w:rPr>
                <w:b/>
              </w:rPr>
            </w:pPr>
          </w:p>
        </w:tc>
      </w:tr>
      <w:tr w:rsidR="00187366" w:rsidRPr="00D1682B" w14:paraId="5A3A0FF4" w14:textId="77777777" w:rsidTr="009D25F7">
        <w:trPr>
          <w:trHeight w:val="240"/>
        </w:trPr>
        <w:tc>
          <w:tcPr>
            <w:tcW w:w="979" w:type="pct"/>
            <w:vMerge/>
            <w:shd w:val="clear" w:color="auto" w:fill="auto"/>
          </w:tcPr>
          <w:p w14:paraId="33D78D93" w14:textId="77777777" w:rsidR="00187366" w:rsidRPr="00187366" w:rsidRDefault="00187366" w:rsidP="00187366">
            <w:pPr>
              <w:autoSpaceDE w:val="0"/>
              <w:autoSpaceDN w:val="0"/>
              <w:adjustRightInd w:val="0"/>
            </w:pPr>
          </w:p>
        </w:tc>
        <w:tc>
          <w:tcPr>
            <w:tcW w:w="2770" w:type="pct"/>
            <w:tcBorders>
              <w:top w:val="single" w:sz="4" w:space="0" w:color="auto"/>
              <w:bottom w:val="single" w:sz="4" w:space="0" w:color="auto"/>
            </w:tcBorders>
            <w:shd w:val="clear" w:color="auto" w:fill="auto"/>
          </w:tcPr>
          <w:p w14:paraId="6F5F0303" w14:textId="6639C35D" w:rsidR="00187366" w:rsidRPr="00187366" w:rsidRDefault="00187366" w:rsidP="00187366">
            <w:pPr>
              <w:pStyle w:val="a3"/>
              <w:ind w:left="0"/>
              <w:jc w:val="both"/>
              <w:rPr>
                <w:sz w:val="24"/>
                <w:szCs w:val="24"/>
              </w:rPr>
            </w:pPr>
            <w:r w:rsidRPr="00187366">
              <w:rPr>
                <w:sz w:val="24"/>
                <w:szCs w:val="24"/>
              </w:rPr>
              <w:t>Измерение и оценка АД.</w:t>
            </w:r>
          </w:p>
        </w:tc>
        <w:tc>
          <w:tcPr>
            <w:tcW w:w="488" w:type="pct"/>
            <w:tcBorders>
              <w:top w:val="single" w:sz="4" w:space="0" w:color="auto"/>
              <w:bottom w:val="single" w:sz="4" w:space="0" w:color="auto"/>
            </w:tcBorders>
            <w:shd w:val="clear" w:color="auto" w:fill="auto"/>
          </w:tcPr>
          <w:p w14:paraId="2B03764A" w14:textId="77777777" w:rsidR="00187366" w:rsidRPr="00D1682B" w:rsidRDefault="00187366" w:rsidP="00187366">
            <w:pPr>
              <w:tabs>
                <w:tab w:val="num" w:pos="360"/>
              </w:tabs>
              <w:ind w:firstLine="709"/>
              <w:rPr>
                <w:b/>
              </w:rPr>
            </w:pPr>
          </w:p>
        </w:tc>
        <w:tc>
          <w:tcPr>
            <w:tcW w:w="763" w:type="pct"/>
            <w:vMerge/>
            <w:shd w:val="clear" w:color="auto" w:fill="auto"/>
          </w:tcPr>
          <w:p w14:paraId="3EDDB373" w14:textId="77777777" w:rsidR="00187366" w:rsidRPr="00D1682B" w:rsidRDefault="00187366" w:rsidP="00187366">
            <w:pPr>
              <w:tabs>
                <w:tab w:val="num" w:pos="360"/>
              </w:tabs>
              <w:ind w:firstLine="709"/>
              <w:rPr>
                <w:b/>
              </w:rPr>
            </w:pPr>
          </w:p>
        </w:tc>
      </w:tr>
      <w:tr w:rsidR="00187366" w:rsidRPr="00D1682B" w14:paraId="0D8E1D61" w14:textId="77777777" w:rsidTr="009D25F7">
        <w:trPr>
          <w:trHeight w:val="324"/>
        </w:trPr>
        <w:tc>
          <w:tcPr>
            <w:tcW w:w="979" w:type="pct"/>
            <w:vMerge/>
            <w:shd w:val="clear" w:color="auto" w:fill="auto"/>
          </w:tcPr>
          <w:p w14:paraId="3AA215C9" w14:textId="77777777" w:rsidR="00187366" w:rsidRPr="00187366" w:rsidRDefault="00187366" w:rsidP="00187366">
            <w:pPr>
              <w:autoSpaceDE w:val="0"/>
              <w:autoSpaceDN w:val="0"/>
              <w:adjustRightInd w:val="0"/>
            </w:pPr>
          </w:p>
        </w:tc>
        <w:tc>
          <w:tcPr>
            <w:tcW w:w="2770" w:type="pct"/>
            <w:tcBorders>
              <w:top w:val="single" w:sz="4" w:space="0" w:color="auto"/>
            </w:tcBorders>
            <w:shd w:val="clear" w:color="auto" w:fill="auto"/>
          </w:tcPr>
          <w:p w14:paraId="772A827A" w14:textId="569BE28A" w:rsidR="00187366" w:rsidRPr="00187366" w:rsidRDefault="00187366" w:rsidP="00187366">
            <w:pPr>
              <w:pStyle w:val="a3"/>
              <w:ind w:left="0"/>
              <w:jc w:val="both"/>
              <w:rPr>
                <w:sz w:val="24"/>
                <w:szCs w:val="24"/>
              </w:rPr>
            </w:pPr>
            <w:r w:rsidRPr="00187366">
              <w:rPr>
                <w:sz w:val="24"/>
                <w:szCs w:val="24"/>
              </w:rPr>
              <w:t>Проведение беседы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 по вопросам планирования семьи</w:t>
            </w:r>
          </w:p>
        </w:tc>
        <w:tc>
          <w:tcPr>
            <w:tcW w:w="488" w:type="pct"/>
            <w:tcBorders>
              <w:top w:val="single" w:sz="4" w:space="0" w:color="auto"/>
            </w:tcBorders>
            <w:shd w:val="clear" w:color="auto" w:fill="auto"/>
          </w:tcPr>
          <w:p w14:paraId="34DC86F2" w14:textId="77777777" w:rsidR="00187366" w:rsidRPr="00D1682B" w:rsidRDefault="00187366" w:rsidP="00187366">
            <w:pPr>
              <w:tabs>
                <w:tab w:val="num" w:pos="360"/>
              </w:tabs>
              <w:ind w:firstLine="709"/>
              <w:rPr>
                <w:b/>
              </w:rPr>
            </w:pPr>
          </w:p>
        </w:tc>
        <w:tc>
          <w:tcPr>
            <w:tcW w:w="763" w:type="pct"/>
            <w:vMerge/>
            <w:shd w:val="clear" w:color="auto" w:fill="auto"/>
          </w:tcPr>
          <w:p w14:paraId="0B31B8E0" w14:textId="77777777" w:rsidR="00187366" w:rsidRPr="00D1682B" w:rsidRDefault="00187366" w:rsidP="00187366">
            <w:pPr>
              <w:tabs>
                <w:tab w:val="num" w:pos="360"/>
              </w:tabs>
              <w:ind w:firstLine="709"/>
              <w:rPr>
                <w:b/>
              </w:rPr>
            </w:pPr>
          </w:p>
        </w:tc>
      </w:tr>
      <w:tr w:rsidR="00187366" w:rsidRPr="00D1682B" w14:paraId="0C82E63A" w14:textId="77777777" w:rsidTr="009D25F7">
        <w:trPr>
          <w:trHeight w:val="168"/>
        </w:trPr>
        <w:tc>
          <w:tcPr>
            <w:tcW w:w="979" w:type="pct"/>
            <w:vMerge w:val="restart"/>
            <w:shd w:val="clear" w:color="auto" w:fill="auto"/>
          </w:tcPr>
          <w:p w14:paraId="0C778E76" w14:textId="77777777" w:rsidR="00187366" w:rsidRPr="00187366" w:rsidRDefault="00187366" w:rsidP="00187366">
            <w:pPr>
              <w:autoSpaceDE w:val="0"/>
              <w:autoSpaceDN w:val="0"/>
              <w:adjustRightInd w:val="0"/>
            </w:pPr>
            <w:r w:rsidRPr="00187366">
              <w:t>ПК 4.3. Осуществлять иммунопрофилактическую деятельность</w:t>
            </w:r>
          </w:p>
          <w:p w14:paraId="1DCAB822" w14:textId="6AF753F7" w:rsidR="00187366" w:rsidRPr="00187366" w:rsidRDefault="00187366" w:rsidP="00187366">
            <w:pPr>
              <w:autoSpaceDE w:val="0"/>
              <w:autoSpaceDN w:val="0"/>
              <w:adjustRightInd w:val="0"/>
            </w:pPr>
          </w:p>
        </w:tc>
        <w:tc>
          <w:tcPr>
            <w:tcW w:w="2770" w:type="pct"/>
            <w:tcBorders>
              <w:bottom w:val="single" w:sz="4" w:space="0" w:color="auto"/>
            </w:tcBorders>
            <w:shd w:val="clear" w:color="auto" w:fill="auto"/>
          </w:tcPr>
          <w:p w14:paraId="0506A0AF" w14:textId="28CD4F69" w:rsidR="00187366" w:rsidRPr="00187366" w:rsidRDefault="00187366" w:rsidP="00187366">
            <w:pPr>
              <w:pStyle w:val="a3"/>
              <w:ind w:left="0"/>
              <w:jc w:val="both"/>
              <w:rPr>
                <w:sz w:val="24"/>
                <w:szCs w:val="24"/>
              </w:rPr>
            </w:pPr>
            <w:r w:rsidRPr="00187366">
              <w:rPr>
                <w:sz w:val="24"/>
                <w:szCs w:val="24"/>
              </w:rPr>
              <w:t>Оформление памяток, листовок, санитарных бюллетеней по вопросам пропаганды здорового образа жизни, информирования населения о программах и способах отказа от вредных привычек</w:t>
            </w:r>
          </w:p>
        </w:tc>
        <w:tc>
          <w:tcPr>
            <w:tcW w:w="488" w:type="pct"/>
            <w:tcBorders>
              <w:bottom w:val="single" w:sz="4" w:space="0" w:color="auto"/>
            </w:tcBorders>
            <w:shd w:val="clear" w:color="auto" w:fill="auto"/>
          </w:tcPr>
          <w:p w14:paraId="6A4F131E" w14:textId="77777777" w:rsidR="00187366" w:rsidRPr="00D1682B" w:rsidRDefault="00187366" w:rsidP="00187366">
            <w:pPr>
              <w:tabs>
                <w:tab w:val="num" w:pos="360"/>
              </w:tabs>
              <w:ind w:firstLine="709"/>
              <w:rPr>
                <w:b/>
              </w:rPr>
            </w:pPr>
          </w:p>
        </w:tc>
        <w:tc>
          <w:tcPr>
            <w:tcW w:w="763" w:type="pct"/>
            <w:vMerge w:val="restart"/>
            <w:shd w:val="clear" w:color="auto" w:fill="auto"/>
          </w:tcPr>
          <w:p w14:paraId="769D52EB" w14:textId="77777777" w:rsidR="00187366" w:rsidRPr="00D1682B" w:rsidRDefault="00187366" w:rsidP="00187366">
            <w:pPr>
              <w:tabs>
                <w:tab w:val="num" w:pos="360"/>
              </w:tabs>
              <w:ind w:firstLine="709"/>
              <w:rPr>
                <w:b/>
              </w:rPr>
            </w:pPr>
          </w:p>
        </w:tc>
      </w:tr>
      <w:tr w:rsidR="00187366" w:rsidRPr="00D1682B" w14:paraId="042D713E" w14:textId="77777777" w:rsidTr="009D25F7">
        <w:trPr>
          <w:trHeight w:val="168"/>
        </w:trPr>
        <w:tc>
          <w:tcPr>
            <w:tcW w:w="979" w:type="pct"/>
            <w:vMerge/>
            <w:shd w:val="clear" w:color="auto" w:fill="auto"/>
          </w:tcPr>
          <w:p w14:paraId="2789AFFC" w14:textId="77777777" w:rsidR="00187366" w:rsidRPr="00187366" w:rsidRDefault="00187366" w:rsidP="00187366">
            <w:pPr>
              <w:autoSpaceDE w:val="0"/>
              <w:autoSpaceDN w:val="0"/>
              <w:adjustRightInd w:val="0"/>
            </w:pPr>
          </w:p>
        </w:tc>
        <w:tc>
          <w:tcPr>
            <w:tcW w:w="2770" w:type="pct"/>
            <w:tcBorders>
              <w:bottom w:val="single" w:sz="4" w:space="0" w:color="auto"/>
            </w:tcBorders>
            <w:shd w:val="clear" w:color="auto" w:fill="auto"/>
          </w:tcPr>
          <w:p w14:paraId="683122F9" w14:textId="3C7B8849" w:rsidR="00187366" w:rsidRPr="00187366" w:rsidRDefault="00187366" w:rsidP="00187366">
            <w:pPr>
              <w:pStyle w:val="a3"/>
              <w:ind w:left="0"/>
              <w:jc w:val="both"/>
              <w:rPr>
                <w:sz w:val="24"/>
                <w:szCs w:val="24"/>
              </w:rPr>
            </w:pPr>
            <w:r w:rsidRPr="00187366">
              <w:rPr>
                <w:sz w:val="24"/>
                <w:szCs w:val="24"/>
              </w:rPr>
              <w:t xml:space="preserve">Определение степени никотиновой зависимости: тест </w:t>
            </w:r>
            <w:proofErr w:type="spellStart"/>
            <w:r w:rsidRPr="00187366">
              <w:rPr>
                <w:sz w:val="24"/>
                <w:szCs w:val="24"/>
              </w:rPr>
              <w:t>Фагестрема</w:t>
            </w:r>
            <w:proofErr w:type="spellEnd"/>
          </w:p>
        </w:tc>
        <w:tc>
          <w:tcPr>
            <w:tcW w:w="488" w:type="pct"/>
            <w:tcBorders>
              <w:bottom w:val="single" w:sz="4" w:space="0" w:color="auto"/>
            </w:tcBorders>
            <w:shd w:val="clear" w:color="auto" w:fill="auto"/>
          </w:tcPr>
          <w:p w14:paraId="40178EC9" w14:textId="77777777" w:rsidR="00187366" w:rsidRPr="00D1682B" w:rsidRDefault="00187366" w:rsidP="00187366">
            <w:pPr>
              <w:tabs>
                <w:tab w:val="num" w:pos="360"/>
              </w:tabs>
              <w:ind w:firstLine="709"/>
              <w:rPr>
                <w:b/>
              </w:rPr>
            </w:pPr>
          </w:p>
        </w:tc>
        <w:tc>
          <w:tcPr>
            <w:tcW w:w="763" w:type="pct"/>
            <w:vMerge/>
            <w:shd w:val="clear" w:color="auto" w:fill="auto"/>
          </w:tcPr>
          <w:p w14:paraId="62CD972C" w14:textId="77777777" w:rsidR="00187366" w:rsidRPr="00D1682B" w:rsidRDefault="00187366" w:rsidP="00187366">
            <w:pPr>
              <w:tabs>
                <w:tab w:val="num" w:pos="360"/>
              </w:tabs>
              <w:ind w:firstLine="709"/>
              <w:rPr>
                <w:b/>
              </w:rPr>
            </w:pPr>
          </w:p>
        </w:tc>
      </w:tr>
      <w:tr w:rsidR="00187366" w:rsidRPr="00D1682B" w14:paraId="5C51C414" w14:textId="77777777" w:rsidTr="009D25F7">
        <w:trPr>
          <w:trHeight w:val="348"/>
        </w:trPr>
        <w:tc>
          <w:tcPr>
            <w:tcW w:w="979" w:type="pct"/>
            <w:vMerge/>
            <w:shd w:val="clear" w:color="auto" w:fill="auto"/>
          </w:tcPr>
          <w:p w14:paraId="2DEEC39B" w14:textId="77777777" w:rsidR="00187366" w:rsidRPr="00187366" w:rsidRDefault="00187366" w:rsidP="00187366">
            <w:pPr>
              <w:autoSpaceDE w:val="0"/>
              <w:autoSpaceDN w:val="0"/>
              <w:adjustRightInd w:val="0"/>
            </w:pPr>
          </w:p>
        </w:tc>
        <w:tc>
          <w:tcPr>
            <w:tcW w:w="2770" w:type="pct"/>
            <w:tcBorders>
              <w:top w:val="single" w:sz="4" w:space="0" w:color="auto"/>
              <w:bottom w:val="single" w:sz="4" w:space="0" w:color="auto"/>
            </w:tcBorders>
            <w:shd w:val="clear" w:color="auto" w:fill="auto"/>
          </w:tcPr>
          <w:p w14:paraId="3BD2D3C5" w14:textId="16D1933B" w:rsidR="00187366" w:rsidRPr="00187366" w:rsidRDefault="00187366" w:rsidP="00187366">
            <w:pPr>
              <w:jc w:val="both"/>
            </w:pPr>
            <w:r w:rsidRPr="00187366">
              <w:t>Заполнение справки для получения путевки в санаторно-курортное учреждение, дома отдыха, пансионат, турбазу (ф №070/</w:t>
            </w:r>
            <w:r w:rsidR="009D25F7">
              <w:t>у</w:t>
            </w:r>
            <w:r w:rsidRPr="00187366">
              <w:t>)</w:t>
            </w:r>
          </w:p>
        </w:tc>
        <w:tc>
          <w:tcPr>
            <w:tcW w:w="488" w:type="pct"/>
            <w:tcBorders>
              <w:top w:val="single" w:sz="4" w:space="0" w:color="auto"/>
              <w:bottom w:val="single" w:sz="4" w:space="0" w:color="auto"/>
            </w:tcBorders>
            <w:shd w:val="clear" w:color="auto" w:fill="auto"/>
          </w:tcPr>
          <w:p w14:paraId="22130AD4" w14:textId="77777777" w:rsidR="00187366" w:rsidRPr="00D1682B" w:rsidRDefault="00187366" w:rsidP="00187366">
            <w:pPr>
              <w:tabs>
                <w:tab w:val="num" w:pos="360"/>
              </w:tabs>
              <w:ind w:firstLine="709"/>
              <w:rPr>
                <w:b/>
              </w:rPr>
            </w:pPr>
          </w:p>
        </w:tc>
        <w:tc>
          <w:tcPr>
            <w:tcW w:w="763" w:type="pct"/>
            <w:vMerge/>
            <w:shd w:val="clear" w:color="auto" w:fill="auto"/>
          </w:tcPr>
          <w:p w14:paraId="4F932DD2" w14:textId="77777777" w:rsidR="00187366" w:rsidRPr="00D1682B" w:rsidRDefault="00187366" w:rsidP="00187366">
            <w:pPr>
              <w:tabs>
                <w:tab w:val="num" w:pos="360"/>
              </w:tabs>
              <w:ind w:firstLine="709"/>
              <w:rPr>
                <w:b/>
              </w:rPr>
            </w:pPr>
          </w:p>
        </w:tc>
      </w:tr>
      <w:tr w:rsidR="00187366" w:rsidRPr="00D1682B" w14:paraId="0D87DB94" w14:textId="77777777" w:rsidTr="009D25F7">
        <w:trPr>
          <w:trHeight w:val="288"/>
        </w:trPr>
        <w:tc>
          <w:tcPr>
            <w:tcW w:w="979" w:type="pct"/>
            <w:vMerge/>
            <w:shd w:val="clear" w:color="auto" w:fill="auto"/>
          </w:tcPr>
          <w:p w14:paraId="7A482462" w14:textId="77777777" w:rsidR="00187366" w:rsidRPr="00187366" w:rsidRDefault="00187366" w:rsidP="00187366">
            <w:pPr>
              <w:autoSpaceDE w:val="0"/>
              <w:autoSpaceDN w:val="0"/>
              <w:adjustRightInd w:val="0"/>
            </w:pPr>
          </w:p>
        </w:tc>
        <w:tc>
          <w:tcPr>
            <w:tcW w:w="2770" w:type="pct"/>
            <w:tcBorders>
              <w:top w:val="single" w:sz="4" w:space="0" w:color="auto"/>
            </w:tcBorders>
            <w:shd w:val="clear" w:color="auto" w:fill="auto"/>
            <w:vAlign w:val="center"/>
          </w:tcPr>
          <w:p w14:paraId="3CA8CAD9" w14:textId="097E603C" w:rsidR="00187366" w:rsidRPr="00187366" w:rsidRDefault="00187366" w:rsidP="00187366">
            <w:pPr>
              <w:pStyle w:val="a3"/>
              <w:ind w:left="0"/>
              <w:jc w:val="both"/>
              <w:rPr>
                <w:sz w:val="24"/>
                <w:szCs w:val="24"/>
              </w:rPr>
            </w:pPr>
            <w:r w:rsidRPr="00187366">
              <w:rPr>
                <w:sz w:val="24"/>
                <w:szCs w:val="24"/>
              </w:rPr>
              <w:t>Составление графика профилактических прививок различным группам населения</w:t>
            </w:r>
          </w:p>
        </w:tc>
        <w:tc>
          <w:tcPr>
            <w:tcW w:w="488" w:type="pct"/>
            <w:tcBorders>
              <w:top w:val="single" w:sz="4" w:space="0" w:color="auto"/>
            </w:tcBorders>
            <w:shd w:val="clear" w:color="auto" w:fill="auto"/>
          </w:tcPr>
          <w:p w14:paraId="4010BADE" w14:textId="77777777" w:rsidR="00187366" w:rsidRDefault="00187366" w:rsidP="00187366">
            <w:pPr>
              <w:tabs>
                <w:tab w:val="num" w:pos="360"/>
              </w:tabs>
              <w:ind w:firstLine="709"/>
              <w:rPr>
                <w:b/>
              </w:rPr>
            </w:pPr>
          </w:p>
          <w:p w14:paraId="327ABB6D" w14:textId="77777777" w:rsidR="00187366" w:rsidRPr="00D1682B" w:rsidRDefault="00187366" w:rsidP="00187366">
            <w:pPr>
              <w:tabs>
                <w:tab w:val="num" w:pos="360"/>
              </w:tabs>
              <w:ind w:firstLine="709"/>
              <w:rPr>
                <w:b/>
              </w:rPr>
            </w:pPr>
          </w:p>
        </w:tc>
        <w:tc>
          <w:tcPr>
            <w:tcW w:w="763" w:type="pct"/>
            <w:vMerge/>
            <w:shd w:val="clear" w:color="auto" w:fill="auto"/>
          </w:tcPr>
          <w:p w14:paraId="29752136" w14:textId="77777777" w:rsidR="00187366" w:rsidRPr="00D1682B" w:rsidRDefault="00187366" w:rsidP="00187366">
            <w:pPr>
              <w:tabs>
                <w:tab w:val="num" w:pos="360"/>
              </w:tabs>
              <w:ind w:firstLine="709"/>
              <w:rPr>
                <w:b/>
              </w:rPr>
            </w:pPr>
          </w:p>
        </w:tc>
      </w:tr>
      <w:tr w:rsidR="00187366" w:rsidRPr="00D1682B" w14:paraId="4878553D" w14:textId="77777777" w:rsidTr="009D25F7">
        <w:trPr>
          <w:trHeight w:val="315"/>
        </w:trPr>
        <w:tc>
          <w:tcPr>
            <w:tcW w:w="979" w:type="pct"/>
            <w:vMerge/>
            <w:shd w:val="clear" w:color="auto" w:fill="auto"/>
          </w:tcPr>
          <w:p w14:paraId="22D2D862" w14:textId="77777777" w:rsidR="00187366" w:rsidRPr="00187366" w:rsidRDefault="00187366" w:rsidP="00187366">
            <w:pPr>
              <w:autoSpaceDE w:val="0"/>
              <w:autoSpaceDN w:val="0"/>
              <w:adjustRightInd w:val="0"/>
            </w:pPr>
          </w:p>
        </w:tc>
        <w:tc>
          <w:tcPr>
            <w:tcW w:w="2770" w:type="pct"/>
            <w:tcBorders>
              <w:top w:val="single" w:sz="4" w:space="0" w:color="auto"/>
              <w:bottom w:val="single" w:sz="4" w:space="0" w:color="auto"/>
            </w:tcBorders>
            <w:shd w:val="clear" w:color="auto" w:fill="auto"/>
            <w:vAlign w:val="center"/>
          </w:tcPr>
          <w:p w14:paraId="0DC3E1D3" w14:textId="0D2F66E5" w:rsidR="00187366" w:rsidRPr="00187366" w:rsidRDefault="00187366" w:rsidP="00187366">
            <w:pPr>
              <w:tabs>
                <w:tab w:val="left" w:pos="448"/>
              </w:tabs>
              <w:jc w:val="both"/>
              <w:rPr>
                <w:bCs/>
              </w:rPr>
            </w:pPr>
            <w:r w:rsidRPr="00187366">
              <w:t>Проведение иммунопрофилактики различным возрастным группам</w:t>
            </w:r>
          </w:p>
        </w:tc>
        <w:tc>
          <w:tcPr>
            <w:tcW w:w="488" w:type="pct"/>
            <w:tcBorders>
              <w:top w:val="single" w:sz="4" w:space="0" w:color="auto"/>
              <w:bottom w:val="single" w:sz="4" w:space="0" w:color="auto"/>
            </w:tcBorders>
            <w:shd w:val="clear" w:color="auto" w:fill="auto"/>
          </w:tcPr>
          <w:p w14:paraId="2EBB144D" w14:textId="77777777" w:rsidR="00187366" w:rsidRDefault="00187366" w:rsidP="00187366">
            <w:pPr>
              <w:tabs>
                <w:tab w:val="num" w:pos="360"/>
              </w:tabs>
              <w:ind w:firstLine="709"/>
              <w:rPr>
                <w:b/>
              </w:rPr>
            </w:pPr>
          </w:p>
        </w:tc>
        <w:tc>
          <w:tcPr>
            <w:tcW w:w="763" w:type="pct"/>
            <w:vMerge w:val="restart"/>
            <w:shd w:val="clear" w:color="auto" w:fill="auto"/>
          </w:tcPr>
          <w:p w14:paraId="5A068DBC" w14:textId="77777777" w:rsidR="00187366" w:rsidRPr="00D1682B" w:rsidRDefault="00187366" w:rsidP="00187366">
            <w:pPr>
              <w:tabs>
                <w:tab w:val="num" w:pos="360"/>
              </w:tabs>
              <w:ind w:firstLine="709"/>
              <w:rPr>
                <w:b/>
              </w:rPr>
            </w:pPr>
          </w:p>
        </w:tc>
      </w:tr>
      <w:tr w:rsidR="00187366" w:rsidRPr="00D1682B" w14:paraId="0BF8A0D7" w14:textId="77777777" w:rsidTr="009D25F7">
        <w:trPr>
          <w:trHeight w:val="419"/>
        </w:trPr>
        <w:tc>
          <w:tcPr>
            <w:tcW w:w="979" w:type="pct"/>
            <w:vMerge/>
            <w:shd w:val="clear" w:color="auto" w:fill="auto"/>
          </w:tcPr>
          <w:p w14:paraId="3362DA73" w14:textId="77777777" w:rsidR="00187366" w:rsidRPr="00187366" w:rsidRDefault="00187366" w:rsidP="00187366">
            <w:pPr>
              <w:autoSpaceDE w:val="0"/>
              <w:autoSpaceDN w:val="0"/>
              <w:adjustRightInd w:val="0"/>
            </w:pPr>
          </w:p>
        </w:tc>
        <w:tc>
          <w:tcPr>
            <w:tcW w:w="2770" w:type="pct"/>
            <w:tcBorders>
              <w:top w:val="single" w:sz="4" w:space="0" w:color="auto"/>
              <w:bottom w:val="single" w:sz="4" w:space="0" w:color="auto"/>
            </w:tcBorders>
            <w:shd w:val="clear" w:color="auto" w:fill="auto"/>
            <w:vAlign w:val="center"/>
          </w:tcPr>
          <w:p w14:paraId="72634D4F" w14:textId="6A7A2338" w:rsidR="00187366" w:rsidRPr="00187366" w:rsidRDefault="00187366" w:rsidP="00187366">
            <w:pPr>
              <w:tabs>
                <w:tab w:val="left" w:pos="448"/>
              </w:tabs>
              <w:jc w:val="both"/>
              <w:rPr>
                <w:bCs/>
              </w:rPr>
            </w:pPr>
            <w:r w:rsidRPr="00187366">
              <w:t xml:space="preserve">Проведение и оценка пробы Манту, </w:t>
            </w:r>
            <w:proofErr w:type="spellStart"/>
            <w:r w:rsidRPr="00187366">
              <w:t>Диаскин</w:t>
            </w:r>
            <w:proofErr w:type="spellEnd"/>
            <w:r w:rsidRPr="00187366">
              <w:t>-теста</w:t>
            </w:r>
          </w:p>
        </w:tc>
        <w:tc>
          <w:tcPr>
            <w:tcW w:w="488" w:type="pct"/>
            <w:tcBorders>
              <w:top w:val="single" w:sz="4" w:space="0" w:color="auto"/>
              <w:bottom w:val="single" w:sz="4" w:space="0" w:color="auto"/>
            </w:tcBorders>
            <w:shd w:val="clear" w:color="auto" w:fill="auto"/>
          </w:tcPr>
          <w:p w14:paraId="6699C03D" w14:textId="77777777" w:rsidR="00187366" w:rsidRDefault="00187366" w:rsidP="00187366">
            <w:pPr>
              <w:tabs>
                <w:tab w:val="num" w:pos="360"/>
              </w:tabs>
              <w:ind w:firstLine="709"/>
              <w:rPr>
                <w:b/>
              </w:rPr>
            </w:pPr>
          </w:p>
        </w:tc>
        <w:tc>
          <w:tcPr>
            <w:tcW w:w="763" w:type="pct"/>
            <w:vMerge/>
            <w:shd w:val="clear" w:color="auto" w:fill="auto"/>
          </w:tcPr>
          <w:p w14:paraId="3370DDC5" w14:textId="77777777" w:rsidR="00187366" w:rsidRPr="00D1682B" w:rsidRDefault="00187366" w:rsidP="00187366">
            <w:pPr>
              <w:tabs>
                <w:tab w:val="num" w:pos="360"/>
              </w:tabs>
              <w:ind w:firstLine="709"/>
              <w:rPr>
                <w:b/>
              </w:rPr>
            </w:pPr>
          </w:p>
        </w:tc>
      </w:tr>
      <w:tr w:rsidR="00187366" w:rsidRPr="00D1682B" w14:paraId="69007764" w14:textId="77777777" w:rsidTr="009D25F7">
        <w:trPr>
          <w:trHeight w:val="456"/>
        </w:trPr>
        <w:tc>
          <w:tcPr>
            <w:tcW w:w="979" w:type="pct"/>
            <w:vMerge/>
            <w:shd w:val="clear" w:color="auto" w:fill="auto"/>
          </w:tcPr>
          <w:p w14:paraId="6128C61D" w14:textId="77777777" w:rsidR="00187366" w:rsidRPr="00187366" w:rsidRDefault="00187366" w:rsidP="00187366">
            <w:pPr>
              <w:autoSpaceDE w:val="0"/>
              <w:autoSpaceDN w:val="0"/>
              <w:adjustRightInd w:val="0"/>
            </w:pPr>
          </w:p>
        </w:tc>
        <w:tc>
          <w:tcPr>
            <w:tcW w:w="2770" w:type="pct"/>
            <w:tcBorders>
              <w:top w:val="single" w:sz="4" w:space="0" w:color="auto"/>
              <w:bottom w:val="single" w:sz="4" w:space="0" w:color="auto"/>
            </w:tcBorders>
            <w:shd w:val="clear" w:color="auto" w:fill="auto"/>
            <w:vAlign w:val="center"/>
          </w:tcPr>
          <w:p w14:paraId="74451E20" w14:textId="02ACA683" w:rsidR="00187366" w:rsidRPr="00187366" w:rsidRDefault="00187366" w:rsidP="00187366">
            <w:pPr>
              <w:tabs>
                <w:tab w:val="left" w:pos="448"/>
              </w:tabs>
              <w:suppressAutoHyphens/>
              <w:jc w:val="both"/>
              <w:rPr>
                <w:bCs/>
              </w:rPr>
            </w:pPr>
            <w:r w:rsidRPr="00187366">
              <w:t>Оформление медицинской документации (карты профилактических прививок (ф № 063), сертификата о профилактических прививках (ф</w:t>
            </w:r>
            <w:r w:rsidR="009D25F7">
              <w:t xml:space="preserve"> </w:t>
            </w:r>
            <w:r w:rsidRPr="00187366">
              <w:t>№ 156/у-93), №</w:t>
            </w:r>
            <w:r w:rsidR="009D25F7">
              <w:t xml:space="preserve"> </w:t>
            </w:r>
            <w:r w:rsidRPr="00187366">
              <w:t>064/у «Журнал учета профилактических прививок», № 058/у «Экстренное извещение об инфекционном, паразитарном и другом заболевании, профессиональном отравлении, неблагоприятной реакции, связанной с иммунизацией, воздействии живых механических сил»)</w:t>
            </w:r>
          </w:p>
        </w:tc>
        <w:tc>
          <w:tcPr>
            <w:tcW w:w="488" w:type="pct"/>
            <w:tcBorders>
              <w:top w:val="single" w:sz="4" w:space="0" w:color="auto"/>
              <w:bottom w:val="single" w:sz="4" w:space="0" w:color="auto"/>
            </w:tcBorders>
            <w:shd w:val="clear" w:color="auto" w:fill="auto"/>
          </w:tcPr>
          <w:p w14:paraId="1AA1986E" w14:textId="77777777" w:rsidR="00187366" w:rsidRDefault="00187366" w:rsidP="00187366">
            <w:pPr>
              <w:tabs>
                <w:tab w:val="num" w:pos="360"/>
              </w:tabs>
              <w:ind w:firstLine="709"/>
              <w:rPr>
                <w:b/>
              </w:rPr>
            </w:pPr>
          </w:p>
        </w:tc>
        <w:tc>
          <w:tcPr>
            <w:tcW w:w="763" w:type="pct"/>
            <w:vMerge/>
            <w:shd w:val="clear" w:color="auto" w:fill="auto"/>
          </w:tcPr>
          <w:p w14:paraId="44616F87" w14:textId="77777777" w:rsidR="00187366" w:rsidRPr="00D1682B" w:rsidRDefault="00187366" w:rsidP="00187366">
            <w:pPr>
              <w:tabs>
                <w:tab w:val="num" w:pos="360"/>
              </w:tabs>
              <w:ind w:firstLine="709"/>
              <w:rPr>
                <w:b/>
              </w:rPr>
            </w:pPr>
          </w:p>
        </w:tc>
      </w:tr>
      <w:tr w:rsidR="00187366" w:rsidRPr="00D1682B" w14:paraId="2CD9D601" w14:textId="77777777" w:rsidTr="009D25F7">
        <w:trPr>
          <w:trHeight w:val="360"/>
        </w:trPr>
        <w:tc>
          <w:tcPr>
            <w:tcW w:w="979" w:type="pct"/>
            <w:vMerge/>
            <w:shd w:val="clear" w:color="auto" w:fill="auto"/>
          </w:tcPr>
          <w:p w14:paraId="28B3CFEE" w14:textId="77777777" w:rsidR="00187366" w:rsidRPr="00187366" w:rsidRDefault="00187366" w:rsidP="00187366">
            <w:pPr>
              <w:autoSpaceDE w:val="0"/>
              <w:autoSpaceDN w:val="0"/>
              <w:adjustRightInd w:val="0"/>
            </w:pPr>
          </w:p>
        </w:tc>
        <w:tc>
          <w:tcPr>
            <w:tcW w:w="2770" w:type="pct"/>
            <w:tcBorders>
              <w:top w:val="single" w:sz="4" w:space="0" w:color="auto"/>
              <w:bottom w:val="single" w:sz="4" w:space="0" w:color="auto"/>
            </w:tcBorders>
            <w:shd w:val="clear" w:color="auto" w:fill="auto"/>
            <w:vAlign w:val="center"/>
          </w:tcPr>
          <w:p w14:paraId="153C9EE0" w14:textId="2CF1799D" w:rsidR="00187366" w:rsidRPr="00187366" w:rsidRDefault="00187366" w:rsidP="00187366">
            <w:pPr>
              <w:tabs>
                <w:tab w:val="left" w:pos="448"/>
              </w:tabs>
              <w:suppressAutoHyphens/>
              <w:jc w:val="both"/>
              <w:rPr>
                <w:bCs/>
              </w:rPr>
            </w:pPr>
            <w:r w:rsidRPr="00187366">
              <w:t>Национальный календарь профилактических прививок и календарь профилактических прививок по эпидемическим показаниям</w:t>
            </w:r>
          </w:p>
        </w:tc>
        <w:tc>
          <w:tcPr>
            <w:tcW w:w="488" w:type="pct"/>
            <w:tcBorders>
              <w:top w:val="single" w:sz="4" w:space="0" w:color="auto"/>
              <w:bottom w:val="single" w:sz="4" w:space="0" w:color="auto"/>
            </w:tcBorders>
            <w:shd w:val="clear" w:color="auto" w:fill="auto"/>
          </w:tcPr>
          <w:p w14:paraId="51A7C0CE" w14:textId="77777777" w:rsidR="00187366" w:rsidRDefault="00187366" w:rsidP="00187366">
            <w:pPr>
              <w:tabs>
                <w:tab w:val="num" w:pos="360"/>
              </w:tabs>
              <w:ind w:firstLine="709"/>
              <w:rPr>
                <w:b/>
              </w:rPr>
            </w:pPr>
          </w:p>
        </w:tc>
        <w:tc>
          <w:tcPr>
            <w:tcW w:w="763" w:type="pct"/>
            <w:vMerge/>
            <w:shd w:val="clear" w:color="auto" w:fill="auto"/>
          </w:tcPr>
          <w:p w14:paraId="2B9C78FA" w14:textId="77777777" w:rsidR="00187366" w:rsidRPr="00D1682B" w:rsidRDefault="00187366" w:rsidP="00187366">
            <w:pPr>
              <w:tabs>
                <w:tab w:val="num" w:pos="360"/>
              </w:tabs>
              <w:ind w:firstLine="709"/>
              <w:rPr>
                <w:b/>
              </w:rPr>
            </w:pPr>
          </w:p>
        </w:tc>
      </w:tr>
      <w:tr w:rsidR="00187366" w:rsidRPr="00D1682B" w14:paraId="6A508FAD" w14:textId="77777777" w:rsidTr="009D25F7">
        <w:trPr>
          <w:trHeight w:val="576"/>
        </w:trPr>
        <w:tc>
          <w:tcPr>
            <w:tcW w:w="979" w:type="pct"/>
            <w:vMerge/>
            <w:shd w:val="clear" w:color="auto" w:fill="auto"/>
          </w:tcPr>
          <w:p w14:paraId="4D19C0CB" w14:textId="77777777" w:rsidR="00187366" w:rsidRPr="00187366" w:rsidRDefault="00187366" w:rsidP="00187366">
            <w:pPr>
              <w:autoSpaceDE w:val="0"/>
              <w:autoSpaceDN w:val="0"/>
              <w:adjustRightInd w:val="0"/>
            </w:pPr>
          </w:p>
        </w:tc>
        <w:tc>
          <w:tcPr>
            <w:tcW w:w="2770" w:type="pct"/>
            <w:tcBorders>
              <w:top w:val="single" w:sz="4" w:space="0" w:color="auto"/>
            </w:tcBorders>
            <w:shd w:val="clear" w:color="auto" w:fill="auto"/>
            <w:vAlign w:val="center"/>
          </w:tcPr>
          <w:p w14:paraId="7006146B" w14:textId="32871B96" w:rsidR="00187366" w:rsidRPr="00187366" w:rsidRDefault="00187366" w:rsidP="00187366">
            <w:pPr>
              <w:tabs>
                <w:tab w:val="left" w:pos="448"/>
              </w:tabs>
              <w:suppressAutoHyphens/>
              <w:jc w:val="both"/>
              <w:rPr>
                <w:bCs/>
              </w:rPr>
            </w:pPr>
            <w:r w:rsidRPr="00187366">
              <w:t xml:space="preserve"> Контроль состояния пациента перед, при и после проведения профилактических прививок</w:t>
            </w:r>
          </w:p>
        </w:tc>
        <w:tc>
          <w:tcPr>
            <w:tcW w:w="488" w:type="pct"/>
            <w:tcBorders>
              <w:top w:val="single" w:sz="4" w:space="0" w:color="auto"/>
            </w:tcBorders>
            <w:shd w:val="clear" w:color="auto" w:fill="auto"/>
          </w:tcPr>
          <w:p w14:paraId="344A438F" w14:textId="77777777" w:rsidR="00187366" w:rsidRDefault="00187366" w:rsidP="00187366">
            <w:pPr>
              <w:tabs>
                <w:tab w:val="num" w:pos="360"/>
              </w:tabs>
              <w:ind w:firstLine="709"/>
              <w:rPr>
                <w:b/>
              </w:rPr>
            </w:pPr>
          </w:p>
        </w:tc>
        <w:tc>
          <w:tcPr>
            <w:tcW w:w="763" w:type="pct"/>
            <w:vMerge/>
            <w:shd w:val="clear" w:color="auto" w:fill="auto"/>
          </w:tcPr>
          <w:p w14:paraId="200E9400" w14:textId="77777777" w:rsidR="00187366" w:rsidRPr="00D1682B" w:rsidRDefault="00187366" w:rsidP="00187366">
            <w:pPr>
              <w:tabs>
                <w:tab w:val="num" w:pos="360"/>
              </w:tabs>
              <w:ind w:firstLine="709"/>
              <w:rPr>
                <w:b/>
              </w:rPr>
            </w:pPr>
          </w:p>
        </w:tc>
      </w:tr>
      <w:tr w:rsidR="00187366" w:rsidRPr="00D1682B" w14:paraId="0370FA2F" w14:textId="77777777" w:rsidTr="009D25F7">
        <w:trPr>
          <w:trHeight w:val="276"/>
        </w:trPr>
        <w:tc>
          <w:tcPr>
            <w:tcW w:w="979" w:type="pct"/>
            <w:vMerge w:val="restart"/>
            <w:shd w:val="clear" w:color="auto" w:fill="auto"/>
          </w:tcPr>
          <w:p w14:paraId="4AC3A1D9" w14:textId="6495B121" w:rsidR="00187366" w:rsidRPr="00187366" w:rsidRDefault="00187366" w:rsidP="00187366">
            <w:pPr>
              <w:autoSpaceDE w:val="0"/>
              <w:autoSpaceDN w:val="0"/>
              <w:adjustRightInd w:val="0"/>
            </w:pPr>
            <w:r w:rsidRPr="00187366">
              <w:t>ПК 4.4. Организовывать среду, отвечающую действующим санитарным правилам и нормам</w:t>
            </w:r>
          </w:p>
        </w:tc>
        <w:tc>
          <w:tcPr>
            <w:tcW w:w="2770" w:type="pct"/>
            <w:tcBorders>
              <w:bottom w:val="single" w:sz="4" w:space="0" w:color="auto"/>
            </w:tcBorders>
            <w:shd w:val="clear" w:color="auto" w:fill="auto"/>
            <w:vAlign w:val="center"/>
          </w:tcPr>
          <w:p w14:paraId="4E24D168" w14:textId="42C3E412" w:rsidR="00187366" w:rsidRPr="00187366" w:rsidRDefault="00187366" w:rsidP="00187366">
            <w:pPr>
              <w:pStyle w:val="a3"/>
              <w:ind w:left="0"/>
              <w:jc w:val="both"/>
              <w:rPr>
                <w:sz w:val="24"/>
                <w:szCs w:val="24"/>
              </w:rPr>
            </w:pPr>
            <w:r w:rsidRPr="00187366">
              <w:rPr>
                <w:sz w:val="24"/>
                <w:szCs w:val="24"/>
              </w:rPr>
              <w:t>Особенности введения вакцин, входящих в календарь прививок (выполнение в/к, п/к и в/м инъекций, пероральное введение)</w:t>
            </w:r>
          </w:p>
        </w:tc>
        <w:tc>
          <w:tcPr>
            <w:tcW w:w="488" w:type="pct"/>
            <w:tcBorders>
              <w:bottom w:val="single" w:sz="4" w:space="0" w:color="auto"/>
            </w:tcBorders>
            <w:shd w:val="clear" w:color="auto" w:fill="auto"/>
          </w:tcPr>
          <w:p w14:paraId="758258DF" w14:textId="77777777" w:rsidR="00187366" w:rsidRPr="00D1682B" w:rsidRDefault="00187366" w:rsidP="00187366">
            <w:pPr>
              <w:tabs>
                <w:tab w:val="num" w:pos="360"/>
              </w:tabs>
              <w:ind w:firstLine="709"/>
              <w:rPr>
                <w:b/>
              </w:rPr>
            </w:pPr>
          </w:p>
        </w:tc>
        <w:tc>
          <w:tcPr>
            <w:tcW w:w="763" w:type="pct"/>
            <w:vMerge w:val="restart"/>
            <w:shd w:val="clear" w:color="auto" w:fill="auto"/>
          </w:tcPr>
          <w:p w14:paraId="249857E7" w14:textId="77777777" w:rsidR="00187366" w:rsidRPr="00D1682B" w:rsidRDefault="00187366" w:rsidP="00187366">
            <w:pPr>
              <w:tabs>
                <w:tab w:val="num" w:pos="360"/>
              </w:tabs>
              <w:ind w:firstLine="709"/>
              <w:rPr>
                <w:b/>
              </w:rPr>
            </w:pPr>
          </w:p>
        </w:tc>
      </w:tr>
      <w:tr w:rsidR="00187366" w:rsidRPr="00D1682B" w14:paraId="4EB6BFF2" w14:textId="77777777" w:rsidTr="009D25F7">
        <w:trPr>
          <w:trHeight w:val="336"/>
        </w:trPr>
        <w:tc>
          <w:tcPr>
            <w:tcW w:w="979" w:type="pct"/>
            <w:vMerge/>
            <w:shd w:val="clear" w:color="auto" w:fill="auto"/>
          </w:tcPr>
          <w:p w14:paraId="141E81D5" w14:textId="77777777" w:rsidR="00187366" w:rsidRPr="00187366" w:rsidRDefault="00187366" w:rsidP="00187366">
            <w:pPr>
              <w:autoSpaceDE w:val="0"/>
              <w:autoSpaceDN w:val="0"/>
              <w:adjustRightInd w:val="0"/>
            </w:pPr>
          </w:p>
        </w:tc>
        <w:tc>
          <w:tcPr>
            <w:tcW w:w="2770" w:type="pct"/>
            <w:tcBorders>
              <w:top w:val="single" w:sz="4" w:space="0" w:color="auto"/>
              <w:bottom w:val="single" w:sz="4" w:space="0" w:color="auto"/>
            </w:tcBorders>
            <w:shd w:val="clear" w:color="auto" w:fill="auto"/>
            <w:vAlign w:val="center"/>
          </w:tcPr>
          <w:p w14:paraId="71677662" w14:textId="40B48852" w:rsidR="00187366" w:rsidRPr="00187366" w:rsidRDefault="00187366" w:rsidP="00187366">
            <w:pPr>
              <w:pStyle w:val="a3"/>
              <w:ind w:left="0"/>
              <w:jc w:val="both"/>
              <w:rPr>
                <w:sz w:val="24"/>
                <w:szCs w:val="24"/>
              </w:rPr>
            </w:pPr>
            <w:r w:rsidRPr="00187366">
              <w:rPr>
                <w:sz w:val="24"/>
                <w:szCs w:val="24"/>
              </w:rPr>
              <w:t>Проведение санитарно-противоэпидемических (профилактических) и ограничительных (карантинных) мероприятий при выявлении инфекционных заболеваний</w:t>
            </w:r>
          </w:p>
        </w:tc>
        <w:tc>
          <w:tcPr>
            <w:tcW w:w="488" w:type="pct"/>
            <w:tcBorders>
              <w:top w:val="single" w:sz="4" w:space="0" w:color="auto"/>
              <w:bottom w:val="single" w:sz="4" w:space="0" w:color="auto"/>
            </w:tcBorders>
            <w:shd w:val="clear" w:color="auto" w:fill="auto"/>
          </w:tcPr>
          <w:p w14:paraId="29357BAC" w14:textId="77777777" w:rsidR="00187366" w:rsidRPr="00D1682B" w:rsidRDefault="00187366" w:rsidP="00187366">
            <w:pPr>
              <w:tabs>
                <w:tab w:val="num" w:pos="360"/>
              </w:tabs>
              <w:ind w:firstLine="709"/>
              <w:rPr>
                <w:b/>
              </w:rPr>
            </w:pPr>
          </w:p>
        </w:tc>
        <w:tc>
          <w:tcPr>
            <w:tcW w:w="763" w:type="pct"/>
            <w:vMerge/>
            <w:shd w:val="clear" w:color="auto" w:fill="auto"/>
          </w:tcPr>
          <w:p w14:paraId="03D648E2" w14:textId="77777777" w:rsidR="00187366" w:rsidRPr="00D1682B" w:rsidRDefault="00187366" w:rsidP="00187366">
            <w:pPr>
              <w:tabs>
                <w:tab w:val="num" w:pos="360"/>
              </w:tabs>
              <w:ind w:firstLine="709"/>
              <w:rPr>
                <w:b/>
              </w:rPr>
            </w:pPr>
          </w:p>
        </w:tc>
      </w:tr>
      <w:tr w:rsidR="00187366" w:rsidRPr="00D1682B" w14:paraId="40435FCE" w14:textId="77777777" w:rsidTr="009D25F7">
        <w:trPr>
          <w:trHeight w:val="204"/>
        </w:trPr>
        <w:tc>
          <w:tcPr>
            <w:tcW w:w="979" w:type="pct"/>
            <w:vMerge/>
            <w:shd w:val="clear" w:color="auto" w:fill="auto"/>
          </w:tcPr>
          <w:p w14:paraId="46587D5F" w14:textId="77777777" w:rsidR="00187366" w:rsidRPr="00187366" w:rsidRDefault="00187366" w:rsidP="00187366">
            <w:pPr>
              <w:autoSpaceDE w:val="0"/>
              <w:autoSpaceDN w:val="0"/>
              <w:adjustRightInd w:val="0"/>
            </w:pPr>
          </w:p>
        </w:tc>
        <w:tc>
          <w:tcPr>
            <w:tcW w:w="2770" w:type="pct"/>
            <w:tcBorders>
              <w:top w:val="single" w:sz="4" w:space="0" w:color="auto"/>
              <w:bottom w:val="single" w:sz="4" w:space="0" w:color="auto"/>
            </w:tcBorders>
            <w:shd w:val="clear" w:color="auto" w:fill="auto"/>
            <w:vAlign w:val="center"/>
          </w:tcPr>
          <w:p w14:paraId="4BCE705D" w14:textId="4253DC98" w:rsidR="00187366" w:rsidRPr="00187366" w:rsidRDefault="00187366" w:rsidP="00187366">
            <w:pPr>
              <w:pStyle w:val="a3"/>
              <w:ind w:left="0"/>
              <w:jc w:val="both"/>
              <w:rPr>
                <w:sz w:val="24"/>
                <w:szCs w:val="24"/>
              </w:rPr>
            </w:pPr>
            <w:r w:rsidRPr="00187366">
              <w:rPr>
                <w:sz w:val="24"/>
                <w:szCs w:val="24"/>
              </w:rPr>
              <w:t>Проведение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 в том числе, связанных с оказанием медицинской помощи</w:t>
            </w:r>
          </w:p>
        </w:tc>
        <w:tc>
          <w:tcPr>
            <w:tcW w:w="488" w:type="pct"/>
            <w:tcBorders>
              <w:top w:val="single" w:sz="4" w:space="0" w:color="auto"/>
              <w:bottom w:val="single" w:sz="4" w:space="0" w:color="auto"/>
            </w:tcBorders>
            <w:shd w:val="clear" w:color="auto" w:fill="auto"/>
          </w:tcPr>
          <w:p w14:paraId="49B98B3B" w14:textId="77777777" w:rsidR="00187366" w:rsidRPr="00D1682B" w:rsidRDefault="00187366" w:rsidP="00187366">
            <w:pPr>
              <w:tabs>
                <w:tab w:val="num" w:pos="360"/>
              </w:tabs>
              <w:ind w:firstLine="709"/>
              <w:rPr>
                <w:b/>
              </w:rPr>
            </w:pPr>
          </w:p>
        </w:tc>
        <w:tc>
          <w:tcPr>
            <w:tcW w:w="763" w:type="pct"/>
            <w:vMerge/>
            <w:shd w:val="clear" w:color="auto" w:fill="auto"/>
          </w:tcPr>
          <w:p w14:paraId="6E1F4267" w14:textId="77777777" w:rsidR="00187366" w:rsidRPr="00D1682B" w:rsidRDefault="00187366" w:rsidP="00187366">
            <w:pPr>
              <w:tabs>
                <w:tab w:val="num" w:pos="360"/>
              </w:tabs>
              <w:ind w:firstLine="709"/>
              <w:rPr>
                <w:b/>
              </w:rPr>
            </w:pPr>
          </w:p>
        </w:tc>
      </w:tr>
    </w:tbl>
    <w:p w14:paraId="16314F11" w14:textId="77777777" w:rsidR="0012627F" w:rsidRPr="00D1682B" w:rsidRDefault="0012627F" w:rsidP="00AD4E7F">
      <w:pPr>
        <w:ind w:firstLine="709"/>
        <w:jc w:val="both"/>
        <w:rPr>
          <w:szCs w:val="28"/>
        </w:rPr>
      </w:pPr>
    </w:p>
    <w:p w14:paraId="7CB301B5" w14:textId="3004FEE1" w:rsidR="0012627F" w:rsidRPr="00D1682B" w:rsidRDefault="00AD4E7F" w:rsidP="00AD4E7F">
      <w:pPr>
        <w:ind w:firstLine="709"/>
        <w:jc w:val="both"/>
        <w:rPr>
          <w:sz w:val="28"/>
          <w:szCs w:val="28"/>
        </w:rPr>
      </w:pPr>
      <w:r w:rsidRPr="00D1682B">
        <w:rPr>
          <w:szCs w:val="28"/>
        </w:rPr>
        <w:t>О</w:t>
      </w:r>
      <w:r w:rsidR="0012627F" w:rsidRPr="00D1682B">
        <w:rPr>
          <w:szCs w:val="28"/>
        </w:rPr>
        <w:t xml:space="preserve">ценка за производственную практику ___________________________ </w:t>
      </w:r>
    </w:p>
    <w:p w14:paraId="45D20ACE" w14:textId="77777777" w:rsidR="00AD4E7F" w:rsidRPr="00D1682B" w:rsidRDefault="0012627F" w:rsidP="00AD4E7F">
      <w:pPr>
        <w:ind w:firstLine="709"/>
        <w:rPr>
          <w:szCs w:val="28"/>
        </w:rPr>
      </w:pPr>
      <w:r w:rsidRPr="00D1682B">
        <w:rPr>
          <w:szCs w:val="28"/>
        </w:rPr>
        <w:t>Подпись общего руководителя _________/_____________</w:t>
      </w:r>
    </w:p>
    <w:p w14:paraId="3366818D" w14:textId="30179177" w:rsidR="00B0215D" w:rsidRPr="00D1682B" w:rsidRDefault="0012627F" w:rsidP="00AD4E7F">
      <w:pPr>
        <w:ind w:firstLine="709"/>
        <w:rPr>
          <w:color w:val="FF0000"/>
          <w:sz w:val="28"/>
          <w:szCs w:val="28"/>
        </w:rPr>
      </w:pPr>
      <w:r w:rsidRPr="00D1682B">
        <w:rPr>
          <w:szCs w:val="28"/>
        </w:rPr>
        <w:t>Подпись методического руководителя</w:t>
      </w:r>
      <w:r w:rsidR="00AD4E7F" w:rsidRPr="00D1682B">
        <w:rPr>
          <w:szCs w:val="28"/>
        </w:rPr>
        <w:t xml:space="preserve"> _______________/__________________</w:t>
      </w:r>
      <w:r w:rsidR="00B8076E" w:rsidRPr="00D1682B">
        <w:rPr>
          <w:color w:val="FF0000"/>
          <w:sz w:val="28"/>
          <w:szCs w:val="28"/>
        </w:rPr>
        <w:t xml:space="preserve"> </w:t>
      </w:r>
    </w:p>
    <w:sectPr w:rsidR="00B0215D" w:rsidRPr="00D1682B" w:rsidSect="00AD4E7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E3ADB" w14:textId="77777777" w:rsidR="009A1B1F" w:rsidRDefault="009A1B1F">
      <w:r>
        <w:separator/>
      </w:r>
    </w:p>
  </w:endnote>
  <w:endnote w:type="continuationSeparator" w:id="0">
    <w:p w14:paraId="026AFDAB" w14:textId="77777777" w:rsidR="009A1B1F" w:rsidRDefault="009A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54A783D2" w14:textId="77777777" w:rsidR="001F5670" w:rsidRDefault="001F5670">
        <w:pPr>
          <w:pStyle w:val="ae"/>
          <w:jc w:val="center"/>
        </w:pPr>
        <w:r>
          <w:fldChar w:fldCharType="begin"/>
        </w:r>
        <w:r>
          <w:instrText>PAGE   \* MERGEFORMAT</w:instrText>
        </w:r>
        <w:r>
          <w:fldChar w:fldCharType="separate"/>
        </w:r>
        <w:r w:rsidR="00021D4C">
          <w:rPr>
            <w:noProof/>
          </w:rPr>
          <w:t>22</w:t>
        </w:r>
        <w:r>
          <w:rPr>
            <w:noProof/>
          </w:rPr>
          <w:fldChar w:fldCharType="end"/>
        </w:r>
      </w:p>
    </w:sdtContent>
  </w:sdt>
  <w:p w14:paraId="3978E1DC" w14:textId="77777777" w:rsidR="001F5670" w:rsidRDefault="001F567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C13D0" w14:textId="77777777" w:rsidR="001F5670" w:rsidRDefault="001F5670" w:rsidP="000B16B1">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2C0B914" w14:textId="77777777" w:rsidR="001F5670" w:rsidRDefault="001F5670" w:rsidP="000B16B1">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5DDA4" w14:textId="77777777" w:rsidR="001F5670" w:rsidRDefault="001F5670">
    <w:pPr>
      <w:pStyle w:val="ae"/>
      <w:jc w:val="right"/>
    </w:pPr>
    <w:r>
      <w:fldChar w:fldCharType="begin"/>
    </w:r>
    <w:r>
      <w:instrText xml:space="preserve"> PAGE   \* MERGEFORMAT </w:instrText>
    </w:r>
    <w:r>
      <w:fldChar w:fldCharType="separate"/>
    </w:r>
    <w:r w:rsidR="00021D4C">
      <w:rPr>
        <w:noProof/>
      </w:rPr>
      <w:t>10</w:t>
    </w:r>
    <w:r>
      <w:rPr>
        <w:noProof/>
      </w:rPr>
      <w:fldChar w:fldCharType="end"/>
    </w:r>
  </w:p>
  <w:p w14:paraId="4654B6B8" w14:textId="77777777" w:rsidR="001F5670" w:rsidRDefault="001F5670" w:rsidP="000B16B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0A422" w14:textId="77777777" w:rsidR="009A1B1F" w:rsidRDefault="009A1B1F">
      <w:r>
        <w:separator/>
      </w:r>
    </w:p>
  </w:footnote>
  <w:footnote w:type="continuationSeparator" w:id="0">
    <w:p w14:paraId="44CC9C63" w14:textId="77777777" w:rsidR="009A1B1F" w:rsidRDefault="009A1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27F6187"/>
    <w:multiLevelType w:val="hybridMultilevel"/>
    <w:tmpl w:val="787EE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50760FC"/>
    <w:multiLevelType w:val="hybridMultilevel"/>
    <w:tmpl w:val="3EB2A9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CEA74B0"/>
    <w:multiLevelType w:val="hybridMultilevel"/>
    <w:tmpl w:val="E9889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AE429B"/>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717445"/>
    <w:multiLevelType w:val="hybridMultilevel"/>
    <w:tmpl w:val="D682F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A47B11"/>
    <w:multiLevelType w:val="hybridMultilevel"/>
    <w:tmpl w:val="F8E2B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15"/>
  </w:num>
  <w:num w:numId="8">
    <w:abstractNumId w:val="19"/>
  </w:num>
  <w:num w:numId="9">
    <w:abstractNumId w:val="9"/>
  </w:num>
  <w:num w:numId="10">
    <w:abstractNumId w:val="4"/>
  </w:num>
  <w:num w:numId="11">
    <w:abstractNumId w:val="8"/>
  </w:num>
  <w:num w:numId="12">
    <w:abstractNumId w:val="10"/>
  </w:num>
  <w:num w:numId="13">
    <w:abstractNumId w:val="12"/>
  </w:num>
  <w:num w:numId="14">
    <w:abstractNumId w:val="13"/>
  </w:num>
  <w:num w:numId="15">
    <w:abstractNumId w:val="6"/>
  </w:num>
  <w:num w:numId="16">
    <w:abstractNumId w:val="5"/>
    <w:lvlOverride w:ilvl="0">
      <w:startOverride w:val="1"/>
    </w:lvlOverride>
  </w:num>
  <w:num w:numId="17">
    <w:abstractNumId w:val="16"/>
  </w:num>
  <w:num w:numId="18">
    <w:abstractNumId w:val="2"/>
  </w:num>
  <w:num w:numId="19">
    <w:abstractNumId w:val="1"/>
  </w:num>
  <w:num w:numId="20">
    <w:abstractNumId w:val="14"/>
  </w:num>
  <w:num w:numId="2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6B"/>
    <w:rsid w:val="0000474F"/>
    <w:rsid w:val="00021D4C"/>
    <w:rsid w:val="00035E00"/>
    <w:rsid w:val="00042D53"/>
    <w:rsid w:val="00056934"/>
    <w:rsid w:val="00087CCB"/>
    <w:rsid w:val="00097AC1"/>
    <w:rsid w:val="000B16B1"/>
    <w:rsid w:val="000C62FA"/>
    <w:rsid w:val="000D0DC5"/>
    <w:rsid w:val="000D78B2"/>
    <w:rsid w:val="000F663A"/>
    <w:rsid w:val="00110792"/>
    <w:rsid w:val="001140EE"/>
    <w:rsid w:val="00117F88"/>
    <w:rsid w:val="00123B59"/>
    <w:rsid w:val="0012627F"/>
    <w:rsid w:val="00143957"/>
    <w:rsid w:val="00150C78"/>
    <w:rsid w:val="00185E21"/>
    <w:rsid w:val="00187366"/>
    <w:rsid w:val="001D407A"/>
    <w:rsid w:val="001F5670"/>
    <w:rsid w:val="001F6175"/>
    <w:rsid w:val="002013A7"/>
    <w:rsid w:val="00242873"/>
    <w:rsid w:val="00261163"/>
    <w:rsid w:val="002A0146"/>
    <w:rsid w:val="002A0582"/>
    <w:rsid w:val="002C48E1"/>
    <w:rsid w:val="002D2FCC"/>
    <w:rsid w:val="002E4EE1"/>
    <w:rsid w:val="00354C82"/>
    <w:rsid w:val="00365648"/>
    <w:rsid w:val="003B1057"/>
    <w:rsid w:val="003E4C3A"/>
    <w:rsid w:val="003E6BC0"/>
    <w:rsid w:val="003F0177"/>
    <w:rsid w:val="00404646"/>
    <w:rsid w:val="00434086"/>
    <w:rsid w:val="004B05B2"/>
    <w:rsid w:val="004D08D6"/>
    <w:rsid w:val="004D4FDC"/>
    <w:rsid w:val="004E03DA"/>
    <w:rsid w:val="004F129C"/>
    <w:rsid w:val="00513936"/>
    <w:rsid w:val="00517432"/>
    <w:rsid w:val="005407FF"/>
    <w:rsid w:val="0054422F"/>
    <w:rsid w:val="00562A30"/>
    <w:rsid w:val="00570D48"/>
    <w:rsid w:val="00573777"/>
    <w:rsid w:val="00574C77"/>
    <w:rsid w:val="005B3035"/>
    <w:rsid w:val="005D571B"/>
    <w:rsid w:val="00601121"/>
    <w:rsid w:val="0060451C"/>
    <w:rsid w:val="00613814"/>
    <w:rsid w:val="00624E07"/>
    <w:rsid w:val="00645817"/>
    <w:rsid w:val="00646CC1"/>
    <w:rsid w:val="006817DF"/>
    <w:rsid w:val="006A1ED5"/>
    <w:rsid w:val="006B1D89"/>
    <w:rsid w:val="006C281B"/>
    <w:rsid w:val="006E73AE"/>
    <w:rsid w:val="0070017B"/>
    <w:rsid w:val="00714C2E"/>
    <w:rsid w:val="00724B4B"/>
    <w:rsid w:val="0074176A"/>
    <w:rsid w:val="007430B3"/>
    <w:rsid w:val="0076294C"/>
    <w:rsid w:val="00771388"/>
    <w:rsid w:val="00790818"/>
    <w:rsid w:val="007A14EF"/>
    <w:rsid w:val="007B665E"/>
    <w:rsid w:val="007D051C"/>
    <w:rsid w:val="008016A9"/>
    <w:rsid w:val="00814601"/>
    <w:rsid w:val="008213FB"/>
    <w:rsid w:val="0082256A"/>
    <w:rsid w:val="00835689"/>
    <w:rsid w:val="008403EB"/>
    <w:rsid w:val="0089280F"/>
    <w:rsid w:val="008C70F9"/>
    <w:rsid w:val="008C79C0"/>
    <w:rsid w:val="008E5B26"/>
    <w:rsid w:val="008E7932"/>
    <w:rsid w:val="008F1343"/>
    <w:rsid w:val="00906EAE"/>
    <w:rsid w:val="00913EB8"/>
    <w:rsid w:val="00925957"/>
    <w:rsid w:val="00941994"/>
    <w:rsid w:val="0096725A"/>
    <w:rsid w:val="009A1B1F"/>
    <w:rsid w:val="009D25F7"/>
    <w:rsid w:val="009D546D"/>
    <w:rsid w:val="009E6166"/>
    <w:rsid w:val="009F5C45"/>
    <w:rsid w:val="00A057CF"/>
    <w:rsid w:val="00A06FB2"/>
    <w:rsid w:val="00A17C2B"/>
    <w:rsid w:val="00AA243C"/>
    <w:rsid w:val="00AB5794"/>
    <w:rsid w:val="00AD12E8"/>
    <w:rsid w:val="00AD4E7F"/>
    <w:rsid w:val="00AE2AA6"/>
    <w:rsid w:val="00AF561B"/>
    <w:rsid w:val="00B0215D"/>
    <w:rsid w:val="00B3227E"/>
    <w:rsid w:val="00B57808"/>
    <w:rsid w:val="00B6389F"/>
    <w:rsid w:val="00B643E5"/>
    <w:rsid w:val="00B717B0"/>
    <w:rsid w:val="00B74FDB"/>
    <w:rsid w:val="00B8076E"/>
    <w:rsid w:val="00B93F16"/>
    <w:rsid w:val="00B96946"/>
    <w:rsid w:val="00BA0101"/>
    <w:rsid w:val="00BA7EC1"/>
    <w:rsid w:val="00BC68AD"/>
    <w:rsid w:val="00BE36C8"/>
    <w:rsid w:val="00C344D7"/>
    <w:rsid w:val="00C364B4"/>
    <w:rsid w:val="00C4484E"/>
    <w:rsid w:val="00C5284F"/>
    <w:rsid w:val="00C61661"/>
    <w:rsid w:val="00C770C6"/>
    <w:rsid w:val="00CB2979"/>
    <w:rsid w:val="00CD7AF2"/>
    <w:rsid w:val="00D13960"/>
    <w:rsid w:val="00D1682B"/>
    <w:rsid w:val="00D27A86"/>
    <w:rsid w:val="00D443EF"/>
    <w:rsid w:val="00D44521"/>
    <w:rsid w:val="00D448D9"/>
    <w:rsid w:val="00D850EC"/>
    <w:rsid w:val="00DA3453"/>
    <w:rsid w:val="00E22A15"/>
    <w:rsid w:val="00E359E3"/>
    <w:rsid w:val="00E8477E"/>
    <w:rsid w:val="00ED7E78"/>
    <w:rsid w:val="00EE5FC2"/>
    <w:rsid w:val="00EF4335"/>
    <w:rsid w:val="00F06D04"/>
    <w:rsid w:val="00F23873"/>
    <w:rsid w:val="00F32CBA"/>
    <w:rsid w:val="00F668D0"/>
    <w:rsid w:val="00F7636B"/>
    <w:rsid w:val="00F76933"/>
    <w:rsid w:val="00FB3310"/>
    <w:rsid w:val="00FC7623"/>
    <w:rsid w:val="00FE1950"/>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67DFD4E8-E7A3-4D71-8C12-4EE3D47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4D7"/>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paragraph" w:styleId="5">
    <w:name w:val="heading 5"/>
    <w:basedOn w:val="a"/>
    <w:next w:val="a"/>
    <w:link w:val="50"/>
    <w:uiPriority w:val="9"/>
    <w:semiHidden/>
    <w:unhideWhenUsed/>
    <w:qFormat/>
    <w:rsid w:val="000D78B2"/>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14:ligatures w14:val="none"/>
    </w:rPr>
  </w:style>
  <w:style w:type="character" w:styleId="af6">
    <w:name w:val="page number"/>
    <w:basedOn w:val="a0"/>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14:ligatures w14:val="none"/>
    </w:rPr>
  </w:style>
  <w:style w:type="character" w:customStyle="1" w:styleId="ab">
    <w:name w:val="Без интервала Знак"/>
    <w:basedOn w:val="a0"/>
    <w:link w:val="aa"/>
    <w:uiPriority w:val="1"/>
    <w:rsid w:val="006B1D89"/>
    <w:rPr>
      <w:rFonts w:ascii="Calibri" w:eastAsia="Times New Roman" w:hAnsi="Calibri" w:cs="Times New Roman"/>
      <w:kern w:val="0"/>
      <w:lang w:eastAsia="ru-RU"/>
      <w14:ligatures w14:val="none"/>
    </w:rPr>
  </w:style>
  <w:style w:type="paragraph" w:customStyle="1" w:styleId="Style6">
    <w:name w:val="Style6"/>
    <w:basedOn w:val="a"/>
    <w:rsid w:val="0012627F"/>
    <w:pPr>
      <w:widowControl w:val="0"/>
      <w:autoSpaceDE w:val="0"/>
      <w:autoSpaceDN w:val="0"/>
      <w:adjustRightInd w:val="0"/>
      <w:spacing w:line="226" w:lineRule="exact"/>
    </w:pPr>
  </w:style>
  <w:style w:type="paragraph" w:styleId="af7">
    <w:name w:val="List"/>
    <w:basedOn w:val="a"/>
    <w:unhideWhenUsed/>
    <w:rsid w:val="001F6175"/>
    <w:pPr>
      <w:spacing w:after="200" w:line="276" w:lineRule="auto"/>
      <w:ind w:left="283" w:hanging="283"/>
      <w:contextualSpacing/>
    </w:pPr>
    <w:rPr>
      <w:rFonts w:ascii="Calibri" w:eastAsia="Calibri" w:hAnsi="Calibri"/>
      <w:sz w:val="22"/>
      <w:szCs w:val="22"/>
      <w:lang w:eastAsia="en-US"/>
    </w:rPr>
  </w:style>
  <w:style w:type="character" w:customStyle="1" w:styleId="50">
    <w:name w:val="Заголовок 5 Знак"/>
    <w:basedOn w:val="a0"/>
    <w:link w:val="5"/>
    <w:uiPriority w:val="9"/>
    <w:semiHidden/>
    <w:rsid w:val="000D78B2"/>
    <w:rPr>
      <w:rFonts w:asciiTheme="majorHAnsi" w:eastAsiaTheme="majorEastAsia" w:hAnsiTheme="majorHAnsi" w:cstheme="majorBidi"/>
      <w:color w:val="2F5496" w:themeColor="accent1" w:themeShade="BF"/>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421F6-1DF3-4B3E-8B59-E5711312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38</Pages>
  <Words>9780</Words>
  <Characters>55746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Шаршак Светлана</dc:creator>
  <cp:keywords/>
  <dc:description/>
  <cp:lastModifiedBy>Татьяна Г. Толчанова</cp:lastModifiedBy>
  <cp:revision>4</cp:revision>
  <cp:lastPrinted>2023-06-04T15:16:00Z</cp:lastPrinted>
  <dcterms:created xsi:type="dcterms:W3CDTF">2023-10-30T08:06:00Z</dcterms:created>
  <dcterms:modified xsi:type="dcterms:W3CDTF">2023-11-02T08:36:00Z</dcterms:modified>
</cp:coreProperties>
</file>