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BF6946" w:rsidRDefault="00F7636B" w:rsidP="00F7636B">
      <w:pPr>
        <w:tabs>
          <w:tab w:val="left" w:pos="993"/>
        </w:tabs>
        <w:spacing w:line="360" w:lineRule="auto"/>
        <w:jc w:val="center"/>
        <w:rPr>
          <w:b/>
          <w:sz w:val="28"/>
          <w:szCs w:val="28"/>
        </w:rPr>
      </w:pPr>
      <w:bookmarkStart w:id="0" w:name="_Hlk133948849"/>
      <w:bookmarkStart w:id="1" w:name="_Hlk133843645"/>
      <w:r w:rsidRPr="00BF6946">
        <w:rPr>
          <w:b/>
          <w:sz w:val="28"/>
          <w:szCs w:val="28"/>
        </w:rPr>
        <w:t xml:space="preserve">Министерство здравоохранения Ставропольского края </w:t>
      </w:r>
    </w:p>
    <w:p w:rsidR="00F7636B" w:rsidRPr="00BF6946" w:rsidRDefault="00F7636B" w:rsidP="00F7636B">
      <w:pPr>
        <w:tabs>
          <w:tab w:val="left" w:pos="993"/>
        </w:tabs>
        <w:spacing w:line="360" w:lineRule="auto"/>
        <w:jc w:val="center"/>
        <w:rPr>
          <w:b/>
          <w:bCs/>
          <w:sz w:val="28"/>
          <w:szCs w:val="28"/>
        </w:rPr>
      </w:pPr>
      <w:r w:rsidRPr="00BF6946">
        <w:rPr>
          <w:b/>
          <w:sz w:val="28"/>
          <w:szCs w:val="28"/>
        </w:rPr>
        <w:t xml:space="preserve">ГБПОУ СК </w:t>
      </w:r>
      <w:r w:rsidRPr="00BF6946">
        <w:rPr>
          <w:b/>
          <w:bCs/>
          <w:sz w:val="28"/>
          <w:szCs w:val="28"/>
        </w:rPr>
        <w:t>«Ставропольский базовый медицинский колледж»</w:t>
      </w:r>
    </w:p>
    <w:p w:rsidR="00F7636B" w:rsidRPr="00BF6946" w:rsidRDefault="00F7636B" w:rsidP="00F7636B">
      <w:pPr>
        <w:tabs>
          <w:tab w:val="left" w:pos="993"/>
        </w:tabs>
        <w:spacing w:line="360" w:lineRule="auto"/>
        <w:jc w:val="center"/>
        <w:rPr>
          <w:b/>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3E500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cap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FD2A01" w:rsidRPr="008C5FFE" w:rsidRDefault="00FD2A01" w:rsidP="00F7636B">
                  <w:pPr>
                    <w:rPr>
                      <w:sz w:val="28"/>
                      <w:szCs w:val="28"/>
                    </w:rPr>
                  </w:pPr>
                  <w:r w:rsidRPr="008C5FFE">
                    <w:rPr>
                      <w:sz w:val="28"/>
                      <w:szCs w:val="28"/>
                    </w:rPr>
                    <w:t>УТВЕРЖДАЮ:</w:t>
                  </w:r>
                </w:p>
                <w:p w:rsidR="00FD2A01" w:rsidRPr="00631B1A" w:rsidRDefault="00FD2A01" w:rsidP="00F7636B">
                  <w:pPr>
                    <w:rPr>
                      <w:sz w:val="28"/>
                      <w:szCs w:val="28"/>
                    </w:rPr>
                  </w:pPr>
                  <w:r w:rsidRPr="00631B1A">
                    <w:rPr>
                      <w:sz w:val="28"/>
                      <w:szCs w:val="28"/>
                    </w:rPr>
                    <w:t xml:space="preserve">Зав. отделом практического обучения </w:t>
                  </w:r>
                </w:p>
                <w:p w:rsidR="00FD2A01" w:rsidRPr="008C5FFE" w:rsidRDefault="00FD2A01" w:rsidP="00F7636B">
                  <w:pPr>
                    <w:rPr>
                      <w:sz w:val="28"/>
                      <w:szCs w:val="28"/>
                    </w:rPr>
                  </w:pPr>
                  <w:r w:rsidRPr="008C5FFE">
                    <w:rPr>
                      <w:sz w:val="28"/>
                      <w:szCs w:val="28"/>
                    </w:rPr>
                    <w:t>ГБПОУ СК «Ставропольский базовый медицинский колледж»</w:t>
                  </w:r>
                </w:p>
                <w:p w:rsidR="00FD2A01" w:rsidRPr="008C5FFE" w:rsidRDefault="00FD2A01" w:rsidP="00F7636B">
                  <w:pPr>
                    <w:rPr>
                      <w:sz w:val="28"/>
                      <w:szCs w:val="28"/>
                    </w:rPr>
                  </w:pPr>
                  <w:r w:rsidRPr="008C5FFE">
                    <w:rPr>
                      <w:sz w:val="28"/>
                      <w:szCs w:val="28"/>
                    </w:rPr>
                    <w:t>__________/</w:t>
                  </w:r>
                  <w:r>
                    <w:rPr>
                      <w:sz w:val="28"/>
                      <w:szCs w:val="28"/>
                    </w:rPr>
                    <w:t>О.И. Сахно/</w:t>
                  </w:r>
                </w:p>
                <w:p w:rsidR="00FD2A01" w:rsidRPr="008C5FFE" w:rsidRDefault="00FD2A01" w:rsidP="00F7636B">
                  <w:r w:rsidRPr="00D23A3F">
                    <w:rPr>
                      <w:sz w:val="28"/>
                      <w:szCs w:val="28"/>
                    </w:rPr>
                    <w:t>«27» июня 2023 г</w:t>
                  </w:r>
                  <w:r w:rsidRPr="00D23A3F">
                    <w:t>.</w:t>
                  </w:r>
                </w:p>
              </w:txbxContent>
            </v:textbox>
            <w10:wrap type="square" anchorx="margin"/>
          </v:shape>
        </w:pic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BF6946">
        <w:rPr>
          <w:b/>
          <w:caps/>
          <w:sz w:val="28"/>
          <w:szCs w:val="28"/>
        </w:rPr>
        <w:t xml:space="preserve">РАБОЧАЯ ПРОГРАММА </w:t>
      </w:r>
      <w:r w:rsidR="00906EAE" w:rsidRPr="00BF6946">
        <w:rPr>
          <w:b/>
          <w:caps/>
          <w:sz w:val="28"/>
          <w:szCs w:val="28"/>
        </w:rPr>
        <w:t>ПРОИЗВОДСТВЕННОЙ</w:t>
      </w:r>
      <w:r w:rsidRPr="00BF6946">
        <w:rPr>
          <w:b/>
          <w:caps/>
          <w:sz w:val="28"/>
          <w:szCs w:val="28"/>
        </w:rPr>
        <w:t xml:space="preserve"> ПРАКТИКИ</w:t>
      </w:r>
      <w:bookmarkEnd w:id="2"/>
    </w:p>
    <w:p w:rsidR="001313D7" w:rsidRDefault="001313D7" w:rsidP="001313D7">
      <w:pPr>
        <w:jc w:val="center"/>
        <w:rPr>
          <w:b/>
          <w:sz w:val="28"/>
          <w:szCs w:val="28"/>
        </w:rPr>
      </w:pPr>
      <w:r w:rsidRPr="001313D7">
        <w:rPr>
          <w:b/>
          <w:sz w:val="28"/>
          <w:szCs w:val="28"/>
        </w:rPr>
        <w:t xml:space="preserve">ПМ.02 ВЫПОЛНЕНИЕ КЛИНИЧЕСКИХ ЛАБОРАТОРНЫХ </w:t>
      </w:r>
    </w:p>
    <w:p w:rsidR="001313D7" w:rsidRPr="001313D7" w:rsidRDefault="001313D7" w:rsidP="001313D7">
      <w:pPr>
        <w:jc w:val="center"/>
        <w:rPr>
          <w:b/>
          <w:sz w:val="28"/>
          <w:szCs w:val="28"/>
        </w:rPr>
      </w:pPr>
      <w:r w:rsidRPr="001313D7">
        <w:rPr>
          <w:b/>
          <w:sz w:val="28"/>
          <w:szCs w:val="28"/>
        </w:rPr>
        <w:t>ИССЛЕДОВАНИЙ ПЕРВОЙ И ВТОРОЙ КАТЕГОРИИ СЛОЖНОСТИ</w:t>
      </w: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1313D7" w:rsidRPr="001313D7" w:rsidRDefault="001313D7"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bookmarkStart w:id="3" w:name="_Hlk133948924"/>
      <w:bookmarkStart w:id="4" w:name="_Hlk133952509"/>
      <w:r w:rsidRPr="001313D7">
        <w:rPr>
          <w:b/>
          <w:sz w:val="28"/>
          <w:szCs w:val="28"/>
        </w:rPr>
        <w:t>МДК</w:t>
      </w:r>
      <w:r w:rsidR="00D5271F">
        <w:rPr>
          <w:b/>
          <w:sz w:val="28"/>
          <w:szCs w:val="28"/>
        </w:rPr>
        <w:t>.</w:t>
      </w:r>
      <w:r w:rsidRPr="001313D7">
        <w:rPr>
          <w:b/>
          <w:sz w:val="28"/>
          <w:szCs w:val="28"/>
        </w:rPr>
        <w:t xml:space="preserve">02.01 Проведение химико-микроскопических исследований </w:t>
      </w: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BF6946">
        <w:rPr>
          <w:b/>
          <w:bCs/>
          <w:sz w:val="28"/>
          <w:szCs w:val="28"/>
        </w:rPr>
        <w:t xml:space="preserve">Специальность </w:t>
      </w:r>
      <w:r w:rsidR="00AE4963" w:rsidRPr="00BF6946">
        <w:rPr>
          <w:rFonts w:eastAsiaTheme="minorHAnsi"/>
          <w:b/>
          <w:sz w:val="28"/>
          <w:szCs w:val="28"/>
          <w:lang w:eastAsia="en-US"/>
        </w:rPr>
        <w:t>31.02.03 Лабораторная диагностика</w:t>
      </w:r>
    </w:p>
    <w:p w:rsidR="00F7636B" w:rsidRPr="00BF6946" w:rsidRDefault="00F7636B" w:rsidP="00AE4963">
      <w:pPr>
        <w:pStyle w:val="1"/>
        <w:jc w:val="center"/>
        <w:rPr>
          <w:b/>
          <w:bCs/>
          <w:sz w:val="28"/>
          <w:szCs w:val="28"/>
        </w:rPr>
      </w:pPr>
      <w:r w:rsidRPr="00BF6946">
        <w:rPr>
          <w:b/>
          <w:bCs/>
          <w:sz w:val="28"/>
          <w:szCs w:val="28"/>
        </w:rPr>
        <w:t>(на базе основного общего образования)</w:t>
      </w:r>
    </w:p>
    <w:p w:rsidR="00185E21" w:rsidRPr="00BF6946"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rsidR="00185E21" w:rsidRPr="00BF6946" w:rsidRDefault="00185E21" w:rsidP="00185E21">
      <w:pP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F7636B" w:rsidRPr="00BF6946" w:rsidRDefault="00F7636B" w:rsidP="00BF69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BF6946">
        <w:rPr>
          <w:b/>
          <w:bCs/>
          <w:sz w:val="28"/>
          <w:szCs w:val="28"/>
        </w:rPr>
        <w:t>г. Ставрополь, 2023 г.</w:t>
      </w:r>
    </w:p>
    <w:p w:rsidR="00F7636B" w:rsidRPr="001313D7" w:rsidRDefault="00F7636B" w:rsidP="001313D7">
      <w:pPr>
        <w:jc w:val="both"/>
        <w:rPr>
          <w:b/>
          <w:sz w:val="28"/>
          <w:szCs w:val="28"/>
        </w:rPr>
      </w:pPr>
      <w:bookmarkStart w:id="5" w:name="_Hlk133948959"/>
      <w:bookmarkStart w:id="6" w:name="_Hlk133952607"/>
      <w:bookmarkEnd w:id="4"/>
      <w:r w:rsidRPr="00BF6946">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AE4963" w:rsidRPr="00BF6946">
        <w:rPr>
          <w:rFonts w:eastAsiaTheme="minorHAnsi"/>
          <w:sz w:val="28"/>
          <w:szCs w:val="28"/>
          <w:lang w:eastAsia="en-US"/>
        </w:rPr>
        <w:t>31.02.03 Лабораторная диагностика</w:t>
      </w:r>
      <w:r w:rsidRPr="00BF6946">
        <w:rPr>
          <w:bCs/>
          <w:sz w:val="28"/>
          <w:szCs w:val="28"/>
        </w:rPr>
        <w:t>, утвержденного Приказом Минпросвещения России от 4 июля № 52</w:t>
      </w:r>
      <w:r w:rsidR="00AE4963" w:rsidRPr="00BF6946">
        <w:rPr>
          <w:bCs/>
          <w:sz w:val="28"/>
          <w:szCs w:val="28"/>
        </w:rPr>
        <w:t>5</w:t>
      </w:r>
      <w:r w:rsidRPr="00BF6946">
        <w:rPr>
          <w:bCs/>
          <w:sz w:val="28"/>
          <w:szCs w:val="28"/>
        </w:rPr>
        <w:t>,</w:t>
      </w:r>
      <w:r w:rsidRPr="00BF6946">
        <w:rPr>
          <w:bCs/>
          <w:color w:val="FF0000"/>
          <w:sz w:val="28"/>
          <w:szCs w:val="28"/>
        </w:rPr>
        <w:t xml:space="preserve"> </w:t>
      </w:r>
      <w:r w:rsidRPr="00BF6946">
        <w:rPr>
          <w:bCs/>
          <w:sz w:val="28"/>
          <w:szCs w:val="28"/>
        </w:rPr>
        <w:t>примерной рабочей прог</w:t>
      </w:r>
      <w:r w:rsidR="00185E21" w:rsidRPr="00BF6946">
        <w:rPr>
          <w:bCs/>
          <w:sz w:val="28"/>
          <w:szCs w:val="28"/>
        </w:rPr>
        <w:t xml:space="preserve">раммы профессионального модуля </w:t>
      </w:r>
      <w:r w:rsidRPr="001313D7">
        <w:rPr>
          <w:bCs/>
          <w:sz w:val="28"/>
          <w:szCs w:val="28"/>
        </w:rPr>
        <w:t>ПМ</w:t>
      </w:r>
      <w:r w:rsidR="00D5271F">
        <w:rPr>
          <w:bCs/>
          <w:sz w:val="28"/>
          <w:szCs w:val="28"/>
        </w:rPr>
        <w:t>.</w:t>
      </w:r>
      <w:r w:rsidRPr="001313D7">
        <w:rPr>
          <w:bCs/>
          <w:sz w:val="28"/>
          <w:szCs w:val="28"/>
        </w:rPr>
        <w:t>0</w:t>
      </w:r>
      <w:r w:rsidR="001313D7" w:rsidRPr="001313D7">
        <w:rPr>
          <w:bCs/>
          <w:sz w:val="28"/>
          <w:szCs w:val="28"/>
        </w:rPr>
        <w:t>2</w:t>
      </w:r>
      <w:r w:rsidRPr="001313D7">
        <w:rPr>
          <w:bCs/>
          <w:color w:val="FF0000"/>
          <w:sz w:val="28"/>
          <w:szCs w:val="28"/>
        </w:rPr>
        <w:t xml:space="preserve"> </w:t>
      </w:r>
      <w:r w:rsidR="001313D7" w:rsidRPr="001313D7">
        <w:rPr>
          <w:sz w:val="28"/>
          <w:szCs w:val="28"/>
        </w:rPr>
        <w:t>Выполнение клинически лабораторных исследований первой и второй категории сложности</w:t>
      </w:r>
      <w:r w:rsidR="001313D7" w:rsidRPr="001313D7">
        <w:rPr>
          <w:bCs/>
          <w:sz w:val="28"/>
          <w:szCs w:val="28"/>
        </w:rPr>
        <w:t xml:space="preserve"> </w:t>
      </w:r>
      <w:r w:rsidRPr="001313D7">
        <w:rPr>
          <w:bCs/>
          <w:sz w:val="28"/>
          <w:szCs w:val="28"/>
        </w:rPr>
        <w:t xml:space="preserve">и в соответствии с основной образовательной программой СПО по специальности </w:t>
      </w:r>
      <w:r w:rsidR="00AE4963" w:rsidRPr="001313D7">
        <w:rPr>
          <w:bCs/>
          <w:sz w:val="28"/>
          <w:szCs w:val="28"/>
        </w:rPr>
        <w:t>31.02.03 Лабораторная диагностика</w:t>
      </w:r>
      <w:r w:rsidRPr="001313D7">
        <w:rPr>
          <w:bCs/>
          <w:sz w:val="28"/>
          <w:szCs w:val="28"/>
        </w:rPr>
        <w:t xml:space="preserve"> ГБПОУ СК «Ставропольский базовый медицинский колледж».</w:t>
      </w:r>
      <w:r w:rsidRPr="00BF6946">
        <w:rPr>
          <w:bCs/>
          <w:sz w:val="28"/>
          <w:szCs w:val="28"/>
        </w:rPr>
        <w:t xml:space="preserve"> </w:t>
      </w:r>
    </w:p>
    <w:bookmarkEnd w:id="5"/>
    <w:p w:rsidR="00F7636B" w:rsidRPr="00BF6946" w:rsidRDefault="00F7636B" w:rsidP="00F7636B">
      <w:pPr>
        <w:rPr>
          <w:sz w:val="28"/>
          <w:szCs w:val="28"/>
        </w:rPr>
      </w:pPr>
    </w:p>
    <w:p w:rsidR="00F7636B" w:rsidRPr="00BF6946" w:rsidRDefault="00F7636B" w:rsidP="00F7636B">
      <w:pPr>
        <w:rPr>
          <w:b/>
          <w:sz w:val="28"/>
          <w:szCs w:val="28"/>
        </w:rPr>
      </w:pPr>
      <w:r w:rsidRPr="00BF6946">
        <w:rPr>
          <w:b/>
          <w:sz w:val="28"/>
          <w:szCs w:val="28"/>
        </w:rPr>
        <w:t>Разработчики:</w:t>
      </w:r>
    </w:p>
    <w:p w:rsidR="00F7636B" w:rsidRPr="00BF6946" w:rsidRDefault="00AE496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F6946">
        <w:rPr>
          <w:b/>
          <w:sz w:val="28"/>
          <w:szCs w:val="28"/>
        </w:rPr>
        <w:t>Карпцова Галина Анатольевна</w:t>
      </w:r>
      <w:r w:rsidR="002F0552" w:rsidRPr="00BF6946">
        <w:rPr>
          <w:b/>
          <w:sz w:val="28"/>
          <w:szCs w:val="28"/>
        </w:rPr>
        <w:t xml:space="preserve">, </w:t>
      </w:r>
      <w:r w:rsidR="002F0552" w:rsidRPr="00BF6946">
        <w:rPr>
          <w:sz w:val="28"/>
          <w:szCs w:val="28"/>
        </w:rPr>
        <w:t>преподаватель высшей квалификационной категории</w:t>
      </w:r>
      <w:r w:rsidR="00F7636B" w:rsidRPr="00BF6946">
        <w:rPr>
          <w:sz w:val="28"/>
          <w:szCs w:val="28"/>
        </w:rPr>
        <w:t xml:space="preserve"> ГБПОУ СК «Ставропольский базовый медицинский колледж» _____________________</w:t>
      </w:r>
    </w:p>
    <w:p w:rsidR="00F7636B" w:rsidRPr="00BF6946"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F6946">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w:t>
      </w:r>
      <w:r w:rsidR="00F7636B" w:rsidRPr="00BF6946">
        <w:rPr>
          <w:sz w:val="28"/>
          <w:szCs w:val="28"/>
          <w:vertAlign w:val="subscript"/>
        </w:rPr>
        <w:t>подпись</w:t>
      </w: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rPr>
          <w:sz w:val="28"/>
          <w:szCs w:val="28"/>
        </w:rPr>
      </w:pPr>
      <w:r w:rsidRPr="00BF6946">
        <w:rPr>
          <w:sz w:val="28"/>
          <w:szCs w:val="28"/>
        </w:rPr>
        <w:t>РАССМОТРЕНО:</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F6946">
        <w:rPr>
          <w:sz w:val="28"/>
          <w:szCs w:val="28"/>
          <w:lang w:eastAsia="zh-CN"/>
        </w:rPr>
        <w:t xml:space="preserve">на заседании ЦМК </w:t>
      </w:r>
      <w:r w:rsidR="001372FC" w:rsidRPr="00BF6946">
        <w:rPr>
          <w:sz w:val="28"/>
          <w:szCs w:val="28"/>
          <w:lang w:eastAsia="zh-CN"/>
        </w:rPr>
        <w:t>л</w:t>
      </w:r>
      <w:r w:rsidR="00AE4963" w:rsidRPr="00BF6946">
        <w:rPr>
          <w:sz w:val="28"/>
          <w:szCs w:val="28"/>
          <w:lang w:eastAsia="zh-CN"/>
        </w:rPr>
        <w:t>абораторной диагностики</w:t>
      </w:r>
    </w:p>
    <w:p w:rsidR="00F7636B" w:rsidRPr="00BF6946"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протокол №</w:t>
      </w:r>
      <w:r w:rsidR="00F7636B" w:rsidRPr="00BF6946">
        <w:rPr>
          <w:sz w:val="28"/>
          <w:szCs w:val="28"/>
          <w:lang w:eastAsia="zh-CN"/>
        </w:rPr>
        <w:t xml:space="preserve"> </w:t>
      </w:r>
      <w:r w:rsidR="00D23A3F">
        <w:rPr>
          <w:sz w:val="28"/>
          <w:szCs w:val="28"/>
          <w:lang w:eastAsia="zh-CN"/>
        </w:rPr>
        <w:t xml:space="preserve">10 </w:t>
      </w:r>
      <w:r w:rsidR="00F7636B" w:rsidRPr="00D23A3F">
        <w:rPr>
          <w:sz w:val="28"/>
          <w:szCs w:val="28"/>
          <w:lang w:eastAsia="zh-CN"/>
        </w:rPr>
        <w:t xml:space="preserve">от </w:t>
      </w:r>
      <w:r w:rsidR="00D23A3F">
        <w:rPr>
          <w:sz w:val="28"/>
          <w:szCs w:val="28"/>
          <w:lang w:eastAsia="zh-CN"/>
        </w:rPr>
        <w:t>27 июня 2023</w:t>
      </w:r>
      <w:r w:rsidR="00F7636B" w:rsidRPr="00D23A3F">
        <w:rPr>
          <w:sz w:val="28"/>
          <w:szCs w:val="28"/>
          <w:lang w:eastAsia="zh-CN"/>
        </w:rPr>
        <w:t xml:space="preserve"> г.</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 xml:space="preserve">Председатель ЦМК________ </w:t>
      </w:r>
      <w:r w:rsidR="002F0552" w:rsidRPr="00BF6946">
        <w:rPr>
          <w:sz w:val="28"/>
          <w:szCs w:val="28"/>
        </w:rPr>
        <w:t>Кобзева М.В.</w:t>
      </w:r>
    </w:p>
    <w:p w:rsidR="00F7636B" w:rsidRPr="00BF6946" w:rsidRDefault="00B93F16" w:rsidP="00F7636B">
      <w:pPr>
        <w:rPr>
          <w:sz w:val="28"/>
          <w:szCs w:val="28"/>
        </w:rPr>
      </w:pPr>
      <w:r w:rsidRPr="00BF6946">
        <w:rPr>
          <w:sz w:val="28"/>
          <w:szCs w:val="28"/>
          <w:vertAlign w:val="subscript"/>
        </w:rPr>
        <w:t xml:space="preserve">                                                                подпись</w:t>
      </w:r>
    </w:p>
    <w:p w:rsidR="00F7636B" w:rsidRPr="00BF6946" w:rsidRDefault="00F7636B" w:rsidP="00F7636B">
      <w:pPr>
        <w:rPr>
          <w:sz w:val="28"/>
          <w:szCs w:val="28"/>
        </w:rPr>
      </w:pPr>
    </w:p>
    <w:p w:rsidR="00F7636B" w:rsidRPr="00B54023" w:rsidRDefault="00242873" w:rsidP="00B540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F6946">
        <w:rPr>
          <w:b/>
          <w:sz w:val="28"/>
          <w:szCs w:val="28"/>
        </w:rPr>
        <w:t>Согласовано</w:t>
      </w:r>
      <w:r w:rsidR="00F7636B" w:rsidRPr="00BF6946">
        <w:rPr>
          <w:b/>
          <w:sz w:val="28"/>
          <w:szCs w:val="28"/>
        </w:rPr>
        <w:t>:</w:t>
      </w:r>
      <w:r w:rsidR="002F0552" w:rsidRPr="00BF6946">
        <w:rPr>
          <w:b/>
          <w:sz w:val="28"/>
          <w:szCs w:val="28"/>
        </w:rPr>
        <w:t xml:space="preserve"> </w:t>
      </w:r>
      <w:r w:rsidR="00B54023" w:rsidRPr="00B54023">
        <w:rPr>
          <w:b/>
          <w:sz w:val="28"/>
          <w:szCs w:val="28"/>
        </w:rPr>
        <w:t>Ивченко Л.Г.</w:t>
      </w:r>
      <w:r w:rsidR="00B54023" w:rsidRPr="00B54023">
        <w:rPr>
          <w:sz w:val="28"/>
          <w:szCs w:val="28"/>
        </w:rPr>
        <w:t xml:space="preserve"> Заведующая клинико-диагностической лабораторией  ГБУЗ СК «Ставропольская краевая клиническая больница»   </w:t>
      </w:r>
      <w:r w:rsidR="00574C77" w:rsidRPr="00B54023">
        <w:rPr>
          <w:sz w:val="28"/>
          <w:szCs w:val="28"/>
        </w:rPr>
        <w:t>______________</w:t>
      </w:r>
    </w:p>
    <w:p w:rsidR="002F0552" w:rsidRPr="00B54023" w:rsidRDefault="00B54023" w:rsidP="00B54023">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vertAlign w:val="subscript"/>
        </w:rPr>
        <w:t xml:space="preserve">      </w:t>
      </w:r>
      <w:r w:rsidR="002F0552" w:rsidRPr="00B54023">
        <w:rPr>
          <w:sz w:val="28"/>
          <w:szCs w:val="28"/>
          <w:vertAlign w:val="subscript"/>
        </w:rPr>
        <w:t xml:space="preserve"> подпись</w:t>
      </w:r>
    </w:p>
    <w:p w:rsidR="00F7636B" w:rsidRPr="00BF6946" w:rsidRDefault="002F0552"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6946">
        <w:rPr>
          <w:sz w:val="28"/>
          <w:szCs w:val="28"/>
        </w:rPr>
        <w:t xml:space="preserve">  </w:t>
      </w:r>
      <w:r w:rsidR="00185E21" w:rsidRPr="00D23A3F">
        <w:rPr>
          <w:sz w:val="28"/>
          <w:szCs w:val="28"/>
        </w:rPr>
        <w:t>«_____</w:t>
      </w:r>
      <w:r w:rsidR="00F7636B" w:rsidRPr="00D23A3F">
        <w:rPr>
          <w:sz w:val="28"/>
          <w:szCs w:val="28"/>
        </w:rPr>
        <w:t>» июня 2023 г</w:t>
      </w:r>
      <w:r w:rsidR="00F7636B" w:rsidRPr="00BF6946">
        <w:rPr>
          <w:sz w:val="28"/>
          <w:szCs w:val="28"/>
        </w:rPr>
        <w:t xml:space="preserve">                               </w:t>
      </w:r>
      <w:r w:rsidR="00B93F16" w:rsidRPr="00BF6946">
        <w:rPr>
          <w:sz w:val="28"/>
          <w:szCs w:val="28"/>
          <w:vertAlign w:val="subscript"/>
        </w:rPr>
        <w:t xml:space="preserve">  </w:t>
      </w:r>
      <w:r w:rsidR="00F7636B" w:rsidRPr="00BF6946">
        <w:rPr>
          <w:sz w:val="28"/>
          <w:szCs w:val="28"/>
        </w:rPr>
        <w:t xml:space="preserve">                                                 </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54023" w:rsidRDefault="00F7636B" w:rsidP="00B540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54023">
        <w:rPr>
          <w:b/>
          <w:sz w:val="28"/>
          <w:szCs w:val="28"/>
        </w:rPr>
        <w:t>Рецензенты:</w:t>
      </w:r>
    </w:p>
    <w:p w:rsidR="00B54023" w:rsidRPr="00B54023" w:rsidRDefault="00B54023" w:rsidP="00B54023">
      <w:pPr>
        <w:pStyle w:val="aa"/>
        <w:numPr>
          <w:ilvl w:val="0"/>
          <w:numId w:val="3"/>
        </w:numPr>
        <w:tabs>
          <w:tab w:val="left" w:pos="426"/>
        </w:tabs>
        <w:ind w:left="0" w:firstLine="0"/>
        <w:rPr>
          <w:rFonts w:ascii="Times New Roman" w:eastAsia="Calibri" w:hAnsi="Times New Roman"/>
          <w:sz w:val="28"/>
          <w:szCs w:val="28"/>
          <w:lang w:eastAsia="en-US"/>
        </w:rPr>
      </w:pPr>
      <w:r w:rsidRPr="00B54023">
        <w:rPr>
          <w:rFonts w:ascii="Times New Roman" w:hAnsi="Times New Roman"/>
          <w:b/>
          <w:sz w:val="28"/>
          <w:szCs w:val="28"/>
        </w:rPr>
        <w:t>Недбайло Д. А.</w:t>
      </w:r>
      <w:r w:rsidRPr="00B54023">
        <w:rPr>
          <w:rFonts w:ascii="Times New Roman" w:hAnsi="Times New Roman"/>
          <w:sz w:val="28"/>
          <w:szCs w:val="28"/>
        </w:rPr>
        <w:t xml:space="preserve"> Заведующая клинико-диагностической лабораторией ГБУЗ СК «Городская клиническая больница №2» г. Ставрополя ___________  </w:t>
      </w:r>
      <w:r w:rsidR="00B93F16" w:rsidRPr="00B54023">
        <w:rPr>
          <w:rFonts w:ascii="Times New Roman" w:hAnsi="Times New Roman"/>
          <w:sz w:val="28"/>
          <w:szCs w:val="28"/>
          <w:vertAlign w:val="subscript"/>
        </w:rPr>
        <w:t xml:space="preserve">             </w:t>
      </w:r>
      <w:r w:rsidR="009F0F2B" w:rsidRPr="00B54023">
        <w:rPr>
          <w:rFonts w:ascii="Times New Roman" w:hAnsi="Times New Roman"/>
          <w:sz w:val="28"/>
          <w:szCs w:val="28"/>
          <w:vertAlign w:val="subscript"/>
        </w:rPr>
        <w:t xml:space="preserve">                              </w:t>
      </w:r>
      <w:r w:rsidR="002F0552" w:rsidRPr="00B54023">
        <w:rPr>
          <w:rFonts w:ascii="Times New Roman" w:hAnsi="Times New Roman"/>
          <w:sz w:val="28"/>
          <w:szCs w:val="28"/>
          <w:vertAlign w:val="subscript"/>
        </w:rPr>
        <w:t xml:space="preserve"> </w:t>
      </w:r>
      <w:r w:rsidR="00B93F16" w:rsidRPr="00B54023">
        <w:rPr>
          <w:rFonts w:ascii="Times New Roman" w:hAnsi="Times New Roman"/>
          <w:sz w:val="28"/>
          <w:szCs w:val="28"/>
          <w:vertAlign w:val="subscript"/>
        </w:rPr>
        <w:t xml:space="preserve"> </w:t>
      </w:r>
    </w:p>
    <w:p w:rsidR="00F7636B" w:rsidRPr="00B54023" w:rsidRDefault="00B54023" w:rsidP="00B54023">
      <w:pPr>
        <w:pStyle w:val="aa"/>
        <w:tabs>
          <w:tab w:val="left" w:pos="426"/>
        </w:tabs>
        <w:rPr>
          <w:rFonts w:ascii="Times New Roman" w:eastAsia="Calibri" w:hAnsi="Times New Roman"/>
          <w:sz w:val="28"/>
          <w:szCs w:val="28"/>
          <w:lang w:eastAsia="en-US"/>
        </w:rPr>
      </w:pPr>
      <w:r>
        <w:rPr>
          <w:rFonts w:ascii="Times New Roman" w:hAnsi="Times New Roman"/>
          <w:sz w:val="28"/>
          <w:szCs w:val="28"/>
          <w:vertAlign w:val="subscript"/>
        </w:rPr>
        <w:t xml:space="preserve">                                                                                                                                                                                         </w:t>
      </w:r>
      <w:r w:rsidR="00B93F16" w:rsidRPr="00B54023">
        <w:rPr>
          <w:rFonts w:ascii="Times New Roman" w:hAnsi="Times New Roman"/>
          <w:sz w:val="28"/>
          <w:szCs w:val="28"/>
          <w:vertAlign w:val="subscript"/>
        </w:rPr>
        <w:t>подпись</w:t>
      </w:r>
    </w:p>
    <w:p w:rsidR="00F7636B" w:rsidRPr="00BF6946" w:rsidRDefault="00F7636B" w:rsidP="00905B69">
      <w:pPr>
        <w:tabs>
          <w:tab w:val="left" w:pos="993"/>
        </w:tabs>
        <w:ind w:left="284" w:hanging="284"/>
        <w:jc w:val="right"/>
        <w:rPr>
          <w:sz w:val="28"/>
          <w:szCs w:val="28"/>
        </w:rPr>
      </w:pPr>
    </w:p>
    <w:p w:rsidR="00B93F16" w:rsidRPr="00BF6946" w:rsidRDefault="002F0552" w:rsidP="00FF3767">
      <w:pPr>
        <w:pStyle w:val="a3"/>
        <w:numPr>
          <w:ilvl w:val="0"/>
          <w:numId w:val="3"/>
        </w:numPr>
        <w:ind w:left="284" w:hanging="284"/>
        <w:jc w:val="both"/>
        <w:rPr>
          <w:rFonts w:eastAsia="Calibri"/>
          <w:sz w:val="28"/>
          <w:szCs w:val="28"/>
          <w:lang w:eastAsia="en-US"/>
        </w:rPr>
      </w:pPr>
      <w:r w:rsidRPr="00BF6946">
        <w:rPr>
          <w:b/>
          <w:sz w:val="28"/>
          <w:szCs w:val="28"/>
        </w:rPr>
        <w:t>Дмитриева Е.В.</w:t>
      </w:r>
      <w:r w:rsidR="001372FC" w:rsidRPr="00BF6946">
        <w:rPr>
          <w:b/>
          <w:sz w:val="28"/>
          <w:szCs w:val="28"/>
        </w:rPr>
        <w:t>,</w:t>
      </w:r>
      <w:r w:rsidR="001372FC" w:rsidRPr="00BF6946">
        <w:rPr>
          <w:sz w:val="28"/>
          <w:szCs w:val="28"/>
        </w:rPr>
        <w:t xml:space="preserve"> </w:t>
      </w:r>
      <w:r w:rsidR="001372FC" w:rsidRPr="00BF6946">
        <w:rPr>
          <w:rFonts w:eastAsia="Calibri"/>
          <w:sz w:val="28"/>
          <w:szCs w:val="28"/>
        </w:rPr>
        <w:t>з</w:t>
      </w:r>
      <w:r w:rsidRPr="00BF6946">
        <w:rPr>
          <w:rFonts w:eastAsia="Calibri"/>
          <w:sz w:val="28"/>
          <w:szCs w:val="28"/>
        </w:rPr>
        <w:t>аместитель директора по научно-методической работе ГБПОУ СК «</w:t>
      </w:r>
      <w:r w:rsidRPr="00BF6946">
        <w:rPr>
          <w:sz w:val="28"/>
          <w:szCs w:val="28"/>
        </w:rPr>
        <w:t>Ставропольский базовый медицинский колледж</w:t>
      </w:r>
      <w:r w:rsidRPr="00BF6946">
        <w:rPr>
          <w:rFonts w:eastAsia="Calibri"/>
          <w:sz w:val="28"/>
          <w:szCs w:val="28"/>
        </w:rPr>
        <w:t>»</w:t>
      </w:r>
      <w:r w:rsidRPr="00BF6946">
        <w:rPr>
          <w:rFonts w:eastAsia="Calibri"/>
          <w:sz w:val="28"/>
          <w:szCs w:val="28"/>
          <w:lang w:eastAsia="en-US"/>
        </w:rPr>
        <w:t>_________</w:t>
      </w:r>
      <w:r w:rsidR="00F7636B" w:rsidRPr="00BF6946">
        <w:rPr>
          <w:rFonts w:eastAsia="Calibri"/>
          <w:sz w:val="28"/>
          <w:szCs w:val="28"/>
          <w:lang w:eastAsia="en-US"/>
        </w:rPr>
        <w:t>_</w:t>
      </w:r>
      <w:bookmarkEnd w:id="1"/>
      <w:bookmarkEnd w:id="6"/>
    </w:p>
    <w:p w:rsidR="00F7636B" w:rsidRPr="00BF6946" w:rsidRDefault="00B93F16" w:rsidP="00905B69">
      <w:pPr>
        <w:ind w:left="284" w:hanging="284"/>
        <w:rPr>
          <w:rFonts w:eastAsia="Calibri"/>
          <w:sz w:val="28"/>
          <w:szCs w:val="28"/>
          <w:lang w:eastAsia="en-US"/>
        </w:rPr>
      </w:pPr>
      <w:r w:rsidRPr="00BF6946">
        <w:rPr>
          <w:rFonts w:eastAsia="Calibri"/>
          <w:sz w:val="28"/>
          <w:szCs w:val="28"/>
          <w:lang w:eastAsia="en-US"/>
        </w:rPr>
        <w:t xml:space="preserve">                   </w:t>
      </w:r>
      <w:r w:rsidR="00242873" w:rsidRPr="00BF6946">
        <w:rPr>
          <w:rFonts w:eastAsia="Calibri"/>
          <w:sz w:val="28"/>
          <w:szCs w:val="28"/>
          <w:lang w:eastAsia="en-US"/>
        </w:rPr>
        <w:t xml:space="preserve">                           </w:t>
      </w:r>
      <w:r w:rsidR="00185E21"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sz w:val="28"/>
          <w:szCs w:val="28"/>
          <w:vertAlign w:val="subscript"/>
        </w:rPr>
        <w:t>подпись</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BF6946" w:rsidRDefault="00242873" w:rsidP="00242873">
      <w:pPr>
        <w:rPr>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BF6946">
        <w:rPr>
          <w:b/>
          <w:sz w:val="28"/>
          <w:szCs w:val="28"/>
        </w:rPr>
        <w:lastRenderedPageBreak/>
        <w:t>СОДЕРЖАНИЕ</w:t>
      </w:r>
    </w:p>
    <w:p w:rsidR="00790818" w:rsidRPr="00BF6946" w:rsidRDefault="00790818" w:rsidP="00790818">
      <w:pP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8177"/>
        <w:gridCol w:w="736"/>
      </w:tblGrid>
      <w:tr w:rsidR="006D4B82" w:rsidRPr="00BF6946" w:rsidTr="00603C73">
        <w:tc>
          <w:tcPr>
            <w:tcW w:w="675" w:type="dxa"/>
          </w:tcPr>
          <w:p w:rsidR="006D4B82" w:rsidRPr="00BF6946" w:rsidRDefault="006D4B82" w:rsidP="00603C73">
            <w:pPr>
              <w:spacing w:line="360" w:lineRule="auto"/>
              <w:rPr>
                <w:sz w:val="28"/>
                <w:szCs w:val="28"/>
              </w:rPr>
            </w:pPr>
          </w:p>
        </w:tc>
        <w:tc>
          <w:tcPr>
            <w:tcW w:w="8364" w:type="dxa"/>
          </w:tcPr>
          <w:p w:rsidR="006D4B82" w:rsidRPr="00BF6946" w:rsidRDefault="006D4B82" w:rsidP="00603C73">
            <w:pPr>
              <w:spacing w:line="360" w:lineRule="auto"/>
              <w:rPr>
                <w:sz w:val="28"/>
                <w:szCs w:val="28"/>
              </w:rPr>
            </w:pPr>
          </w:p>
        </w:tc>
        <w:tc>
          <w:tcPr>
            <w:tcW w:w="532" w:type="dxa"/>
          </w:tcPr>
          <w:p w:rsidR="006D4B82" w:rsidRPr="006D4B82" w:rsidRDefault="006D4B82" w:rsidP="00603C73">
            <w:pPr>
              <w:spacing w:line="360" w:lineRule="auto"/>
              <w:jc w:val="center"/>
              <w:rPr>
                <w:sz w:val="28"/>
                <w:szCs w:val="28"/>
              </w:rPr>
            </w:pPr>
            <w:r w:rsidRPr="006D4B82">
              <w:rPr>
                <w:sz w:val="28"/>
                <w:szCs w:val="28"/>
              </w:rPr>
              <w:t>Стр.</w:t>
            </w:r>
          </w:p>
        </w:tc>
      </w:tr>
      <w:tr w:rsidR="006D4B82" w:rsidRPr="00BF6946" w:rsidTr="00603C73">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603C73">
            <w:pPr>
              <w:rPr>
                <w:bCs/>
                <w:sz w:val="28"/>
                <w:szCs w:val="28"/>
              </w:rPr>
            </w:pPr>
            <w:r w:rsidRPr="00BF6946">
              <w:rPr>
                <w:bCs/>
                <w:sz w:val="28"/>
                <w:szCs w:val="28"/>
              </w:rPr>
              <w:t>ОБЩАЯ ХАРАКТЕРИСТИКА РАБОЧЕЙ ПРОГРАММЫ ПРОИЗВОДСТВЕННОЙ ПРАКТИКИ</w:t>
            </w:r>
          </w:p>
          <w:p w:rsidR="006D4B82" w:rsidRPr="00BF6946" w:rsidRDefault="006D4B82" w:rsidP="00603C73">
            <w:pPr>
              <w:rPr>
                <w:sz w:val="28"/>
                <w:szCs w:val="28"/>
              </w:rPr>
            </w:pPr>
          </w:p>
        </w:tc>
        <w:tc>
          <w:tcPr>
            <w:tcW w:w="532" w:type="dxa"/>
          </w:tcPr>
          <w:p w:rsidR="006D4B82" w:rsidRPr="006D4B82" w:rsidRDefault="006D4B82" w:rsidP="00603C73">
            <w:pPr>
              <w:spacing w:line="360" w:lineRule="auto"/>
              <w:jc w:val="center"/>
              <w:rPr>
                <w:sz w:val="28"/>
                <w:szCs w:val="28"/>
              </w:rPr>
            </w:pPr>
            <w:r w:rsidRPr="006D4B82">
              <w:rPr>
                <w:sz w:val="28"/>
                <w:szCs w:val="28"/>
              </w:rPr>
              <w:t>4</w:t>
            </w:r>
          </w:p>
        </w:tc>
      </w:tr>
      <w:tr w:rsidR="006D4B82" w:rsidRPr="00BF6946" w:rsidTr="00603C73">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603C73">
            <w:pPr>
              <w:rPr>
                <w:bCs/>
                <w:sz w:val="28"/>
                <w:szCs w:val="28"/>
              </w:rPr>
            </w:pPr>
            <w:r w:rsidRPr="00BF6946">
              <w:rPr>
                <w:bCs/>
                <w:sz w:val="28"/>
                <w:szCs w:val="28"/>
              </w:rPr>
              <w:t>СТРУКТУРА И СОДЕРЖАНИЕ ПРОИЗВОДСТВЕННОЙ ПРАКТИКИ</w:t>
            </w:r>
          </w:p>
          <w:p w:rsidR="006D4B82" w:rsidRPr="00BF6946" w:rsidRDefault="006D4B82" w:rsidP="00603C73">
            <w:pPr>
              <w:rPr>
                <w:sz w:val="28"/>
                <w:szCs w:val="28"/>
              </w:rPr>
            </w:pPr>
          </w:p>
        </w:tc>
        <w:tc>
          <w:tcPr>
            <w:tcW w:w="532" w:type="dxa"/>
          </w:tcPr>
          <w:p w:rsidR="006D4B82" w:rsidRPr="006D4B82" w:rsidRDefault="006D4B82" w:rsidP="00603C73">
            <w:pPr>
              <w:spacing w:line="360" w:lineRule="auto"/>
              <w:jc w:val="center"/>
              <w:rPr>
                <w:sz w:val="28"/>
                <w:szCs w:val="28"/>
              </w:rPr>
            </w:pPr>
            <w:r w:rsidRPr="006D4B82">
              <w:rPr>
                <w:sz w:val="28"/>
                <w:szCs w:val="28"/>
              </w:rPr>
              <w:t>7</w:t>
            </w:r>
          </w:p>
        </w:tc>
      </w:tr>
      <w:tr w:rsidR="006D4B82" w:rsidRPr="00BF6946" w:rsidTr="00603C73">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603C73">
            <w:pPr>
              <w:rPr>
                <w:bCs/>
                <w:sz w:val="28"/>
                <w:szCs w:val="28"/>
              </w:rPr>
            </w:pPr>
            <w:r w:rsidRPr="00BF6946">
              <w:rPr>
                <w:bCs/>
                <w:sz w:val="28"/>
                <w:szCs w:val="28"/>
              </w:rPr>
              <w:t>УСЛОВИЯ РЕАЛИЗАЦИИ ПРОИЗВОДСТВЕННОЙ ПРАКТИКИ</w:t>
            </w:r>
          </w:p>
          <w:p w:rsidR="006D4B82" w:rsidRPr="00BF6946" w:rsidRDefault="006D4B82" w:rsidP="00603C73">
            <w:pPr>
              <w:rPr>
                <w:sz w:val="28"/>
                <w:szCs w:val="28"/>
              </w:rPr>
            </w:pPr>
          </w:p>
        </w:tc>
        <w:tc>
          <w:tcPr>
            <w:tcW w:w="532" w:type="dxa"/>
          </w:tcPr>
          <w:p w:rsidR="006D4B82" w:rsidRPr="006D4B82" w:rsidRDefault="006D4B82" w:rsidP="00603C73">
            <w:pPr>
              <w:spacing w:line="360" w:lineRule="auto"/>
              <w:jc w:val="center"/>
              <w:rPr>
                <w:sz w:val="28"/>
                <w:szCs w:val="28"/>
              </w:rPr>
            </w:pPr>
            <w:r w:rsidRPr="006D4B82">
              <w:rPr>
                <w:sz w:val="28"/>
                <w:szCs w:val="28"/>
              </w:rPr>
              <w:t>12</w:t>
            </w:r>
          </w:p>
        </w:tc>
      </w:tr>
      <w:tr w:rsidR="006D4B82" w:rsidRPr="00BF6946" w:rsidTr="00603C73">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603C73">
            <w:pPr>
              <w:rPr>
                <w:bCs/>
                <w:sz w:val="28"/>
                <w:szCs w:val="28"/>
              </w:rPr>
            </w:pPr>
            <w:r w:rsidRPr="00BF6946">
              <w:rPr>
                <w:bCs/>
                <w:sz w:val="28"/>
                <w:szCs w:val="28"/>
              </w:rPr>
              <w:t>КОНТРОЛЬ И ОЦЕНКА РЕЗУЛЬТАТОВ ОСВОЕНИЯ ПРОИЗВОДСТВЕННОЙ ПРАКТИКИ</w:t>
            </w:r>
          </w:p>
          <w:p w:rsidR="006D4B82" w:rsidRPr="00BF6946" w:rsidRDefault="006D4B82" w:rsidP="00603C73">
            <w:pPr>
              <w:rPr>
                <w:sz w:val="28"/>
                <w:szCs w:val="28"/>
              </w:rPr>
            </w:pPr>
          </w:p>
        </w:tc>
        <w:tc>
          <w:tcPr>
            <w:tcW w:w="532" w:type="dxa"/>
          </w:tcPr>
          <w:p w:rsidR="006D4B82" w:rsidRPr="006D4B82" w:rsidRDefault="006D4B82" w:rsidP="00603C73">
            <w:pPr>
              <w:spacing w:line="360" w:lineRule="auto"/>
              <w:jc w:val="center"/>
              <w:rPr>
                <w:sz w:val="28"/>
                <w:szCs w:val="28"/>
              </w:rPr>
            </w:pPr>
            <w:r w:rsidRPr="006D4B82">
              <w:rPr>
                <w:sz w:val="28"/>
                <w:szCs w:val="28"/>
              </w:rPr>
              <w:t>14</w:t>
            </w:r>
          </w:p>
        </w:tc>
      </w:tr>
      <w:tr w:rsidR="006D4B82" w:rsidRPr="00BF6946" w:rsidTr="00603C73">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603C73">
            <w:pPr>
              <w:rPr>
                <w:bCs/>
                <w:sz w:val="28"/>
                <w:szCs w:val="28"/>
              </w:rPr>
            </w:pPr>
            <w:r w:rsidRPr="00BF6946">
              <w:rPr>
                <w:bCs/>
                <w:sz w:val="28"/>
                <w:szCs w:val="28"/>
              </w:rPr>
              <w:t>ТЕМАТИЧЕСКИЙ ПЛАН</w:t>
            </w:r>
          </w:p>
          <w:p w:rsidR="006D4B82" w:rsidRPr="00BF6946" w:rsidRDefault="006D4B82" w:rsidP="00603C73">
            <w:pPr>
              <w:rPr>
                <w:sz w:val="28"/>
                <w:szCs w:val="28"/>
              </w:rPr>
            </w:pPr>
          </w:p>
        </w:tc>
        <w:tc>
          <w:tcPr>
            <w:tcW w:w="532" w:type="dxa"/>
          </w:tcPr>
          <w:p w:rsidR="006D4B82" w:rsidRPr="006D4B82" w:rsidRDefault="006D4B82" w:rsidP="00603C73">
            <w:pPr>
              <w:spacing w:line="360" w:lineRule="auto"/>
              <w:jc w:val="center"/>
              <w:rPr>
                <w:sz w:val="28"/>
                <w:szCs w:val="28"/>
              </w:rPr>
            </w:pPr>
            <w:r w:rsidRPr="006D4B82">
              <w:rPr>
                <w:sz w:val="28"/>
                <w:szCs w:val="28"/>
              </w:rPr>
              <w:t>20</w:t>
            </w:r>
          </w:p>
        </w:tc>
      </w:tr>
      <w:tr w:rsidR="006D4B82" w:rsidRPr="00BF6946" w:rsidTr="00603C73">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603C73">
            <w:pPr>
              <w:rPr>
                <w:bCs/>
                <w:sz w:val="28"/>
                <w:szCs w:val="28"/>
              </w:rPr>
            </w:pPr>
            <w:r w:rsidRPr="00BF6946">
              <w:rPr>
                <w:bCs/>
                <w:sz w:val="28"/>
                <w:szCs w:val="28"/>
              </w:rPr>
              <w:t>ПРИЛОЖЕНИЯ</w:t>
            </w:r>
          </w:p>
        </w:tc>
        <w:tc>
          <w:tcPr>
            <w:tcW w:w="532" w:type="dxa"/>
          </w:tcPr>
          <w:p w:rsidR="006D4B82" w:rsidRPr="006D4B82" w:rsidRDefault="006D4B82" w:rsidP="00603C73">
            <w:pPr>
              <w:spacing w:line="360" w:lineRule="auto"/>
              <w:jc w:val="center"/>
              <w:rPr>
                <w:sz w:val="28"/>
                <w:szCs w:val="28"/>
              </w:rPr>
            </w:pPr>
            <w:r w:rsidRPr="006D4B82">
              <w:rPr>
                <w:sz w:val="28"/>
                <w:szCs w:val="28"/>
              </w:rPr>
              <w:t>22</w:t>
            </w:r>
          </w:p>
        </w:tc>
      </w:tr>
    </w:tbl>
    <w:p w:rsidR="00790818" w:rsidRPr="00BF6946" w:rsidRDefault="00790818" w:rsidP="00790818">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F7636B" w:rsidRPr="00BF6946" w:rsidRDefault="00F7636B" w:rsidP="00F7636B">
      <w:pPr>
        <w:rPr>
          <w:sz w:val="28"/>
          <w:szCs w:val="28"/>
        </w:rPr>
      </w:pPr>
    </w:p>
    <w:p w:rsidR="008C70F9" w:rsidRPr="00BF6946" w:rsidRDefault="008C70F9" w:rsidP="00F7636B">
      <w:pPr>
        <w:rPr>
          <w:sz w:val="28"/>
          <w:szCs w:val="28"/>
        </w:rPr>
      </w:pPr>
    </w:p>
    <w:p w:rsidR="00BF6946" w:rsidRDefault="00BF6946">
      <w:pPr>
        <w:spacing w:after="160" w:line="259" w:lineRule="auto"/>
        <w:rPr>
          <w:b/>
          <w:sz w:val="28"/>
          <w:szCs w:val="28"/>
        </w:rPr>
      </w:pPr>
      <w:r>
        <w:rPr>
          <w:b/>
          <w:sz w:val="28"/>
          <w:szCs w:val="28"/>
        </w:rPr>
        <w:br w:type="page"/>
      </w:r>
    </w:p>
    <w:p w:rsidR="00F7636B" w:rsidRPr="00BF6946" w:rsidRDefault="00F7636B" w:rsidP="00F7636B">
      <w:pPr>
        <w:jc w:val="center"/>
        <w:rPr>
          <w:b/>
          <w:sz w:val="28"/>
          <w:szCs w:val="28"/>
        </w:rPr>
      </w:pPr>
      <w:r w:rsidRPr="00BF6946">
        <w:rPr>
          <w:b/>
          <w:sz w:val="28"/>
          <w:szCs w:val="28"/>
        </w:rPr>
        <w:lastRenderedPageBreak/>
        <w:t>1. ОБЩАЯ ХАРАКТЕРИСТИКА РАБОЧЕЙ ПРОГРАММЫ</w:t>
      </w:r>
    </w:p>
    <w:p w:rsidR="00F7636B" w:rsidRPr="00BF6946" w:rsidRDefault="00906EAE" w:rsidP="00F7636B">
      <w:pPr>
        <w:jc w:val="center"/>
        <w:rPr>
          <w:b/>
          <w:sz w:val="28"/>
          <w:szCs w:val="28"/>
        </w:rPr>
      </w:pPr>
      <w:r w:rsidRPr="00BF6946">
        <w:rPr>
          <w:b/>
          <w:sz w:val="28"/>
          <w:szCs w:val="28"/>
        </w:rPr>
        <w:t>ПРОИЗВОДСТВЕННОЙ</w:t>
      </w:r>
      <w:r w:rsidR="00F7636B" w:rsidRPr="00BF6946">
        <w:rPr>
          <w:b/>
          <w:sz w:val="28"/>
          <w:szCs w:val="28"/>
        </w:rPr>
        <w:t xml:space="preserve"> ПРАКТИКИ</w:t>
      </w:r>
    </w:p>
    <w:p w:rsidR="002F0552" w:rsidRPr="00BF6946" w:rsidRDefault="001F3C70" w:rsidP="002F0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1313D7">
        <w:rPr>
          <w:b/>
          <w:sz w:val="28"/>
          <w:szCs w:val="28"/>
        </w:rPr>
        <w:t>МДК 02.01 Проведение химико-микроскопических исследований</w:t>
      </w:r>
    </w:p>
    <w:p w:rsidR="002F0552" w:rsidRPr="00BF6946" w:rsidRDefault="002F0552" w:rsidP="00F7636B">
      <w:pPr>
        <w:suppressAutoHyphens/>
        <w:ind w:firstLine="709"/>
        <w:rPr>
          <w:b/>
          <w:sz w:val="28"/>
          <w:szCs w:val="28"/>
        </w:rPr>
      </w:pPr>
    </w:p>
    <w:p w:rsidR="00F7636B" w:rsidRPr="00BF6946" w:rsidRDefault="00F7636B" w:rsidP="00F7636B">
      <w:pPr>
        <w:suppressAutoHyphens/>
        <w:ind w:firstLine="709"/>
        <w:rPr>
          <w:b/>
          <w:sz w:val="28"/>
          <w:szCs w:val="28"/>
        </w:rPr>
      </w:pPr>
      <w:r w:rsidRPr="00BF6946">
        <w:rPr>
          <w:b/>
          <w:sz w:val="28"/>
          <w:szCs w:val="28"/>
        </w:rPr>
        <w:t xml:space="preserve">1.1. Цель и планируемые результаты освоения </w:t>
      </w:r>
      <w:r w:rsidR="00906EAE" w:rsidRPr="00BF6946">
        <w:rPr>
          <w:b/>
          <w:sz w:val="28"/>
          <w:szCs w:val="28"/>
        </w:rPr>
        <w:t>производственной</w:t>
      </w:r>
      <w:r w:rsidR="00BE36C8" w:rsidRPr="00BF6946">
        <w:rPr>
          <w:b/>
          <w:sz w:val="28"/>
          <w:szCs w:val="28"/>
        </w:rPr>
        <w:t xml:space="preserve"> практики</w:t>
      </w:r>
    </w:p>
    <w:p w:rsidR="001372FC" w:rsidRPr="00BF6946" w:rsidRDefault="00056934" w:rsidP="001372FC">
      <w:pPr>
        <w:suppressAutoHyphens/>
        <w:ind w:firstLine="709"/>
        <w:jc w:val="both"/>
        <w:rPr>
          <w:sz w:val="28"/>
          <w:szCs w:val="28"/>
        </w:rPr>
      </w:pPr>
      <w:r w:rsidRPr="00BF6946">
        <w:rPr>
          <w:sz w:val="28"/>
          <w:szCs w:val="28"/>
        </w:rPr>
        <w:t xml:space="preserve">В рамках программы </w:t>
      </w:r>
      <w:r w:rsidR="00906EAE" w:rsidRPr="00BF6946">
        <w:rPr>
          <w:sz w:val="28"/>
          <w:szCs w:val="28"/>
        </w:rPr>
        <w:t>производственной</w:t>
      </w:r>
      <w:r w:rsidRPr="00BF6946">
        <w:rPr>
          <w:sz w:val="28"/>
          <w:szCs w:val="28"/>
        </w:rPr>
        <w:t xml:space="preserve"> практики обучающимися осваиваются общие компетенци</w:t>
      </w:r>
      <w:r w:rsidR="001372FC" w:rsidRPr="00BF6946">
        <w:rPr>
          <w:sz w:val="28"/>
          <w:szCs w:val="28"/>
        </w:rPr>
        <w:t xml:space="preserve">и </w:t>
      </w:r>
      <w:r w:rsidRPr="00BF6946">
        <w:rPr>
          <w:sz w:val="28"/>
          <w:szCs w:val="28"/>
        </w:rPr>
        <w:t>(ОК) и профессиональные компетенции (ПК).</w:t>
      </w:r>
    </w:p>
    <w:p w:rsidR="00BF6946" w:rsidRPr="00BF6946" w:rsidRDefault="00BF6946" w:rsidP="001372FC">
      <w:pPr>
        <w:suppressAutoHyphens/>
        <w:ind w:firstLine="709"/>
        <w:jc w:val="both"/>
        <w:rPr>
          <w:sz w:val="28"/>
          <w:szCs w:val="28"/>
        </w:rPr>
      </w:pPr>
    </w:p>
    <w:p w:rsidR="00F7636B" w:rsidRPr="00BF6946" w:rsidRDefault="00F7636B" w:rsidP="00F7636B">
      <w:pPr>
        <w:ind w:firstLine="709"/>
        <w:jc w:val="both"/>
        <w:rPr>
          <w:b/>
          <w:sz w:val="28"/>
          <w:szCs w:val="28"/>
        </w:rPr>
      </w:pPr>
      <w:r w:rsidRPr="00BF6946">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482"/>
      </w:tblGrid>
      <w:tr w:rsidR="00F7636B" w:rsidRPr="00BF6946" w:rsidTr="001372FC">
        <w:trPr>
          <w:trHeight w:val="317"/>
        </w:trPr>
        <w:tc>
          <w:tcPr>
            <w:tcW w:w="1101" w:type="dxa"/>
          </w:tcPr>
          <w:p w:rsidR="00F7636B" w:rsidRPr="00BF6946" w:rsidRDefault="00F7636B" w:rsidP="002F0552">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Код</w:t>
            </w:r>
          </w:p>
        </w:tc>
        <w:tc>
          <w:tcPr>
            <w:tcW w:w="8646" w:type="dxa"/>
          </w:tcPr>
          <w:p w:rsidR="00F7636B" w:rsidRPr="00BF6946" w:rsidRDefault="00F7636B" w:rsidP="00790818">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Наименование общих компетенций</w:t>
            </w:r>
          </w:p>
        </w:tc>
      </w:tr>
      <w:tr w:rsidR="002F0552" w:rsidRPr="00BF6946" w:rsidTr="001372FC">
        <w:trPr>
          <w:trHeight w:val="493"/>
        </w:trPr>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01</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02</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03</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04</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Эффективно взаимодействовать и работать в коллективе и команде</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07</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09</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r>
    </w:tbl>
    <w:p w:rsidR="00BF6946" w:rsidRPr="00BF6946" w:rsidRDefault="00BF6946" w:rsidP="00F7636B">
      <w:pPr>
        <w:pStyle w:val="2"/>
        <w:spacing w:before="0" w:line="276" w:lineRule="auto"/>
        <w:ind w:firstLine="708"/>
        <w:jc w:val="both"/>
        <w:rPr>
          <w:rStyle w:val="a9"/>
          <w:rFonts w:ascii="Times New Roman" w:hAnsi="Times New Roman"/>
          <w:b/>
          <w:i w:val="0"/>
          <w:iCs/>
          <w:color w:val="auto"/>
          <w:sz w:val="28"/>
          <w:szCs w:val="28"/>
        </w:rPr>
      </w:pPr>
    </w:p>
    <w:p w:rsidR="00F7636B" w:rsidRPr="00BF6946"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 xml:space="preserve">1.1.2. Перечень профессиональных компетенций </w:t>
      </w:r>
    </w:p>
    <w:tbl>
      <w:tblPr>
        <w:tblStyle w:val="TableGrid"/>
        <w:tblW w:w="9640" w:type="dxa"/>
        <w:tblInd w:w="-30" w:type="dxa"/>
        <w:tblCellMar>
          <w:top w:w="60" w:type="dxa"/>
          <w:left w:w="112" w:type="dxa"/>
          <w:right w:w="52" w:type="dxa"/>
        </w:tblCellMar>
        <w:tblLook w:val="04A0" w:firstRow="1" w:lastRow="0" w:firstColumn="1" w:lastColumn="0" w:noHBand="0" w:noVBand="1"/>
      </w:tblPr>
      <w:tblGrid>
        <w:gridCol w:w="1135"/>
        <w:gridCol w:w="8505"/>
      </w:tblGrid>
      <w:tr w:rsidR="00724C41" w:rsidRPr="00BF6946" w:rsidTr="001372FC">
        <w:trPr>
          <w:trHeight w:val="281"/>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bookmarkStart w:id="7" w:name="_Hlk133844374"/>
            <w:r w:rsidRPr="00BF6946">
              <w:rPr>
                <w:b/>
                <w:sz w:val="28"/>
                <w:szCs w:val="28"/>
              </w:rPr>
              <w:t xml:space="preserve">Код </w:t>
            </w:r>
          </w:p>
        </w:tc>
        <w:tc>
          <w:tcPr>
            <w:tcW w:w="8505" w:type="dxa"/>
            <w:tcBorders>
              <w:top w:val="single" w:sz="3" w:space="0" w:color="000000"/>
              <w:left w:val="single" w:sz="3" w:space="0" w:color="000000"/>
              <w:bottom w:val="single" w:sz="3" w:space="0" w:color="000000"/>
              <w:right w:val="single" w:sz="3" w:space="0" w:color="000000"/>
            </w:tcBorders>
          </w:tcPr>
          <w:p w:rsidR="009F0F2B" w:rsidRDefault="00724C41" w:rsidP="00724C41">
            <w:pPr>
              <w:ind w:left="7"/>
              <w:jc w:val="center"/>
              <w:rPr>
                <w:b/>
                <w:sz w:val="28"/>
                <w:szCs w:val="28"/>
              </w:rPr>
            </w:pPr>
            <w:r w:rsidRPr="00BF6946">
              <w:rPr>
                <w:b/>
                <w:sz w:val="28"/>
                <w:szCs w:val="28"/>
              </w:rPr>
              <w:t xml:space="preserve">Наименование видов деятельности и профессиональных </w:t>
            </w:r>
          </w:p>
          <w:p w:rsidR="00724C41" w:rsidRPr="00BF6946" w:rsidRDefault="00724C41" w:rsidP="00724C41">
            <w:pPr>
              <w:ind w:left="7"/>
              <w:jc w:val="center"/>
              <w:rPr>
                <w:sz w:val="28"/>
                <w:szCs w:val="28"/>
              </w:rPr>
            </w:pPr>
            <w:r w:rsidRPr="00BF6946">
              <w:rPr>
                <w:b/>
                <w:sz w:val="28"/>
                <w:szCs w:val="28"/>
              </w:rPr>
              <w:t>компетенций</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1313D7">
            <w:pPr>
              <w:rPr>
                <w:b/>
                <w:sz w:val="28"/>
                <w:szCs w:val="28"/>
              </w:rPr>
            </w:pPr>
            <w:r w:rsidRPr="00BF6946">
              <w:rPr>
                <w:b/>
                <w:sz w:val="28"/>
                <w:szCs w:val="28"/>
              </w:rPr>
              <w:t xml:space="preserve">ВД </w:t>
            </w:r>
            <w:r w:rsidR="001313D7">
              <w:rPr>
                <w:b/>
                <w:sz w:val="28"/>
                <w:szCs w:val="28"/>
              </w:rPr>
              <w:t>2</w:t>
            </w:r>
          </w:p>
        </w:tc>
        <w:tc>
          <w:tcPr>
            <w:tcW w:w="8505" w:type="dxa"/>
            <w:tcBorders>
              <w:top w:val="single" w:sz="3" w:space="0" w:color="000000"/>
              <w:left w:val="single" w:sz="3" w:space="0" w:color="000000"/>
              <w:bottom w:val="single" w:sz="3" w:space="0" w:color="000000"/>
              <w:right w:val="single" w:sz="3" w:space="0" w:color="000000"/>
            </w:tcBorders>
          </w:tcPr>
          <w:p w:rsidR="00724C41" w:rsidRPr="001313D7" w:rsidRDefault="001313D7" w:rsidP="00CB6E96">
            <w:pPr>
              <w:ind w:left="7"/>
              <w:rPr>
                <w:sz w:val="28"/>
                <w:szCs w:val="28"/>
              </w:rPr>
            </w:pPr>
            <w:r w:rsidRPr="001313D7">
              <w:rPr>
                <w:color w:val="000000"/>
                <w:sz w:val="28"/>
                <w:szCs w:val="28"/>
              </w:rPr>
              <w:t>Выполнение клинических лабораторных исследований первой и второй категории сложности</w:t>
            </w:r>
          </w:p>
        </w:tc>
      </w:tr>
      <w:tr w:rsidR="001313D7"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1313D7" w:rsidRPr="00BF6946" w:rsidRDefault="001313D7" w:rsidP="001313D7">
            <w:pPr>
              <w:rPr>
                <w:b/>
                <w:sz w:val="28"/>
                <w:szCs w:val="28"/>
              </w:rPr>
            </w:pPr>
            <w:r w:rsidRPr="00BF6946">
              <w:rPr>
                <w:b/>
                <w:sz w:val="28"/>
                <w:szCs w:val="28"/>
              </w:rPr>
              <w:t xml:space="preserve">ПК </w:t>
            </w:r>
            <w:r>
              <w:rPr>
                <w:b/>
                <w:sz w:val="28"/>
                <w:szCs w:val="28"/>
              </w:rPr>
              <w:t>2</w:t>
            </w:r>
            <w:r w:rsidRPr="00BF6946">
              <w:rPr>
                <w:b/>
                <w:sz w:val="28"/>
                <w:szCs w:val="28"/>
              </w:rPr>
              <w:t xml:space="preserve">.1 </w:t>
            </w:r>
          </w:p>
        </w:tc>
        <w:tc>
          <w:tcPr>
            <w:tcW w:w="8505" w:type="dxa"/>
            <w:tcBorders>
              <w:top w:val="single" w:sz="3" w:space="0" w:color="000000"/>
              <w:left w:val="single" w:sz="3" w:space="0" w:color="000000"/>
              <w:bottom w:val="single" w:sz="3" w:space="0" w:color="000000"/>
              <w:right w:val="single" w:sz="3" w:space="0" w:color="000000"/>
            </w:tcBorders>
          </w:tcPr>
          <w:p w:rsidR="001313D7" w:rsidRPr="001313D7" w:rsidRDefault="001313D7" w:rsidP="001313D7">
            <w:pPr>
              <w:pStyle w:val="2"/>
              <w:spacing w:before="0"/>
              <w:jc w:val="both"/>
              <w:outlineLvl w:val="1"/>
              <w:rPr>
                <w:rStyle w:val="a9"/>
                <w:b/>
                <w:i w:val="0"/>
                <w:color w:val="000000" w:themeColor="text1"/>
                <w:sz w:val="28"/>
                <w:szCs w:val="28"/>
              </w:rPr>
            </w:pPr>
            <w:r w:rsidRPr="001313D7">
              <w:rPr>
                <w:rFonts w:ascii="Times New Roman" w:hAnsi="Times New Roman" w:cs="Times New Roman"/>
                <w:color w:val="000000" w:themeColor="text1"/>
                <w:sz w:val="28"/>
                <w:szCs w:val="28"/>
              </w:rPr>
              <w:t>Выполнять процедуры преаналитического (лабораторного) этапа клинических лабораторных исследований первой и второй категории сложности</w:t>
            </w:r>
          </w:p>
        </w:tc>
      </w:tr>
      <w:tr w:rsidR="001313D7"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1313D7" w:rsidRPr="00BF6946" w:rsidRDefault="001313D7" w:rsidP="001313D7">
            <w:pPr>
              <w:rPr>
                <w:b/>
                <w:sz w:val="28"/>
                <w:szCs w:val="28"/>
              </w:rPr>
            </w:pPr>
            <w:r w:rsidRPr="00BF6946">
              <w:rPr>
                <w:b/>
                <w:sz w:val="28"/>
                <w:szCs w:val="28"/>
              </w:rPr>
              <w:t xml:space="preserve">ПК </w:t>
            </w:r>
            <w:r>
              <w:rPr>
                <w:b/>
                <w:sz w:val="28"/>
                <w:szCs w:val="28"/>
              </w:rPr>
              <w:t>2</w:t>
            </w:r>
            <w:r w:rsidRPr="00BF6946">
              <w:rPr>
                <w:b/>
                <w:sz w:val="28"/>
                <w:szCs w:val="28"/>
              </w:rPr>
              <w:t xml:space="preserve">.2 </w:t>
            </w:r>
          </w:p>
        </w:tc>
        <w:tc>
          <w:tcPr>
            <w:tcW w:w="8505" w:type="dxa"/>
            <w:tcBorders>
              <w:top w:val="single" w:sz="3" w:space="0" w:color="000000"/>
              <w:left w:val="single" w:sz="3" w:space="0" w:color="000000"/>
              <w:bottom w:val="single" w:sz="3" w:space="0" w:color="000000"/>
              <w:right w:val="single" w:sz="3" w:space="0" w:color="000000"/>
            </w:tcBorders>
          </w:tcPr>
          <w:p w:rsidR="001313D7" w:rsidRPr="001313D7" w:rsidRDefault="001313D7" w:rsidP="001313D7">
            <w:pPr>
              <w:pStyle w:val="2"/>
              <w:spacing w:before="0"/>
              <w:jc w:val="both"/>
              <w:outlineLvl w:val="1"/>
              <w:rPr>
                <w:rStyle w:val="a9"/>
                <w:b/>
                <w:i w:val="0"/>
                <w:color w:val="000000" w:themeColor="text1"/>
                <w:sz w:val="28"/>
                <w:szCs w:val="28"/>
              </w:rPr>
            </w:pPr>
            <w:r w:rsidRPr="001313D7">
              <w:rPr>
                <w:rFonts w:ascii="Times New Roman" w:hAnsi="Times New Roman" w:cs="Times New Roman"/>
                <w:color w:val="000000" w:themeColor="text1"/>
                <w:sz w:val="28"/>
                <w:szCs w:val="28"/>
              </w:rPr>
              <w:t>Выполнять процедуры аналитического этапа клинических лабораторных исследований первой и второй категории сложности</w:t>
            </w:r>
          </w:p>
        </w:tc>
      </w:tr>
      <w:tr w:rsidR="001313D7" w:rsidRPr="00BF6946" w:rsidTr="001372FC">
        <w:trPr>
          <w:trHeight w:val="569"/>
        </w:trPr>
        <w:tc>
          <w:tcPr>
            <w:tcW w:w="1135" w:type="dxa"/>
            <w:tcBorders>
              <w:top w:val="single" w:sz="3" w:space="0" w:color="000000"/>
              <w:left w:val="single" w:sz="3" w:space="0" w:color="000000"/>
              <w:bottom w:val="single" w:sz="3" w:space="0" w:color="000000"/>
              <w:right w:val="single" w:sz="3" w:space="0" w:color="000000"/>
            </w:tcBorders>
          </w:tcPr>
          <w:p w:rsidR="001313D7" w:rsidRPr="00BF6946" w:rsidRDefault="001313D7" w:rsidP="001313D7">
            <w:pPr>
              <w:rPr>
                <w:b/>
                <w:sz w:val="28"/>
                <w:szCs w:val="28"/>
              </w:rPr>
            </w:pPr>
            <w:r w:rsidRPr="00BF6946">
              <w:rPr>
                <w:b/>
                <w:sz w:val="28"/>
                <w:szCs w:val="28"/>
              </w:rPr>
              <w:t xml:space="preserve">ПК </w:t>
            </w:r>
            <w:r>
              <w:rPr>
                <w:b/>
                <w:sz w:val="28"/>
                <w:szCs w:val="28"/>
              </w:rPr>
              <w:t>2</w:t>
            </w:r>
            <w:r w:rsidRPr="00BF6946">
              <w:rPr>
                <w:b/>
                <w:sz w:val="28"/>
                <w:szCs w:val="28"/>
              </w:rPr>
              <w:t xml:space="preserve">.3 </w:t>
            </w:r>
          </w:p>
        </w:tc>
        <w:tc>
          <w:tcPr>
            <w:tcW w:w="8505" w:type="dxa"/>
            <w:tcBorders>
              <w:top w:val="single" w:sz="3" w:space="0" w:color="000000"/>
              <w:left w:val="single" w:sz="3" w:space="0" w:color="000000"/>
              <w:bottom w:val="single" w:sz="3" w:space="0" w:color="000000"/>
              <w:right w:val="single" w:sz="3" w:space="0" w:color="000000"/>
            </w:tcBorders>
          </w:tcPr>
          <w:p w:rsidR="001313D7" w:rsidRPr="001313D7" w:rsidRDefault="001313D7" w:rsidP="001313D7">
            <w:pPr>
              <w:pStyle w:val="2"/>
              <w:spacing w:before="0"/>
              <w:jc w:val="both"/>
              <w:outlineLvl w:val="1"/>
              <w:rPr>
                <w:rStyle w:val="a9"/>
                <w:b/>
                <w:i w:val="0"/>
                <w:color w:val="000000" w:themeColor="text1"/>
                <w:sz w:val="28"/>
                <w:szCs w:val="28"/>
              </w:rPr>
            </w:pPr>
            <w:r w:rsidRPr="001313D7">
              <w:rPr>
                <w:rFonts w:ascii="Times New Roman" w:hAnsi="Times New Roman" w:cs="Times New Roman"/>
                <w:color w:val="000000" w:themeColor="text1"/>
                <w:sz w:val="28"/>
                <w:szCs w:val="28"/>
              </w:rPr>
              <w:t>Выполнять процедуры постаналитического этапа клинических лабораторных исследований первой и второй категории сложности</w:t>
            </w:r>
          </w:p>
        </w:tc>
      </w:tr>
    </w:tbl>
    <w:p w:rsidR="00BF6946" w:rsidRPr="00BF6946" w:rsidRDefault="00BF6946" w:rsidP="00F7636B">
      <w:pPr>
        <w:ind w:firstLine="708"/>
        <w:rPr>
          <w:b/>
          <w:bCs/>
          <w:sz w:val="28"/>
          <w:szCs w:val="28"/>
        </w:rPr>
      </w:pPr>
    </w:p>
    <w:p w:rsidR="00BF6946" w:rsidRPr="00BF6946" w:rsidRDefault="00BF6946" w:rsidP="00F7636B">
      <w:pPr>
        <w:ind w:firstLine="708"/>
        <w:rPr>
          <w:b/>
          <w:bCs/>
          <w:sz w:val="28"/>
          <w:szCs w:val="28"/>
        </w:rPr>
      </w:pPr>
    </w:p>
    <w:p w:rsidR="00F7636B" w:rsidRPr="00BF6946" w:rsidRDefault="00F7636B" w:rsidP="00F7636B">
      <w:pPr>
        <w:ind w:firstLine="708"/>
        <w:rPr>
          <w:b/>
          <w:bCs/>
          <w:sz w:val="28"/>
          <w:szCs w:val="28"/>
        </w:rPr>
      </w:pPr>
      <w:r w:rsidRPr="00BF6946">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993"/>
      </w:tblGrid>
      <w:tr w:rsidR="00724C41" w:rsidRPr="00BF6946" w:rsidTr="001372FC">
        <w:trPr>
          <w:trHeight w:val="564"/>
        </w:trPr>
        <w:tc>
          <w:tcPr>
            <w:tcW w:w="9606" w:type="dxa"/>
            <w:gridSpan w:val="2"/>
          </w:tcPr>
          <w:bookmarkEnd w:id="7"/>
          <w:p w:rsidR="00724C41" w:rsidRPr="00BF6946" w:rsidRDefault="00724C41" w:rsidP="00CB6E96">
            <w:pPr>
              <w:pStyle w:val="Default"/>
              <w:jc w:val="center"/>
              <w:rPr>
                <w:b/>
                <w:sz w:val="28"/>
                <w:szCs w:val="28"/>
              </w:rPr>
            </w:pPr>
            <w:r w:rsidRPr="00BF6946">
              <w:rPr>
                <w:b/>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13</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14</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993" w:type="dxa"/>
          </w:tcPr>
          <w:p w:rsidR="00724C41" w:rsidRPr="00BF6946" w:rsidRDefault="00724C41" w:rsidP="00CB6E96">
            <w:pPr>
              <w:pStyle w:val="Default"/>
              <w:rPr>
                <w:b/>
                <w:bCs/>
                <w:sz w:val="28"/>
                <w:szCs w:val="28"/>
              </w:rPr>
            </w:pPr>
            <w:r w:rsidRPr="00BF6946">
              <w:rPr>
                <w:b/>
                <w:bCs/>
                <w:sz w:val="28"/>
                <w:szCs w:val="28"/>
              </w:rPr>
              <w:t>ЛР 15</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993" w:type="dxa"/>
          </w:tcPr>
          <w:p w:rsidR="00724C41" w:rsidRPr="00BF6946" w:rsidRDefault="00724C41" w:rsidP="00CB6E96">
            <w:pPr>
              <w:pStyle w:val="Default"/>
              <w:rPr>
                <w:b/>
                <w:bCs/>
                <w:sz w:val="28"/>
                <w:szCs w:val="28"/>
              </w:rPr>
            </w:pPr>
            <w:r w:rsidRPr="00BF6946">
              <w:rPr>
                <w:b/>
                <w:bCs/>
                <w:sz w:val="28"/>
                <w:szCs w:val="28"/>
              </w:rPr>
              <w:t>ЛР 16</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нормы медицинской этики, морали, права и профессионального общения </w:t>
            </w:r>
          </w:p>
        </w:tc>
        <w:tc>
          <w:tcPr>
            <w:tcW w:w="993" w:type="dxa"/>
          </w:tcPr>
          <w:p w:rsidR="00724C41" w:rsidRPr="00BF6946" w:rsidRDefault="00724C41" w:rsidP="00CB6E96">
            <w:pPr>
              <w:pStyle w:val="Default"/>
              <w:rPr>
                <w:b/>
                <w:bCs/>
                <w:sz w:val="28"/>
                <w:szCs w:val="28"/>
              </w:rPr>
            </w:pPr>
            <w:r w:rsidRPr="00BF6946">
              <w:rPr>
                <w:b/>
                <w:bCs/>
                <w:sz w:val="28"/>
                <w:szCs w:val="28"/>
              </w:rPr>
              <w:t>ЛР 17</w:t>
            </w:r>
          </w:p>
        </w:tc>
      </w:tr>
    </w:tbl>
    <w:p w:rsidR="00BF6946" w:rsidRPr="00BF6946" w:rsidRDefault="00BF6946" w:rsidP="00F7636B">
      <w:pPr>
        <w:ind w:firstLine="708"/>
        <w:rPr>
          <w:b/>
          <w:bCs/>
          <w:sz w:val="28"/>
          <w:szCs w:val="28"/>
        </w:rPr>
      </w:pPr>
    </w:p>
    <w:p w:rsidR="009F0F2B" w:rsidRDefault="00F7636B" w:rsidP="009F0F2B">
      <w:pPr>
        <w:ind w:firstLine="708"/>
        <w:rPr>
          <w:b/>
          <w:bCs/>
          <w:sz w:val="28"/>
          <w:szCs w:val="28"/>
        </w:rPr>
      </w:pPr>
      <w:r w:rsidRPr="00BF6946">
        <w:rPr>
          <w:b/>
          <w:bCs/>
          <w:sz w:val="28"/>
          <w:szCs w:val="28"/>
        </w:rPr>
        <w:t xml:space="preserve">1.1.4. В результате освоения </w:t>
      </w:r>
      <w:r w:rsidR="00906EAE" w:rsidRPr="00BF6946">
        <w:rPr>
          <w:b/>
          <w:bCs/>
          <w:sz w:val="28"/>
          <w:szCs w:val="28"/>
        </w:rPr>
        <w:t>производственной</w:t>
      </w:r>
      <w:r w:rsidR="00BE36C8" w:rsidRPr="00BF6946">
        <w:rPr>
          <w:b/>
          <w:bCs/>
          <w:sz w:val="28"/>
          <w:szCs w:val="28"/>
        </w:rPr>
        <w:t xml:space="preserve"> практики</w:t>
      </w:r>
    </w:p>
    <w:p w:rsidR="00F7636B" w:rsidRPr="00BF6946" w:rsidRDefault="00F7636B" w:rsidP="009F0F2B">
      <w:pPr>
        <w:rPr>
          <w:b/>
          <w:bCs/>
          <w:sz w:val="28"/>
          <w:szCs w:val="28"/>
        </w:rPr>
      </w:pPr>
      <w:r w:rsidRPr="00BF6946">
        <w:rPr>
          <w:b/>
          <w:bCs/>
          <w:sz w:val="28"/>
          <w:szCs w:val="28"/>
        </w:rPr>
        <w:t>обучающийся должен</w:t>
      </w:r>
    </w:p>
    <w:tbl>
      <w:tblPr>
        <w:tblStyle w:val="TableGrid"/>
        <w:tblW w:w="9640" w:type="dxa"/>
        <w:tblInd w:w="-30" w:type="dxa"/>
        <w:tblCellMar>
          <w:top w:w="57" w:type="dxa"/>
          <w:left w:w="112" w:type="dxa"/>
          <w:right w:w="38" w:type="dxa"/>
        </w:tblCellMar>
        <w:tblLook w:val="04A0" w:firstRow="1" w:lastRow="0" w:firstColumn="1" w:lastColumn="0" w:noHBand="0" w:noVBand="1"/>
      </w:tblPr>
      <w:tblGrid>
        <w:gridCol w:w="1727"/>
        <w:gridCol w:w="7913"/>
      </w:tblGrid>
      <w:tr w:rsidR="00724C41" w:rsidRPr="00BF6946" w:rsidTr="001313D7">
        <w:trPr>
          <w:trHeight w:val="4047"/>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t>уметь</w:t>
            </w:r>
          </w:p>
        </w:tc>
        <w:tc>
          <w:tcPr>
            <w:tcW w:w="7913" w:type="dxa"/>
            <w:tcBorders>
              <w:top w:val="single" w:sz="3" w:space="0" w:color="000000"/>
              <w:left w:val="single" w:sz="3" w:space="0" w:color="000000"/>
              <w:bottom w:val="single" w:sz="3" w:space="0" w:color="000000"/>
              <w:right w:val="single" w:sz="3" w:space="0" w:color="000000"/>
            </w:tcBorders>
          </w:tcPr>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 xml:space="preserve">транспортировать биоматериал в соответствии с требованиями нормативных документов; </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осуществлять подготовку биоматериала к исследованию;</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регистрировать биоматериал в журнале и (или) в информационной системе;</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отбраковывать биоматериал, не соответствующий утвержденным требованиям;</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выполнять правила преаналитического этапа (взятие, хранение, подготовка, маркировка, транспортировка, регистрация биоматериала);</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применять на практике санитарные нормы и правила;</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дезинфицировать использованную лабораторную посуду, инструментарий, средства защиты;</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стерилизовать использованную лабораторную посуду, инструментарий, средства защиты;</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регистрировать неполадки в работе используемого оборудования в контрольно-технической документации;</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готовить биологический материал, реактивы, лабораторную посуду, оборудование;</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проводить общий анализ мочи: определять ее физические и химические свойства, приготовить и исследовать осадок под микроскопом;</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проводить функциональные пробы почек;</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lastRenderedPageBreak/>
              <w:t>проводить дополнительные химические исследования мочи (определение желчных пигментов, кетонов и прочее);</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проводить количественную микроскопию осадка мочи;</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работать на анализаторах мочи, мочевой станции;</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исследовать кал: определять его физические и химические свойства;</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 xml:space="preserve">готовить препараты для микроскопического исследования; </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проводить микроскопическое исследование;</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определять физические и химические свойства желудочного и дуоденального содержимого;</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проводить микроскопическое исследование желудочного и дуоденального содержимого;</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исследовать спинномозговую жидкость: определять физические и химические свойства, подсчитывать количество форменных элементов;</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исследовать экссудаты и транссудаты: определять физические и химические свойства, готовить препараты для микроскопического исследования;</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исследовать мокроту: определять физические и химические свойства, готовить препараты для микроскопического и бактериоскопического исследования;</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 xml:space="preserve">исследовать отделяемое женских половых органов: готовить препараты для микроскопического исследования, </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определять степень чистоты влагалища;</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исследовать отделяемое мочеполовой системы, готовить препараты для микроскопического исследования и дифференциальной диагностики возбудителей заболеваний гонореи, трихомониаза, бактериального вагиноза, кандидоза;</w:t>
            </w:r>
          </w:p>
          <w:p w:rsidR="001313D7" w:rsidRPr="001313D7" w:rsidRDefault="001313D7" w:rsidP="00C457F8">
            <w:pPr>
              <w:pStyle w:val="Style15"/>
              <w:widowControl/>
              <w:numPr>
                <w:ilvl w:val="0"/>
                <w:numId w:val="22"/>
              </w:numPr>
              <w:tabs>
                <w:tab w:val="left" w:pos="442"/>
              </w:tabs>
              <w:spacing w:line="240" w:lineRule="auto"/>
              <w:ind w:left="175" w:hanging="175"/>
              <w:rPr>
                <w:color w:val="000000"/>
                <w:sz w:val="28"/>
                <w:szCs w:val="28"/>
              </w:rPr>
            </w:pPr>
            <w:r w:rsidRPr="001313D7">
              <w:rPr>
                <w:color w:val="000000"/>
                <w:sz w:val="28"/>
                <w:szCs w:val="28"/>
              </w:rPr>
              <w:t>исследовать эякулят: определять физические и химические свойства, готовить препараты для микроскопического исследования;</w:t>
            </w:r>
          </w:p>
          <w:p w:rsidR="00724C41" w:rsidRPr="00BF6946" w:rsidRDefault="001313D7" w:rsidP="00C457F8">
            <w:pPr>
              <w:numPr>
                <w:ilvl w:val="0"/>
                <w:numId w:val="9"/>
              </w:numPr>
              <w:ind w:left="290" w:hanging="284"/>
              <w:jc w:val="both"/>
              <w:rPr>
                <w:sz w:val="28"/>
                <w:szCs w:val="28"/>
              </w:rPr>
            </w:pPr>
            <w:r w:rsidRPr="001313D7">
              <w:rPr>
                <w:color w:val="000000"/>
                <w:sz w:val="28"/>
                <w:szCs w:val="28"/>
              </w:rPr>
              <w:t>работать на спермоанализаторах</w:t>
            </w:r>
          </w:p>
          <w:p w:rsidR="00724C41" w:rsidRPr="00BF6946" w:rsidRDefault="00724C41" w:rsidP="00BF6946">
            <w:pPr>
              <w:ind w:left="-353"/>
              <w:jc w:val="both"/>
              <w:rPr>
                <w:sz w:val="28"/>
                <w:szCs w:val="28"/>
              </w:rPr>
            </w:pPr>
          </w:p>
        </w:tc>
      </w:tr>
      <w:tr w:rsidR="00724C41" w:rsidRPr="00BF6946" w:rsidTr="001372FC">
        <w:trPr>
          <w:trHeight w:val="929"/>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lastRenderedPageBreak/>
              <w:t xml:space="preserve">знать </w:t>
            </w:r>
          </w:p>
        </w:tc>
        <w:tc>
          <w:tcPr>
            <w:tcW w:w="7913" w:type="dxa"/>
            <w:tcBorders>
              <w:top w:val="single" w:sz="3" w:space="0" w:color="000000"/>
              <w:left w:val="single" w:sz="3" w:space="0" w:color="000000"/>
              <w:bottom w:val="single" w:sz="3" w:space="0" w:color="000000"/>
              <w:right w:val="single" w:sz="3" w:space="0" w:color="000000"/>
            </w:tcBorders>
          </w:tcPr>
          <w:p w:rsidR="004024E7" w:rsidRPr="004024E7" w:rsidRDefault="004024E7" w:rsidP="00C457F8">
            <w:pPr>
              <w:pStyle w:val="Style23"/>
              <w:widowControl/>
              <w:numPr>
                <w:ilvl w:val="0"/>
                <w:numId w:val="23"/>
              </w:numPr>
              <w:tabs>
                <w:tab w:val="left" w:pos="288"/>
              </w:tabs>
              <w:spacing w:line="240" w:lineRule="auto"/>
              <w:ind w:left="288" w:hanging="284"/>
              <w:rPr>
                <w:color w:val="000000"/>
                <w:sz w:val="28"/>
                <w:szCs w:val="28"/>
              </w:rPr>
            </w:pPr>
            <w:r w:rsidRPr="004024E7">
              <w:rPr>
                <w:color w:val="000000"/>
                <w:sz w:val="28"/>
                <w:szCs w:val="28"/>
              </w:rPr>
              <w:t>правила и способы получения, консервирования, хранения, транспортировки и обработки биоматериала для лабораторных исследований;</w:t>
            </w:r>
          </w:p>
          <w:p w:rsidR="004024E7" w:rsidRPr="004024E7" w:rsidRDefault="004024E7" w:rsidP="00C457F8">
            <w:pPr>
              <w:pStyle w:val="Style23"/>
              <w:numPr>
                <w:ilvl w:val="0"/>
                <w:numId w:val="23"/>
              </w:numPr>
              <w:tabs>
                <w:tab w:val="left" w:pos="288"/>
              </w:tabs>
              <w:spacing w:line="240" w:lineRule="auto"/>
              <w:ind w:left="288" w:hanging="284"/>
              <w:rPr>
                <w:color w:val="000000"/>
                <w:sz w:val="28"/>
                <w:szCs w:val="28"/>
              </w:rPr>
            </w:pPr>
            <w:r w:rsidRPr="004024E7">
              <w:rPr>
                <w:color w:val="000000"/>
                <w:sz w:val="28"/>
                <w:szCs w:val="28"/>
              </w:rPr>
              <w:t>критерии отбраковки биоматериала;</w:t>
            </w:r>
          </w:p>
          <w:p w:rsidR="004024E7" w:rsidRPr="004024E7" w:rsidRDefault="004024E7" w:rsidP="00C457F8">
            <w:pPr>
              <w:pStyle w:val="Style23"/>
              <w:numPr>
                <w:ilvl w:val="0"/>
                <w:numId w:val="23"/>
              </w:numPr>
              <w:tabs>
                <w:tab w:val="left" w:pos="288"/>
              </w:tabs>
              <w:spacing w:line="240" w:lineRule="auto"/>
              <w:ind w:left="288" w:hanging="284"/>
              <w:rPr>
                <w:color w:val="000000"/>
                <w:sz w:val="28"/>
                <w:szCs w:val="28"/>
              </w:rPr>
            </w:pPr>
            <w:r w:rsidRPr="004024E7">
              <w:rPr>
                <w:color w:val="000000"/>
                <w:sz w:val="28"/>
                <w:szCs w:val="28"/>
              </w:rPr>
              <w:t>санитарные нормы и правила для медицинских организаций;</w:t>
            </w:r>
          </w:p>
          <w:p w:rsidR="004024E7" w:rsidRPr="004024E7" w:rsidRDefault="004024E7" w:rsidP="00C457F8">
            <w:pPr>
              <w:pStyle w:val="Style23"/>
              <w:numPr>
                <w:ilvl w:val="0"/>
                <w:numId w:val="23"/>
              </w:numPr>
              <w:tabs>
                <w:tab w:val="left" w:pos="288"/>
              </w:tabs>
              <w:spacing w:line="240" w:lineRule="auto"/>
              <w:ind w:left="288" w:hanging="284"/>
              <w:rPr>
                <w:color w:val="000000"/>
                <w:sz w:val="28"/>
                <w:szCs w:val="28"/>
              </w:rPr>
            </w:pPr>
            <w:r w:rsidRPr="004024E7">
              <w:rPr>
                <w:color w:val="000000"/>
                <w:sz w:val="28"/>
                <w:szCs w:val="28"/>
              </w:rPr>
              <w:t>принципы стерилизации лабораторной посуды, инструментария, средств защиты;</w:t>
            </w:r>
          </w:p>
          <w:p w:rsidR="004024E7" w:rsidRPr="004024E7" w:rsidRDefault="004024E7" w:rsidP="00C457F8">
            <w:pPr>
              <w:pStyle w:val="Style23"/>
              <w:numPr>
                <w:ilvl w:val="0"/>
                <w:numId w:val="23"/>
              </w:numPr>
              <w:tabs>
                <w:tab w:val="left" w:pos="288"/>
              </w:tabs>
              <w:spacing w:line="240" w:lineRule="auto"/>
              <w:ind w:left="288" w:hanging="284"/>
              <w:rPr>
                <w:color w:val="000000"/>
                <w:sz w:val="28"/>
                <w:szCs w:val="28"/>
              </w:rPr>
            </w:pPr>
            <w:r w:rsidRPr="004024E7">
              <w:rPr>
                <w:color w:val="000000"/>
                <w:sz w:val="28"/>
                <w:szCs w:val="28"/>
              </w:rPr>
              <w:t>методики обеззараживания отработанного биоматериала;</w:t>
            </w:r>
          </w:p>
          <w:p w:rsidR="004024E7" w:rsidRPr="004024E7" w:rsidRDefault="004024E7" w:rsidP="00C457F8">
            <w:pPr>
              <w:pStyle w:val="Style23"/>
              <w:numPr>
                <w:ilvl w:val="0"/>
                <w:numId w:val="23"/>
              </w:numPr>
              <w:tabs>
                <w:tab w:val="left" w:pos="288"/>
              </w:tabs>
              <w:spacing w:line="240" w:lineRule="auto"/>
              <w:ind w:left="288" w:hanging="284"/>
              <w:rPr>
                <w:color w:val="000000"/>
                <w:sz w:val="28"/>
                <w:szCs w:val="28"/>
              </w:rPr>
            </w:pPr>
            <w:r w:rsidRPr="004024E7">
              <w:rPr>
                <w:color w:val="000000"/>
                <w:sz w:val="28"/>
                <w:szCs w:val="28"/>
              </w:rPr>
              <w:t>задачи, структуру, оборудование, правила работы и технику безопасности в лаборатории клинических исследований;</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lastRenderedPageBreak/>
              <w:t>основные методы и диагностическое значение исследований физических, химических показателей мочи;</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t>морфологию клеточных и других элементов мочи;</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t>основные методы и диагностическое значение исследований физических, химических показателей кала;</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t>форменные элементы кала, их выявление;</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t xml:space="preserve">физико-химический состав содержимого желудка и двенадцатиперстной кишки; </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t>изменения состава содержимого желудка и двенадцатиперстной кишки при различных заболеваниях пищеварительной системы;</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t>лабораторные показатели при исследовании мокроты (физические свойства, морфология форменных элементов) для диагностики заболеваний дыхательных путей;</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t>морфологический состав, физико-химические свойства спинномозговой жидкости, лабораторные показатели при инфекционно-воспалительных процессах, травмах, опухолях и другом;</w:t>
            </w:r>
          </w:p>
          <w:p w:rsidR="004024E7" w:rsidRPr="004024E7" w:rsidRDefault="004024E7" w:rsidP="00C457F8">
            <w:pPr>
              <w:pStyle w:val="Style23"/>
              <w:numPr>
                <w:ilvl w:val="0"/>
                <w:numId w:val="23"/>
              </w:numPr>
              <w:tabs>
                <w:tab w:val="left" w:pos="288"/>
              </w:tabs>
              <w:spacing w:line="240" w:lineRule="auto"/>
              <w:ind w:left="290" w:hanging="284"/>
              <w:rPr>
                <w:color w:val="000000"/>
                <w:sz w:val="28"/>
                <w:szCs w:val="28"/>
              </w:rPr>
            </w:pPr>
            <w:r w:rsidRPr="004024E7">
              <w:rPr>
                <w:color w:val="000000"/>
                <w:sz w:val="28"/>
                <w:szCs w:val="28"/>
              </w:rPr>
              <w:t>морфологическую характеристику возбудителей венерических заболеваний;</w:t>
            </w:r>
          </w:p>
          <w:p w:rsidR="00724C41" w:rsidRPr="004024E7" w:rsidRDefault="004024E7" w:rsidP="00C457F8">
            <w:pPr>
              <w:pStyle w:val="Style23"/>
              <w:numPr>
                <w:ilvl w:val="0"/>
                <w:numId w:val="23"/>
              </w:numPr>
              <w:tabs>
                <w:tab w:val="left" w:pos="288"/>
              </w:tabs>
              <w:spacing w:line="240" w:lineRule="auto"/>
              <w:ind w:left="290" w:hanging="284"/>
              <w:rPr>
                <w:color w:val="000000"/>
              </w:rPr>
            </w:pPr>
            <w:r w:rsidRPr="004024E7">
              <w:rPr>
                <w:color w:val="000000"/>
                <w:sz w:val="28"/>
                <w:szCs w:val="28"/>
              </w:rPr>
              <w:t>принципы и методы исследования отделяемого половых органов.</w:t>
            </w:r>
          </w:p>
        </w:tc>
      </w:tr>
    </w:tbl>
    <w:p w:rsidR="009F0F2B" w:rsidRDefault="009F0F2B" w:rsidP="009F0F2B">
      <w:pPr>
        <w:pStyle w:val="a3"/>
        <w:ind w:left="0"/>
        <w:rPr>
          <w:b/>
          <w:caps/>
          <w:sz w:val="28"/>
          <w:szCs w:val="28"/>
        </w:rPr>
      </w:pPr>
    </w:p>
    <w:p w:rsidR="009F0F2B" w:rsidRPr="009F0F2B" w:rsidRDefault="00524CC0" w:rsidP="009F0F2B">
      <w:pPr>
        <w:pStyle w:val="a3"/>
        <w:ind w:left="0"/>
        <w:jc w:val="center"/>
        <w:rPr>
          <w:b/>
          <w:caps/>
          <w:sz w:val="28"/>
          <w:szCs w:val="28"/>
        </w:rPr>
      </w:pPr>
      <w:r>
        <w:rPr>
          <w:b/>
          <w:caps/>
          <w:sz w:val="28"/>
          <w:szCs w:val="28"/>
        </w:rPr>
        <w:t>2</w:t>
      </w:r>
      <w:r w:rsidR="009F0F2B">
        <w:rPr>
          <w:b/>
          <w:caps/>
          <w:sz w:val="28"/>
          <w:szCs w:val="28"/>
        </w:rPr>
        <w:t xml:space="preserve">. </w:t>
      </w:r>
      <w:r w:rsidR="00F7636B" w:rsidRPr="009F0F2B">
        <w:rPr>
          <w:b/>
          <w:caps/>
          <w:sz w:val="28"/>
          <w:szCs w:val="28"/>
        </w:rPr>
        <w:t xml:space="preserve">Структура и содержание </w:t>
      </w:r>
      <w:r w:rsidR="00906EAE" w:rsidRPr="009F0F2B">
        <w:rPr>
          <w:b/>
          <w:caps/>
          <w:sz w:val="28"/>
          <w:szCs w:val="28"/>
        </w:rPr>
        <w:t>ПРОИЗВОДСТВЕННОЙ</w:t>
      </w:r>
    </w:p>
    <w:p w:rsidR="00F7636B" w:rsidRPr="009F0F2B" w:rsidRDefault="004D08D6" w:rsidP="009F0F2B">
      <w:pPr>
        <w:pStyle w:val="a3"/>
        <w:ind w:left="0"/>
        <w:jc w:val="center"/>
        <w:rPr>
          <w:b/>
          <w:caps/>
          <w:sz w:val="28"/>
          <w:szCs w:val="28"/>
        </w:rPr>
      </w:pPr>
      <w:r w:rsidRPr="009F0F2B">
        <w:rPr>
          <w:b/>
          <w:caps/>
          <w:sz w:val="28"/>
          <w:szCs w:val="28"/>
        </w:rPr>
        <w:t>ПРАКТИКИ</w:t>
      </w:r>
    </w:p>
    <w:p w:rsidR="00BF6946" w:rsidRPr="00BF6946" w:rsidRDefault="00BF6946" w:rsidP="00BF6946">
      <w:pPr>
        <w:jc w:val="center"/>
        <w:rPr>
          <w:b/>
          <w:caps/>
          <w:sz w:val="28"/>
          <w:szCs w:val="28"/>
        </w:rPr>
      </w:pPr>
    </w:p>
    <w:p w:rsidR="00F7636B" w:rsidRPr="00BF6946" w:rsidRDefault="00F7636B" w:rsidP="00BF6946">
      <w:pPr>
        <w:ind w:firstLine="851"/>
        <w:rPr>
          <w:b/>
          <w:sz w:val="28"/>
          <w:szCs w:val="28"/>
        </w:rPr>
      </w:pPr>
      <w:r w:rsidRPr="00BF6946">
        <w:rPr>
          <w:b/>
          <w:sz w:val="28"/>
          <w:szCs w:val="28"/>
        </w:rPr>
        <w:t xml:space="preserve">2.1. Структура </w:t>
      </w:r>
      <w:r w:rsidR="00906EAE" w:rsidRPr="00BF6946">
        <w:rPr>
          <w:b/>
          <w:sz w:val="28"/>
          <w:szCs w:val="28"/>
        </w:rPr>
        <w:t>производственной</w:t>
      </w:r>
      <w:r w:rsidR="004D08D6" w:rsidRPr="00BF6946">
        <w:rPr>
          <w:b/>
          <w:sz w:val="28"/>
          <w:szCs w:val="28"/>
        </w:rPr>
        <w:t xml:space="preserve"> практики</w:t>
      </w:r>
    </w:p>
    <w:tbl>
      <w:tblPr>
        <w:tblStyle w:val="af1"/>
        <w:tblW w:w="0" w:type="auto"/>
        <w:tblLook w:val="04A0" w:firstRow="1" w:lastRow="0" w:firstColumn="1" w:lastColumn="0" w:noHBand="0" w:noVBand="1"/>
      </w:tblPr>
      <w:tblGrid>
        <w:gridCol w:w="5637"/>
        <w:gridCol w:w="3934"/>
      </w:tblGrid>
      <w:tr w:rsidR="007B665E" w:rsidRPr="00BF6946" w:rsidTr="001372FC">
        <w:tc>
          <w:tcPr>
            <w:tcW w:w="5637" w:type="dxa"/>
          </w:tcPr>
          <w:p w:rsidR="007B665E" w:rsidRPr="00BF6946" w:rsidRDefault="007B665E" w:rsidP="00BF6946">
            <w:pPr>
              <w:suppressAutoHyphens/>
              <w:jc w:val="center"/>
              <w:rPr>
                <w:b/>
                <w:sz w:val="28"/>
                <w:szCs w:val="28"/>
              </w:rPr>
            </w:pPr>
            <w:r w:rsidRPr="00BF6946">
              <w:rPr>
                <w:b/>
                <w:sz w:val="28"/>
                <w:szCs w:val="28"/>
              </w:rPr>
              <w:t xml:space="preserve">Вид </w:t>
            </w:r>
            <w:r w:rsidR="00906EAE" w:rsidRPr="00BF6946">
              <w:rPr>
                <w:b/>
                <w:sz w:val="28"/>
                <w:szCs w:val="28"/>
              </w:rPr>
              <w:t>производственной</w:t>
            </w:r>
            <w:r w:rsidRPr="00BF6946">
              <w:rPr>
                <w:b/>
                <w:sz w:val="28"/>
                <w:szCs w:val="28"/>
              </w:rPr>
              <w:t xml:space="preserve"> практики</w:t>
            </w:r>
          </w:p>
        </w:tc>
        <w:tc>
          <w:tcPr>
            <w:tcW w:w="3934" w:type="dxa"/>
          </w:tcPr>
          <w:p w:rsidR="007B665E" w:rsidRPr="00BF6946" w:rsidRDefault="007B665E" w:rsidP="00BF6946">
            <w:pPr>
              <w:suppressAutoHyphens/>
              <w:jc w:val="center"/>
              <w:rPr>
                <w:b/>
                <w:sz w:val="28"/>
                <w:szCs w:val="28"/>
              </w:rPr>
            </w:pPr>
            <w:r w:rsidRPr="00BF6946">
              <w:rPr>
                <w:b/>
                <w:sz w:val="28"/>
                <w:szCs w:val="28"/>
              </w:rPr>
              <w:t>Объем часов</w:t>
            </w:r>
          </w:p>
        </w:tc>
      </w:tr>
      <w:tr w:rsidR="007B665E" w:rsidRPr="00BF6946" w:rsidTr="001372FC">
        <w:tc>
          <w:tcPr>
            <w:tcW w:w="5637" w:type="dxa"/>
          </w:tcPr>
          <w:p w:rsidR="007B665E" w:rsidRPr="00BF6946" w:rsidRDefault="007B665E" w:rsidP="00BF6946">
            <w:pPr>
              <w:suppressAutoHyphens/>
              <w:jc w:val="both"/>
              <w:rPr>
                <w:bCs/>
                <w:sz w:val="28"/>
                <w:szCs w:val="28"/>
              </w:rPr>
            </w:pPr>
            <w:r w:rsidRPr="00BF6946">
              <w:rPr>
                <w:bCs/>
                <w:sz w:val="28"/>
                <w:szCs w:val="28"/>
              </w:rPr>
              <w:t xml:space="preserve">Объем образовательной программы </w:t>
            </w:r>
            <w:r w:rsidR="00906EAE" w:rsidRPr="00BF6946">
              <w:rPr>
                <w:bCs/>
                <w:sz w:val="28"/>
                <w:szCs w:val="28"/>
              </w:rPr>
              <w:t>производственной</w:t>
            </w:r>
            <w:r w:rsidRPr="00BF6946">
              <w:rPr>
                <w:bCs/>
                <w:sz w:val="28"/>
                <w:szCs w:val="28"/>
              </w:rPr>
              <w:t xml:space="preserve"> практики</w:t>
            </w:r>
          </w:p>
        </w:tc>
        <w:tc>
          <w:tcPr>
            <w:tcW w:w="3934" w:type="dxa"/>
          </w:tcPr>
          <w:p w:rsidR="007B665E" w:rsidRPr="00BF6946" w:rsidRDefault="00724C41" w:rsidP="00BF6946">
            <w:pPr>
              <w:suppressAutoHyphens/>
              <w:jc w:val="center"/>
              <w:rPr>
                <w:b/>
                <w:bCs/>
                <w:sz w:val="28"/>
                <w:szCs w:val="28"/>
              </w:rPr>
            </w:pPr>
            <w:r w:rsidRPr="00BF6946">
              <w:rPr>
                <w:b/>
                <w:bCs/>
                <w:sz w:val="28"/>
                <w:szCs w:val="28"/>
              </w:rPr>
              <w:t>36</w:t>
            </w:r>
          </w:p>
        </w:tc>
      </w:tr>
      <w:tr w:rsidR="007B665E" w:rsidRPr="00BF6946" w:rsidTr="001372FC">
        <w:tc>
          <w:tcPr>
            <w:tcW w:w="5637" w:type="dxa"/>
          </w:tcPr>
          <w:p w:rsidR="007B665E" w:rsidRPr="00BF6946" w:rsidRDefault="007B665E" w:rsidP="004D08D6">
            <w:pPr>
              <w:suppressAutoHyphens/>
              <w:jc w:val="both"/>
              <w:rPr>
                <w:bCs/>
                <w:sz w:val="28"/>
                <w:szCs w:val="28"/>
              </w:rPr>
            </w:pPr>
            <w:r w:rsidRPr="00BF6946">
              <w:rPr>
                <w:bCs/>
                <w:sz w:val="28"/>
                <w:szCs w:val="28"/>
              </w:rPr>
              <w:t>в т.ч. в форме практической подготовки</w:t>
            </w:r>
          </w:p>
        </w:tc>
        <w:tc>
          <w:tcPr>
            <w:tcW w:w="3934" w:type="dxa"/>
          </w:tcPr>
          <w:p w:rsidR="007B665E" w:rsidRPr="00BF6946" w:rsidRDefault="00724C41" w:rsidP="00724C41">
            <w:pPr>
              <w:suppressAutoHyphens/>
              <w:jc w:val="center"/>
              <w:rPr>
                <w:b/>
                <w:sz w:val="28"/>
                <w:szCs w:val="28"/>
              </w:rPr>
            </w:pPr>
            <w:r w:rsidRPr="00BF6946">
              <w:rPr>
                <w:b/>
                <w:sz w:val="28"/>
                <w:szCs w:val="28"/>
              </w:rPr>
              <w:t>36</w:t>
            </w:r>
          </w:p>
        </w:tc>
      </w:tr>
      <w:tr w:rsidR="007B665E" w:rsidRPr="00BF6946" w:rsidTr="001372FC">
        <w:tc>
          <w:tcPr>
            <w:tcW w:w="5637" w:type="dxa"/>
          </w:tcPr>
          <w:p w:rsidR="007B665E" w:rsidRPr="00BF6946" w:rsidRDefault="007B665E" w:rsidP="00724C41">
            <w:pPr>
              <w:suppressAutoHyphens/>
              <w:jc w:val="both"/>
              <w:rPr>
                <w:bCs/>
                <w:sz w:val="28"/>
                <w:szCs w:val="28"/>
              </w:rPr>
            </w:pPr>
            <w:r w:rsidRPr="00BF6946">
              <w:rPr>
                <w:bCs/>
                <w:sz w:val="28"/>
                <w:szCs w:val="28"/>
              </w:rPr>
              <w:t xml:space="preserve">Промежуточная аттестация </w:t>
            </w:r>
            <w:r w:rsidR="003E5000" w:rsidRPr="003E5000">
              <w:rPr>
                <w:bCs/>
                <w:sz w:val="28"/>
                <w:szCs w:val="28"/>
              </w:rPr>
              <w:t>Дифференцированный зачёт</w:t>
            </w:r>
          </w:p>
        </w:tc>
        <w:tc>
          <w:tcPr>
            <w:tcW w:w="3934" w:type="dxa"/>
          </w:tcPr>
          <w:p w:rsidR="007B665E" w:rsidRPr="00BF6946" w:rsidRDefault="003E5000" w:rsidP="00724C41">
            <w:pPr>
              <w:suppressAutoHyphens/>
              <w:jc w:val="center"/>
              <w:rPr>
                <w:b/>
                <w:sz w:val="28"/>
                <w:szCs w:val="28"/>
              </w:rPr>
            </w:pPr>
            <w:r>
              <w:rPr>
                <w:b/>
                <w:sz w:val="28"/>
                <w:szCs w:val="28"/>
              </w:rPr>
              <w:t>36</w:t>
            </w:r>
          </w:p>
        </w:tc>
      </w:tr>
    </w:tbl>
    <w:p w:rsidR="00F7636B" w:rsidRPr="00BF6946" w:rsidRDefault="00F7636B" w:rsidP="004D08D6">
      <w:pPr>
        <w:suppressAutoHyphens/>
        <w:jc w:val="both"/>
        <w:rPr>
          <w:i/>
          <w:sz w:val="28"/>
          <w:szCs w:val="28"/>
        </w:rPr>
      </w:pPr>
    </w:p>
    <w:p w:rsidR="00F7636B" w:rsidRPr="00BF6946" w:rsidRDefault="00F7636B" w:rsidP="00BF6946">
      <w:pPr>
        <w:ind w:firstLine="709"/>
        <w:rPr>
          <w:b/>
          <w:sz w:val="28"/>
          <w:szCs w:val="28"/>
        </w:rPr>
      </w:pPr>
      <w:r w:rsidRPr="00BF6946">
        <w:rPr>
          <w:b/>
          <w:sz w:val="28"/>
          <w:szCs w:val="28"/>
        </w:rPr>
        <w:t xml:space="preserve">2.2. Тематический план и содержание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382"/>
        <w:gridCol w:w="1053"/>
      </w:tblGrid>
      <w:tr w:rsidR="00CB6E96" w:rsidRPr="00BF6946" w:rsidTr="00CB6E96">
        <w:trPr>
          <w:trHeight w:val="1204"/>
        </w:trPr>
        <w:tc>
          <w:tcPr>
            <w:tcW w:w="1565" w:type="pct"/>
          </w:tcPr>
          <w:p w:rsidR="00F7636B" w:rsidRPr="00BF6946" w:rsidRDefault="00F7636B" w:rsidP="00790818">
            <w:pPr>
              <w:jc w:val="center"/>
              <w:rPr>
                <w:b/>
                <w:sz w:val="28"/>
                <w:szCs w:val="28"/>
              </w:rPr>
            </w:pPr>
            <w:r w:rsidRPr="00BF6946">
              <w:rPr>
                <w:b/>
                <w:bCs/>
                <w:sz w:val="28"/>
                <w:szCs w:val="28"/>
              </w:rPr>
              <w:t>Наименование разделов и тем профессионального модуля (ПМ), междисциплинарных курсов (МДК)</w:t>
            </w:r>
          </w:p>
        </w:tc>
        <w:tc>
          <w:tcPr>
            <w:tcW w:w="2896" w:type="pct"/>
            <w:vAlign w:val="center"/>
          </w:tcPr>
          <w:p w:rsidR="00F7636B" w:rsidRPr="00BF6946" w:rsidRDefault="00C770C6" w:rsidP="00C770C6">
            <w:pPr>
              <w:suppressAutoHyphens/>
              <w:jc w:val="center"/>
              <w:rPr>
                <w:b/>
                <w:sz w:val="28"/>
                <w:szCs w:val="28"/>
              </w:rPr>
            </w:pPr>
            <w:r w:rsidRPr="00BF6946">
              <w:rPr>
                <w:b/>
                <w:bCs/>
                <w:sz w:val="28"/>
                <w:szCs w:val="28"/>
              </w:rPr>
              <w:t>Виды работ</w:t>
            </w:r>
          </w:p>
        </w:tc>
        <w:tc>
          <w:tcPr>
            <w:tcW w:w="539" w:type="pct"/>
            <w:vAlign w:val="center"/>
          </w:tcPr>
          <w:p w:rsidR="00F7636B" w:rsidRPr="00BF6946" w:rsidRDefault="00F7636B" w:rsidP="00790818">
            <w:pPr>
              <w:jc w:val="center"/>
              <w:rPr>
                <w:b/>
                <w:bCs/>
                <w:sz w:val="28"/>
                <w:szCs w:val="28"/>
              </w:rPr>
            </w:pPr>
            <w:r w:rsidRPr="00BF6946">
              <w:rPr>
                <w:b/>
                <w:bCs/>
                <w:sz w:val="28"/>
                <w:szCs w:val="28"/>
              </w:rPr>
              <w:t>Объем в часах</w:t>
            </w:r>
          </w:p>
        </w:tc>
      </w:tr>
      <w:tr w:rsidR="00CB6E96" w:rsidRPr="00BF6946" w:rsidTr="00A87DF5">
        <w:tc>
          <w:tcPr>
            <w:tcW w:w="1295" w:type="pct"/>
          </w:tcPr>
          <w:p w:rsidR="00F7636B" w:rsidRPr="00CF320D" w:rsidRDefault="00F7636B" w:rsidP="00790818">
            <w:pPr>
              <w:jc w:val="center"/>
            </w:pPr>
            <w:r w:rsidRPr="00CF320D">
              <w:t>1</w:t>
            </w:r>
          </w:p>
        </w:tc>
        <w:tc>
          <w:tcPr>
            <w:tcW w:w="3031" w:type="pct"/>
          </w:tcPr>
          <w:p w:rsidR="00F7636B" w:rsidRPr="00CF320D" w:rsidRDefault="00F7636B" w:rsidP="00790818">
            <w:pPr>
              <w:jc w:val="center"/>
              <w:rPr>
                <w:bCs/>
              </w:rPr>
            </w:pPr>
            <w:r w:rsidRPr="00CF320D">
              <w:rPr>
                <w:bCs/>
              </w:rPr>
              <w:t>2</w:t>
            </w:r>
          </w:p>
        </w:tc>
        <w:tc>
          <w:tcPr>
            <w:tcW w:w="674" w:type="pct"/>
            <w:vAlign w:val="center"/>
          </w:tcPr>
          <w:p w:rsidR="00F7636B" w:rsidRPr="00CF320D" w:rsidRDefault="00F7636B" w:rsidP="00790818">
            <w:pPr>
              <w:jc w:val="center"/>
              <w:rPr>
                <w:bCs/>
              </w:rPr>
            </w:pPr>
            <w:r w:rsidRPr="00CF320D">
              <w:rPr>
                <w:bCs/>
              </w:rPr>
              <w:t>3</w:t>
            </w:r>
          </w:p>
        </w:tc>
      </w:tr>
      <w:tr w:rsidR="00CB6E96" w:rsidRPr="00BF6946" w:rsidTr="00CB6E96">
        <w:trPr>
          <w:trHeight w:val="226"/>
        </w:trPr>
        <w:tc>
          <w:tcPr>
            <w:tcW w:w="1" w:type="pct"/>
            <w:gridSpan w:val="3"/>
          </w:tcPr>
          <w:p w:rsidR="00BF6946" w:rsidRPr="00BF6946" w:rsidRDefault="00BF6946" w:rsidP="00CB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CB6E96" w:rsidRPr="00BF6946" w:rsidRDefault="00E955D0" w:rsidP="00CB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1313D7">
              <w:rPr>
                <w:b/>
                <w:sz w:val="28"/>
                <w:szCs w:val="28"/>
              </w:rPr>
              <w:t>МДК 02.01 Проведение химико-</w:t>
            </w:r>
            <w:r w:rsidR="00CF320D">
              <w:rPr>
                <w:b/>
                <w:sz w:val="28"/>
                <w:szCs w:val="28"/>
              </w:rPr>
              <w:t xml:space="preserve"> </w:t>
            </w:r>
            <w:r w:rsidRPr="001313D7">
              <w:rPr>
                <w:b/>
                <w:sz w:val="28"/>
                <w:szCs w:val="28"/>
              </w:rPr>
              <w:t>микроскопических исследований</w:t>
            </w:r>
          </w:p>
        </w:tc>
      </w:tr>
      <w:tr w:rsidR="00CB6E96" w:rsidRPr="00BF6946" w:rsidTr="00CB6E96">
        <w:tc>
          <w:tcPr>
            <w:tcW w:w="1565" w:type="pct"/>
            <w:vMerge w:val="restart"/>
          </w:tcPr>
          <w:p w:rsidR="00F7636B" w:rsidRDefault="00F7636B" w:rsidP="00790818">
            <w:pPr>
              <w:rPr>
                <w:b/>
                <w:sz w:val="28"/>
                <w:szCs w:val="28"/>
              </w:rPr>
            </w:pPr>
            <w:r w:rsidRPr="00BF6946">
              <w:rPr>
                <w:b/>
                <w:bCs/>
                <w:sz w:val="28"/>
                <w:szCs w:val="28"/>
              </w:rPr>
              <w:lastRenderedPageBreak/>
              <w:t xml:space="preserve">Тема 1.1. </w:t>
            </w:r>
            <w:r w:rsidR="00500467" w:rsidRPr="00BF6946">
              <w:rPr>
                <w:b/>
                <w:sz w:val="28"/>
                <w:szCs w:val="28"/>
              </w:rPr>
              <w:t xml:space="preserve">Работа в </w:t>
            </w:r>
            <w:r w:rsidR="00407D67">
              <w:rPr>
                <w:b/>
                <w:sz w:val="28"/>
                <w:szCs w:val="28"/>
              </w:rPr>
              <w:t>клини</w:t>
            </w:r>
            <w:r w:rsidR="00793C95">
              <w:rPr>
                <w:b/>
                <w:sz w:val="28"/>
                <w:szCs w:val="28"/>
              </w:rPr>
              <w:t xml:space="preserve">ко- диагностической </w:t>
            </w:r>
            <w:r w:rsidR="00500467" w:rsidRPr="00BF6946">
              <w:rPr>
                <w:b/>
                <w:sz w:val="28"/>
                <w:szCs w:val="28"/>
              </w:rPr>
              <w:t>лаборатории</w:t>
            </w:r>
            <w:r w:rsidR="00530BED" w:rsidRPr="00BF6946">
              <w:rPr>
                <w:b/>
                <w:sz w:val="28"/>
                <w:szCs w:val="28"/>
              </w:rPr>
              <w:t xml:space="preserve">. </w:t>
            </w:r>
          </w:p>
          <w:p w:rsidR="009D1B62" w:rsidRPr="009D1B62" w:rsidRDefault="009D1B62" w:rsidP="00790818">
            <w:pPr>
              <w:rPr>
                <w:sz w:val="28"/>
                <w:szCs w:val="28"/>
              </w:rPr>
            </w:pPr>
            <w:r>
              <w:rPr>
                <w:sz w:val="28"/>
                <w:szCs w:val="28"/>
              </w:rPr>
              <w:t>Исследование мочи</w:t>
            </w:r>
          </w:p>
          <w:p w:rsidR="00F7636B" w:rsidRPr="00BF6946" w:rsidRDefault="00F7636B" w:rsidP="00407D67">
            <w:pPr>
              <w:rPr>
                <w:b/>
                <w:bCs/>
                <w:sz w:val="28"/>
                <w:szCs w:val="28"/>
              </w:rPr>
            </w:pPr>
          </w:p>
        </w:tc>
        <w:tc>
          <w:tcPr>
            <w:tcW w:w="2896" w:type="pct"/>
          </w:tcPr>
          <w:p w:rsidR="00F7636B" w:rsidRPr="00BF6946" w:rsidRDefault="00C770C6" w:rsidP="00407D67">
            <w:pPr>
              <w:tabs>
                <w:tab w:val="left" w:pos="448"/>
              </w:tabs>
              <w:rPr>
                <w:b/>
                <w:sz w:val="28"/>
                <w:szCs w:val="28"/>
              </w:rPr>
            </w:pPr>
            <w:r w:rsidRPr="00BF6946">
              <w:rPr>
                <w:b/>
                <w:sz w:val="28"/>
                <w:szCs w:val="28"/>
              </w:rPr>
              <w:t>Виды работ</w:t>
            </w:r>
          </w:p>
        </w:tc>
        <w:tc>
          <w:tcPr>
            <w:tcW w:w="539" w:type="pct"/>
            <w:vAlign w:val="center"/>
          </w:tcPr>
          <w:p w:rsidR="00F7636B" w:rsidRPr="00BF6946" w:rsidRDefault="00CB6E96" w:rsidP="00790818">
            <w:pPr>
              <w:suppressAutoHyphens/>
              <w:jc w:val="center"/>
              <w:rPr>
                <w:b/>
                <w:sz w:val="28"/>
                <w:szCs w:val="28"/>
              </w:rPr>
            </w:pPr>
            <w:r w:rsidRPr="00BF6946">
              <w:rPr>
                <w:b/>
                <w:sz w:val="28"/>
                <w:szCs w:val="28"/>
              </w:rPr>
              <w:t>6</w:t>
            </w:r>
          </w:p>
        </w:tc>
      </w:tr>
      <w:tr w:rsidR="00CB6E96" w:rsidRPr="00BF6946" w:rsidTr="00CB6E96">
        <w:tc>
          <w:tcPr>
            <w:tcW w:w="1565" w:type="pct"/>
            <w:vMerge/>
          </w:tcPr>
          <w:p w:rsidR="00F7636B" w:rsidRPr="00BF6946" w:rsidRDefault="00F7636B" w:rsidP="00790818">
            <w:pPr>
              <w:rPr>
                <w:b/>
                <w:bCs/>
                <w:sz w:val="28"/>
                <w:szCs w:val="28"/>
              </w:rPr>
            </w:pPr>
          </w:p>
        </w:tc>
        <w:tc>
          <w:tcPr>
            <w:tcW w:w="2896" w:type="pct"/>
          </w:tcPr>
          <w:p w:rsidR="00530BED" w:rsidRPr="009D1B62" w:rsidRDefault="00530BED" w:rsidP="00C457F8">
            <w:pPr>
              <w:pStyle w:val="Default"/>
              <w:numPr>
                <w:ilvl w:val="0"/>
                <w:numId w:val="10"/>
              </w:numPr>
              <w:ind w:left="314" w:hanging="282"/>
              <w:jc w:val="both"/>
              <w:rPr>
                <w:color w:val="auto"/>
                <w:sz w:val="28"/>
                <w:szCs w:val="28"/>
              </w:rPr>
            </w:pPr>
            <w:r w:rsidRPr="009D1B62">
              <w:rPr>
                <w:color w:val="auto"/>
                <w:sz w:val="28"/>
                <w:szCs w:val="28"/>
              </w:rPr>
              <w:t xml:space="preserve">Знакомство с задачами и программой производственной практики, правилами оформления и заполнения документации. </w:t>
            </w:r>
          </w:p>
          <w:p w:rsidR="00530BED" w:rsidRPr="009D1B62" w:rsidRDefault="00530BED" w:rsidP="00C457F8">
            <w:pPr>
              <w:pStyle w:val="a3"/>
              <w:numPr>
                <w:ilvl w:val="0"/>
                <w:numId w:val="10"/>
              </w:numPr>
              <w:ind w:left="314" w:hanging="282"/>
              <w:jc w:val="both"/>
              <w:rPr>
                <w:sz w:val="28"/>
                <w:szCs w:val="28"/>
              </w:rPr>
            </w:pPr>
            <w:r w:rsidRPr="009D1B62">
              <w:rPr>
                <w:sz w:val="28"/>
                <w:szCs w:val="28"/>
              </w:rPr>
              <w:t xml:space="preserve">Получение инструктажа по охране труда и противопожарной безопасности при работе в </w:t>
            </w:r>
            <w:r w:rsidR="001F3C70" w:rsidRPr="009D1B62">
              <w:rPr>
                <w:sz w:val="28"/>
                <w:szCs w:val="28"/>
              </w:rPr>
              <w:t>клинико-диагностической</w:t>
            </w:r>
            <w:r w:rsidRPr="009D1B62">
              <w:rPr>
                <w:sz w:val="28"/>
                <w:szCs w:val="28"/>
              </w:rPr>
              <w:t xml:space="preserve"> лаборатории</w:t>
            </w:r>
          </w:p>
          <w:p w:rsidR="003478E6" w:rsidRPr="009D1B62" w:rsidRDefault="00530BED" w:rsidP="00C457F8">
            <w:pPr>
              <w:pStyle w:val="a3"/>
              <w:numPr>
                <w:ilvl w:val="0"/>
                <w:numId w:val="10"/>
              </w:numPr>
              <w:ind w:left="314" w:hanging="282"/>
              <w:jc w:val="both"/>
              <w:rPr>
                <w:sz w:val="28"/>
                <w:szCs w:val="28"/>
              </w:rPr>
            </w:pPr>
            <w:r w:rsidRPr="009D1B62">
              <w:rPr>
                <w:sz w:val="28"/>
                <w:szCs w:val="28"/>
                <w:shd w:val="clear" w:color="auto" w:fill="FFFFFF"/>
              </w:rPr>
              <w:t>Знакомство с режимом</w:t>
            </w:r>
            <w:r w:rsidR="001F3C70" w:rsidRPr="009D1B62">
              <w:rPr>
                <w:sz w:val="28"/>
                <w:szCs w:val="28"/>
                <w:shd w:val="clear" w:color="auto" w:fill="FFFFFF"/>
              </w:rPr>
              <w:t>,</w:t>
            </w:r>
            <w:r w:rsidRPr="009D1B62">
              <w:rPr>
                <w:sz w:val="28"/>
                <w:szCs w:val="28"/>
                <w:shd w:val="clear" w:color="auto" w:fill="FFFFFF"/>
              </w:rPr>
              <w:t xml:space="preserve"> объемом рабо</w:t>
            </w:r>
            <w:r w:rsidR="001F3C70" w:rsidRPr="009D1B62">
              <w:rPr>
                <w:sz w:val="28"/>
                <w:szCs w:val="28"/>
                <w:shd w:val="clear" w:color="auto" w:fill="FFFFFF"/>
              </w:rPr>
              <w:t xml:space="preserve">ты, </w:t>
            </w:r>
            <w:r w:rsidRPr="009D1B62">
              <w:rPr>
                <w:sz w:val="28"/>
                <w:szCs w:val="28"/>
                <w:shd w:val="clear" w:color="auto" w:fill="FFFFFF"/>
              </w:rPr>
              <w:t xml:space="preserve">принципами организации </w:t>
            </w:r>
            <w:r w:rsidR="001F3C70" w:rsidRPr="009D1B62">
              <w:rPr>
                <w:sz w:val="28"/>
                <w:szCs w:val="28"/>
                <w:shd w:val="clear" w:color="auto" w:fill="FFFFFF"/>
              </w:rPr>
              <w:t>и</w:t>
            </w:r>
            <w:r w:rsidRPr="009D1B62">
              <w:rPr>
                <w:sz w:val="28"/>
                <w:szCs w:val="28"/>
                <w:shd w:val="clear" w:color="auto" w:fill="FFFFFF"/>
              </w:rPr>
              <w:t xml:space="preserve"> основным лабораторным оборудованием</w:t>
            </w:r>
            <w:r w:rsidR="001F3C70" w:rsidRPr="009D1B62">
              <w:rPr>
                <w:sz w:val="28"/>
                <w:szCs w:val="28"/>
                <w:shd w:val="clear" w:color="auto" w:fill="FFFFFF"/>
              </w:rPr>
              <w:t xml:space="preserve"> клинико- диагностической лаборатории</w:t>
            </w:r>
            <w:r w:rsidRPr="009D1B62">
              <w:rPr>
                <w:sz w:val="28"/>
                <w:szCs w:val="28"/>
                <w:shd w:val="clear" w:color="auto" w:fill="FFFFFF"/>
              </w:rPr>
              <w:t>.</w:t>
            </w:r>
          </w:p>
          <w:p w:rsidR="00755EF2" w:rsidRPr="00755EF2" w:rsidRDefault="00755EF2" w:rsidP="00C457F8">
            <w:pPr>
              <w:pStyle w:val="a3"/>
              <w:numPr>
                <w:ilvl w:val="0"/>
                <w:numId w:val="10"/>
              </w:numPr>
              <w:ind w:left="314" w:hanging="282"/>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для проведения</w:t>
            </w:r>
            <w:r w:rsidRPr="009D1B62">
              <w:rPr>
                <w:iCs/>
                <w:sz w:val="28"/>
                <w:szCs w:val="28"/>
              </w:rPr>
              <w:t xml:space="preserve"> </w:t>
            </w:r>
            <w:r>
              <w:rPr>
                <w:iCs/>
                <w:sz w:val="28"/>
                <w:szCs w:val="28"/>
              </w:rPr>
              <w:t>лабораторного исследования мочи</w:t>
            </w:r>
          </w:p>
          <w:p w:rsidR="003478E6" w:rsidRPr="009D1B62" w:rsidRDefault="003478E6" w:rsidP="00C457F8">
            <w:pPr>
              <w:pStyle w:val="a3"/>
              <w:numPr>
                <w:ilvl w:val="0"/>
                <w:numId w:val="10"/>
              </w:numPr>
              <w:ind w:left="314" w:hanging="282"/>
              <w:jc w:val="both"/>
              <w:rPr>
                <w:sz w:val="28"/>
                <w:szCs w:val="28"/>
              </w:rPr>
            </w:pPr>
            <w:r w:rsidRPr="009D1B62">
              <w:rPr>
                <w:iCs/>
                <w:sz w:val="28"/>
                <w:szCs w:val="28"/>
              </w:rPr>
              <w:t xml:space="preserve">Приём и первичная сортировка доставленного материала </w:t>
            </w:r>
          </w:p>
          <w:p w:rsidR="003478E6" w:rsidRPr="009D1B62" w:rsidRDefault="003478E6" w:rsidP="00C457F8">
            <w:pPr>
              <w:pStyle w:val="a3"/>
              <w:numPr>
                <w:ilvl w:val="0"/>
                <w:numId w:val="10"/>
              </w:numPr>
              <w:ind w:left="314" w:hanging="282"/>
              <w:jc w:val="both"/>
              <w:rPr>
                <w:sz w:val="28"/>
                <w:szCs w:val="28"/>
              </w:rPr>
            </w:pPr>
            <w:r w:rsidRPr="009D1B62">
              <w:rPr>
                <w:iCs/>
                <w:sz w:val="28"/>
                <w:szCs w:val="28"/>
              </w:rPr>
              <w:t>Регистрация образцов в регистрационном журнале и/или информационной системе</w:t>
            </w:r>
            <w:r w:rsidRPr="009D1B62">
              <w:rPr>
                <w:bCs/>
                <w:sz w:val="28"/>
                <w:szCs w:val="28"/>
              </w:rPr>
              <w:t xml:space="preserve"> </w:t>
            </w:r>
          </w:p>
          <w:p w:rsidR="004534AC" w:rsidRPr="004534AC" w:rsidRDefault="009C3154" w:rsidP="00C457F8">
            <w:pPr>
              <w:pStyle w:val="a3"/>
              <w:numPr>
                <w:ilvl w:val="0"/>
                <w:numId w:val="10"/>
              </w:numPr>
              <w:ind w:left="314" w:hanging="282"/>
              <w:jc w:val="both"/>
              <w:rPr>
                <w:sz w:val="28"/>
                <w:szCs w:val="28"/>
              </w:rPr>
            </w:pPr>
            <w:r w:rsidRPr="004534AC">
              <w:rPr>
                <w:sz w:val="28"/>
                <w:szCs w:val="28"/>
              </w:rPr>
              <w:t>Маркировка образцов лабораторного исследования</w:t>
            </w:r>
          </w:p>
          <w:p w:rsidR="009C3154" w:rsidRDefault="009C3154" w:rsidP="00C457F8">
            <w:pPr>
              <w:pStyle w:val="a3"/>
              <w:numPr>
                <w:ilvl w:val="0"/>
                <w:numId w:val="10"/>
              </w:numPr>
              <w:ind w:left="314" w:hanging="282"/>
              <w:jc w:val="both"/>
              <w:rPr>
                <w:sz w:val="28"/>
                <w:szCs w:val="28"/>
              </w:rPr>
            </w:pPr>
            <w:r>
              <w:rPr>
                <w:sz w:val="28"/>
                <w:szCs w:val="28"/>
              </w:rPr>
              <w:t>Приготовление рабочих растворов ре</w:t>
            </w:r>
            <w:r w:rsidR="00860E2A">
              <w:rPr>
                <w:sz w:val="28"/>
                <w:szCs w:val="28"/>
              </w:rPr>
              <w:t>активов</w:t>
            </w:r>
          </w:p>
          <w:p w:rsidR="006B2393" w:rsidRPr="006B2393" w:rsidRDefault="006B2393" w:rsidP="00C457F8">
            <w:pPr>
              <w:pStyle w:val="a3"/>
              <w:numPr>
                <w:ilvl w:val="0"/>
                <w:numId w:val="10"/>
              </w:numPr>
              <w:ind w:left="408" w:hanging="376"/>
              <w:jc w:val="both"/>
              <w:rPr>
                <w:sz w:val="28"/>
                <w:szCs w:val="28"/>
              </w:rPr>
            </w:pPr>
            <w:r w:rsidRPr="006B2393">
              <w:rPr>
                <w:color w:val="000000"/>
                <w:sz w:val="28"/>
                <w:szCs w:val="28"/>
              </w:rPr>
              <w:t xml:space="preserve">Определение  </w:t>
            </w:r>
            <w:r w:rsidRPr="006B2393">
              <w:rPr>
                <w:color w:val="000000"/>
                <w:spacing w:val="-1"/>
                <w:sz w:val="28"/>
                <w:szCs w:val="28"/>
              </w:rPr>
              <w:t>физических и химических свойств  мо</w:t>
            </w:r>
            <w:r w:rsidRPr="006B2393">
              <w:rPr>
                <w:color w:val="000000"/>
                <w:spacing w:val="-1"/>
                <w:sz w:val="28"/>
                <w:szCs w:val="28"/>
              </w:rPr>
              <w:softHyphen/>
              <w:t>чи</w:t>
            </w:r>
          </w:p>
          <w:p w:rsidR="006B2393" w:rsidRPr="006B2393" w:rsidRDefault="006B2393" w:rsidP="00C457F8">
            <w:pPr>
              <w:pStyle w:val="a3"/>
              <w:numPr>
                <w:ilvl w:val="0"/>
                <w:numId w:val="10"/>
              </w:numPr>
              <w:ind w:left="408" w:hanging="376"/>
              <w:jc w:val="both"/>
              <w:rPr>
                <w:sz w:val="28"/>
                <w:szCs w:val="28"/>
              </w:rPr>
            </w:pPr>
            <w:r w:rsidRPr="006B2393">
              <w:rPr>
                <w:bCs/>
                <w:sz w:val="28"/>
                <w:szCs w:val="28"/>
              </w:rPr>
              <w:t>Работа на мочевом анализаторе</w:t>
            </w:r>
          </w:p>
          <w:p w:rsidR="006B2393" w:rsidRPr="006B2393" w:rsidRDefault="006B2393" w:rsidP="00C457F8">
            <w:pPr>
              <w:pStyle w:val="a3"/>
              <w:numPr>
                <w:ilvl w:val="0"/>
                <w:numId w:val="10"/>
              </w:numPr>
              <w:ind w:left="408" w:hanging="376"/>
              <w:jc w:val="both"/>
              <w:rPr>
                <w:sz w:val="28"/>
                <w:szCs w:val="28"/>
              </w:rPr>
            </w:pPr>
            <w:r w:rsidRPr="006B2393">
              <w:rPr>
                <w:color w:val="000000"/>
                <w:sz w:val="28"/>
                <w:szCs w:val="28"/>
                <w:shd w:val="clear" w:color="auto" w:fill="FFFFFF"/>
              </w:rPr>
              <w:t>Определение концентрационной способности почек по Зимницкому</w:t>
            </w:r>
          </w:p>
          <w:p w:rsidR="006B2393" w:rsidRPr="006B2393" w:rsidRDefault="006B2393" w:rsidP="00C457F8">
            <w:pPr>
              <w:pStyle w:val="a3"/>
              <w:numPr>
                <w:ilvl w:val="0"/>
                <w:numId w:val="10"/>
              </w:numPr>
              <w:ind w:left="408" w:hanging="376"/>
              <w:jc w:val="both"/>
              <w:rPr>
                <w:sz w:val="28"/>
                <w:szCs w:val="28"/>
              </w:rPr>
            </w:pPr>
            <w:r w:rsidRPr="006B2393">
              <w:rPr>
                <w:sz w:val="28"/>
                <w:szCs w:val="28"/>
              </w:rPr>
              <w:t xml:space="preserve">Приготовление и </w:t>
            </w:r>
            <w:r w:rsidRPr="006B2393">
              <w:rPr>
                <w:color w:val="000000"/>
                <w:sz w:val="28"/>
                <w:szCs w:val="28"/>
                <w:shd w:val="clear" w:color="auto" w:fill="FFFFFF"/>
              </w:rPr>
              <w:t xml:space="preserve"> изучение </w:t>
            </w:r>
            <w:r w:rsidRPr="006B2393">
              <w:rPr>
                <w:sz w:val="28"/>
                <w:szCs w:val="28"/>
              </w:rPr>
              <w:t>нативного препарата осад</w:t>
            </w:r>
            <w:r w:rsidRPr="006B2393">
              <w:rPr>
                <w:sz w:val="28"/>
                <w:szCs w:val="28"/>
              </w:rPr>
              <w:softHyphen/>
              <w:t>ка мочи.</w:t>
            </w:r>
          </w:p>
          <w:p w:rsidR="006B2393" w:rsidRPr="006B2393" w:rsidRDefault="006B2393" w:rsidP="00C457F8">
            <w:pPr>
              <w:pStyle w:val="a3"/>
              <w:numPr>
                <w:ilvl w:val="0"/>
                <w:numId w:val="10"/>
              </w:numPr>
              <w:ind w:left="408" w:hanging="376"/>
              <w:jc w:val="both"/>
              <w:rPr>
                <w:sz w:val="28"/>
                <w:szCs w:val="28"/>
              </w:rPr>
            </w:pPr>
            <w:r w:rsidRPr="006B2393">
              <w:rPr>
                <w:color w:val="000000"/>
                <w:sz w:val="28"/>
                <w:szCs w:val="28"/>
                <w:shd w:val="clear" w:color="auto" w:fill="FFFFFF"/>
              </w:rPr>
              <w:t>Подсчет количества форменных элементов мочи по Нечипоренко</w:t>
            </w:r>
          </w:p>
          <w:p w:rsidR="003478E6" w:rsidRPr="006B2393" w:rsidRDefault="003478E6" w:rsidP="00C457F8">
            <w:pPr>
              <w:pStyle w:val="a3"/>
              <w:numPr>
                <w:ilvl w:val="0"/>
                <w:numId w:val="10"/>
              </w:numPr>
              <w:ind w:left="408" w:hanging="376"/>
              <w:jc w:val="both"/>
              <w:rPr>
                <w:sz w:val="28"/>
                <w:szCs w:val="28"/>
              </w:rPr>
            </w:pPr>
            <w:r w:rsidRPr="006B2393">
              <w:rPr>
                <w:bCs/>
                <w:sz w:val="28"/>
                <w:szCs w:val="28"/>
              </w:rPr>
              <w:t>Приготовление дезинфицирующ</w:t>
            </w:r>
            <w:r w:rsidR="00860E2A">
              <w:rPr>
                <w:bCs/>
                <w:sz w:val="28"/>
                <w:szCs w:val="28"/>
              </w:rPr>
              <w:t>их</w:t>
            </w:r>
            <w:r w:rsidRPr="006B2393">
              <w:rPr>
                <w:bCs/>
                <w:sz w:val="28"/>
                <w:szCs w:val="28"/>
              </w:rPr>
              <w:t xml:space="preserve"> раствор</w:t>
            </w:r>
            <w:r w:rsidR="00860E2A">
              <w:rPr>
                <w:bCs/>
                <w:sz w:val="28"/>
                <w:szCs w:val="28"/>
              </w:rPr>
              <w:t>ов</w:t>
            </w:r>
            <w:r w:rsidRPr="006B2393">
              <w:rPr>
                <w:bCs/>
                <w:sz w:val="28"/>
                <w:szCs w:val="28"/>
              </w:rPr>
              <w:t xml:space="preserve"> различной концентрации, объёмов </w:t>
            </w:r>
            <w:r w:rsidR="009C3154" w:rsidRPr="006B2393">
              <w:rPr>
                <w:bCs/>
                <w:sz w:val="28"/>
                <w:szCs w:val="28"/>
              </w:rPr>
              <w:t>(</w:t>
            </w:r>
            <w:r w:rsidRPr="006B2393">
              <w:rPr>
                <w:bCs/>
                <w:sz w:val="28"/>
                <w:szCs w:val="28"/>
              </w:rPr>
              <w:t>согласно технологической карты раствора</w:t>
            </w:r>
            <w:r w:rsidR="009C3154" w:rsidRPr="006B2393">
              <w:rPr>
                <w:bCs/>
                <w:sz w:val="28"/>
                <w:szCs w:val="28"/>
              </w:rPr>
              <w:t>)</w:t>
            </w:r>
          </w:p>
          <w:p w:rsidR="00054397" w:rsidRDefault="00054397" w:rsidP="00C457F8">
            <w:pPr>
              <w:pStyle w:val="a3"/>
              <w:numPr>
                <w:ilvl w:val="0"/>
                <w:numId w:val="10"/>
              </w:numPr>
              <w:ind w:left="408" w:hanging="408"/>
              <w:jc w:val="both"/>
              <w:rPr>
                <w:sz w:val="28"/>
                <w:szCs w:val="28"/>
              </w:rPr>
            </w:pPr>
            <w:r>
              <w:rPr>
                <w:sz w:val="28"/>
                <w:szCs w:val="28"/>
              </w:rPr>
              <w:t>Заполнение бланк</w:t>
            </w:r>
            <w:r w:rsidR="00860E2A">
              <w:rPr>
                <w:sz w:val="28"/>
                <w:szCs w:val="28"/>
              </w:rPr>
              <w:t>ов</w:t>
            </w:r>
            <w:r>
              <w:rPr>
                <w:sz w:val="28"/>
                <w:szCs w:val="28"/>
              </w:rPr>
              <w:t xml:space="preserve"> анализ</w:t>
            </w:r>
            <w:r w:rsidR="00860E2A">
              <w:rPr>
                <w:sz w:val="28"/>
                <w:szCs w:val="28"/>
              </w:rPr>
              <w:t>ов</w:t>
            </w:r>
          </w:p>
          <w:p w:rsidR="009D1B62" w:rsidRPr="009D1B62" w:rsidRDefault="00F87070" w:rsidP="00C457F8">
            <w:pPr>
              <w:pStyle w:val="a3"/>
              <w:numPr>
                <w:ilvl w:val="0"/>
                <w:numId w:val="10"/>
              </w:numPr>
              <w:ind w:left="408" w:hanging="408"/>
              <w:jc w:val="both"/>
              <w:rPr>
                <w:sz w:val="28"/>
                <w:szCs w:val="28"/>
              </w:rPr>
            </w:pPr>
            <w:r w:rsidRPr="009D1B62">
              <w:rPr>
                <w:sz w:val="28"/>
                <w:szCs w:val="28"/>
              </w:rPr>
              <w:t xml:space="preserve">Соблюдение правил техники безопасности при проведении гистологических исследований </w:t>
            </w:r>
          </w:p>
          <w:p w:rsidR="009D1B62" w:rsidRPr="009D1B62" w:rsidRDefault="007B090A" w:rsidP="00C457F8">
            <w:pPr>
              <w:pStyle w:val="a3"/>
              <w:numPr>
                <w:ilvl w:val="0"/>
                <w:numId w:val="10"/>
              </w:numPr>
              <w:ind w:left="408" w:hanging="408"/>
              <w:jc w:val="both"/>
              <w:rPr>
                <w:sz w:val="28"/>
                <w:szCs w:val="28"/>
              </w:rPr>
            </w:pPr>
            <w:r w:rsidRPr="009D1B62">
              <w:rPr>
                <w:sz w:val="28"/>
                <w:szCs w:val="28"/>
              </w:rPr>
              <w:t>Текущая и заключительная уборка рабочего места</w:t>
            </w:r>
          </w:p>
          <w:p w:rsidR="00755EF2" w:rsidRPr="00755EF2" w:rsidRDefault="007B090A" w:rsidP="00C457F8">
            <w:pPr>
              <w:pStyle w:val="a3"/>
              <w:numPr>
                <w:ilvl w:val="0"/>
                <w:numId w:val="10"/>
              </w:numPr>
              <w:ind w:left="408" w:hanging="408"/>
              <w:jc w:val="both"/>
              <w:rPr>
                <w:sz w:val="28"/>
                <w:szCs w:val="28"/>
              </w:rPr>
            </w:pPr>
            <w:r w:rsidRPr="009D1B62">
              <w:rPr>
                <w:sz w:val="28"/>
                <w:szCs w:val="28"/>
              </w:rPr>
              <w:lastRenderedPageBreak/>
              <w:t>Утилизация отработанного материала, дезинфекция использованной лабораторной посуды, инструментария, средств защиты</w:t>
            </w:r>
            <w:r w:rsidR="00530BED" w:rsidRPr="009D1B62">
              <w:rPr>
                <w:sz w:val="28"/>
                <w:szCs w:val="28"/>
              </w:rPr>
              <w:t xml:space="preserve"> </w:t>
            </w:r>
          </w:p>
        </w:tc>
        <w:tc>
          <w:tcPr>
            <w:tcW w:w="539" w:type="pct"/>
            <w:vAlign w:val="center"/>
          </w:tcPr>
          <w:p w:rsidR="00F7636B" w:rsidRPr="00BF6946" w:rsidRDefault="00A87DF5" w:rsidP="00790818">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F7636B" w:rsidRDefault="00F7636B" w:rsidP="00790818">
            <w:pPr>
              <w:rPr>
                <w:sz w:val="28"/>
                <w:szCs w:val="28"/>
              </w:rPr>
            </w:pPr>
            <w:r w:rsidRPr="00BF6946">
              <w:rPr>
                <w:b/>
                <w:bCs/>
                <w:sz w:val="28"/>
                <w:szCs w:val="28"/>
              </w:rPr>
              <w:lastRenderedPageBreak/>
              <w:t>Тема 1.2.</w:t>
            </w:r>
            <w:r w:rsidR="00500467" w:rsidRPr="00BF6946">
              <w:rPr>
                <w:b/>
                <w:sz w:val="28"/>
                <w:szCs w:val="28"/>
              </w:rPr>
              <w:t xml:space="preserve"> </w:t>
            </w:r>
            <w:r w:rsidR="00793C95" w:rsidRPr="00BF6946">
              <w:rPr>
                <w:b/>
                <w:sz w:val="28"/>
                <w:szCs w:val="28"/>
              </w:rPr>
              <w:t xml:space="preserve">Работа в </w:t>
            </w:r>
            <w:r w:rsidR="00793C95">
              <w:rPr>
                <w:b/>
                <w:sz w:val="28"/>
                <w:szCs w:val="28"/>
              </w:rPr>
              <w:t xml:space="preserve">клинико- диагностической </w:t>
            </w:r>
            <w:r w:rsidR="00793C95" w:rsidRPr="00BF6946">
              <w:rPr>
                <w:b/>
                <w:sz w:val="28"/>
                <w:szCs w:val="28"/>
              </w:rPr>
              <w:t>лаборатории.</w:t>
            </w:r>
          </w:p>
          <w:p w:rsidR="009D1B62" w:rsidRPr="009D1B62" w:rsidRDefault="009D1B62" w:rsidP="00790818">
            <w:pPr>
              <w:rPr>
                <w:bCs/>
                <w:sz w:val="28"/>
                <w:szCs w:val="28"/>
              </w:rPr>
            </w:pPr>
            <w:r w:rsidRPr="009D1B62">
              <w:rPr>
                <w:sz w:val="28"/>
                <w:szCs w:val="28"/>
              </w:rPr>
              <w:t>Исследование испражнений</w:t>
            </w:r>
          </w:p>
        </w:tc>
        <w:tc>
          <w:tcPr>
            <w:tcW w:w="2896" w:type="pct"/>
          </w:tcPr>
          <w:p w:rsidR="00F7636B" w:rsidRPr="00BF6946" w:rsidRDefault="00714C2E" w:rsidP="002C5BD3">
            <w:pPr>
              <w:tabs>
                <w:tab w:val="left" w:pos="448"/>
              </w:tabs>
              <w:suppressAutoHyphens/>
              <w:rPr>
                <w:b/>
                <w:sz w:val="28"/>
                <w:szCs w:val="28"/>
              </w:rPr>
            </w:pPr>
            <w:r w:rsidRPr="00BF6946">
              <w:rPr>
                <w:b/>
                <w:sz w:val="28"/>
                <w:szCs w:val="28"/>
              </w:rPr>
              <w:t>Виды работ</w:t>
            </w:r>
          </w:p>
        </w:tc>
        <w:tc>
          <w:tcPr>
            <w:tcW w:w="539" w:type="pct"/>
            <w:vAlign w:val="center"/>
          </w:tcPr>
          <w:p w:rsidR="00F7636B" w:rsidRPr="00BF6946" w:rsidRDefault="00E7545F" w:rsidP="00790818">
            <w:pPr>
              <w:suppressAutoHyphens/>
              <w:jc w:val="center"/>
              <w:rPr>
                <w:b/>
                <w:bCs/>
                <w:i/>
                <w:sz w:val="28"/>
                <w:szCs w:val="28"/>
              </w:rPr>
            </w:pPr>
            <w:r w:rsidRPr="00BF6946">
              <w:rPr>
                <w:b/>
                <w:sz w:val="28"/>
                <w:szCs w:val="28"/>
              </w:rPr>
              <w:t>6</w:t>
            </w:r>
          </w:p>
        </w:tc>
      </w:tr>
      <w:tr w:rsidR="00CB6E96" w:rsidRPr="00BF6946" w:rsidTr="00CB6E96">
        <w:tc>
          <w:tcPr>
            <w:tcW w:w="1565" w:type="pct"/>
            <w:vMerge/>
          </w:tcPr>
          <w:p w:rsidR="00F7636B" w:rsidRPr="00BF6946" w:rsidRDefault="00F7636B" w:rsidP="00790818">
            <w:pPr>
              <w:rPr>
                <w:b/>
                <w:bCs/>
                <w:sz w:val="28"/>
                <w:szCs w:val="28"/>
              </w:rPr>
            </w:pPr>
          </w:p>
        </w:tc>
        <w:tc>
          <w:tcPr>
            <w:tcW w:w="2896" w:type="pct"/>
          </w:tcPr>
          <w:p w:rsidR="009C3154" w:rsidRPr="009C3154" w:rsidRDefault="009C3154" w:rsidP="00C457F8">
            <w:pPr>
              <w:pStyle w:val="a3"/>
              <w:numPr>
                <w:ilvl w:val="0"/>
                <w:numId w:val="27"/>
              </w:numPr>
              <w:ind w:left="266" w:hanging="283"/>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для проведения лабораторн</w:t>
            </w:r>
            <w:r w:rsidR="00755EF2">
              <w:rPr>
                <w:bCs/>
                <w:sz w:val="28"/>
                <w:szCs w:val="28"/>
              </w:rPr>
              <w:t>ого</w:t>
            </w:r>
            <w:r w:rsidRPr="009D1B62">
              <w:rPr>
                <w:bCs/>
                <w:sz w:val="28"/>
                <w:szCs w:val="28"/>
              </w:rPr>
              <w:t xml:space="preserve"> исследовани</w:t>
            </w:r>
            <w:r w:rsidR="00755EF2">
              <w:rPr>
                <w:bCs/>
                <w:sz w:val="28"/>
                <w:szCs w:val="28"/>
              </w:rPr>
              <w:t>я испражнений</w:t>
            </w:r>
          </w:p>
          <w:p w:rsidR="00755EF2" w:rsidRPr="009D1B62" w:rsidRDefault="00755EF2" w:rsidP="00C457F8">
            <w:pPr>
              <w:pStyle w:val="a3"/>
              <w:numPr>
                <w:ilvl w:val="0"/>
                <w:numId w:val="27"/>
              </w:numPr>
              <w:ind w:left="266" w:hanging="266"/>
              <w:jc w:val="both"/>
              <w:rPr>
                <w:sz w:val="28"/>
                <w:szCs w:val="28"/>
              </w:rPr>
            </w:pPr>
            <w:r w:rsidRPr="009D1B62">
              <w:rPr>
                <w:iCs/>
                <w:sz w:val="28"/>
                <w:szCs w:val="28"/>
              </w:rPr>
              <w:t xml:space="preserve">Приём и первичная сортировка доставленного материала </w:t>
            </w:r>
          </w:p>
          <w:p w:rsidR="00755EF2" w:rsidRPr="009D1B62" w:rsidRDefault="00755EF2" w:rsidP="00C457F8">
            <w:pPr>
              <w:pStyle w:val="a3"/>
              <w:numPr>
                <w:ilvl w:val="0"/>
                <w:numId w:val="27"/>
              </w:numPr>
              <w:ind w:left="266" w:hanging="266"/>
              <w:jc w:val="both"/>
              <w:rPr>
                <w:sz w:val="28"/>
                <w:szCs w:val="28"/>
              </w:rPr>
            </w:pPr>
            <w:r w:rsidRPr="009D1B62">
              <w:rPr>
                <w:iCs/>
                <w:sz w:val="28"/>
                <w:szCs w:val="28"/>
              </w:rPr>
              <w:t>Регистрация образцов в регистрационном журнале и/или информационной системе</w:t>
            </w:r>
            <w:r w:rsidRPr="009D1B62">
              <w:rPr>
                <w:bCs/>
                <w:sz w:val="28"/>
                <w:szCs w:val="28"/>
              </w:rPr>
              <w:t xml:space="preserve"> </w:t>
            </w:r>
          </w:p>
          <w:p w:rsidR="00755EF2" w:rsidRPr="004534AC" w:rsidRDefault="00755EF2" w:rsidP="00C457F8">
            <w:pPr>
              <w:pStyle w:val="a3"/>
              <w:numPr>
                <w:ilvl w:val="0"/>
                <w:numId w:val="27"/>
              </w:numPr>
              <w:ind w:left="266" w:hanging="266"/>
              <w:jc w:val="both"/>
              <w:rPr>
                <w:sz w:val="28"/>
                <w:szCs w:val="28"/>
              </w:rPr>
            </w:pPr>
            <w:r w:rsidRPr="004534AC">
              <w:rPr>
                <w:sz w:val="28"/>
                <w:szCs w:val="28"/>
              </w:rPr>
              <w:t>Маркировка образцов лабораторного исследования</w:t>
            </w:r>
          </w:p>
          <w:p w:rsidR="00755EF2" w:rsidRDefault="00755EF2" w:rsidP="00C457F8">
            <w:pPr>
              <w:pStyle w:val="a3"/>
              <w:numPr>
                <w:ilvl w:val="0"/>
                <w:numId w:val="27"/>
              </w:numPr>
              <w:ind w:left="266" w:hanging="266"/>
              <w:jc w:val="both"/>
              <w:rPr>
                <w:sz w:val="28"/>
                <w:szCs w:val="28"/>
              </w:rPr>
            </w:pPr>
            <w:r>
              <w:rPr>
                <w:sz w:val="28"/>
                <w:szCs w:val="28"/>
              </w:rPr>
              <w:t>Приготовление рабочих растворов реактивов</w:t>
            </w:r>
            <w:r w:rsidR="00860E2A">
              <w:rPr>
                <w:sz w:val="28"/>
                <w:szCs w:val="28"/>
              </w:rPr>
              <w:t xml:space="preserve"> и красителей</w:t>
            </w:r>
          </w:p>
          <w:p w:rsidR="00860E2A" w:rsidRDefault="00860E2A" w:rsidP="00C457F8">
            <w:pPr>
              <w:pStyle w:val="a3"/>
              <w:numPr>
                <w:ilvl w:val="0"/>
                <w:numId w:val="27"/>
              </w:numPr>
              <w:ind w:left="266" w:hanging="266"/>
              <w:jc w:val="both"/>
              <w:rPr>
                <w:sz w:val="28"/>
                <w:szCs w:val="28"/>
              </w:rPr>
            </w:pPr>
            <w:r>
              <w:rPr>
                <w:sz w:val="28"/>
                <w:szCs w:val="28"/>
              </w:rPr>
              <w:t>Изучение физико- химических свойств испражнений</w:t>
            </w:r>
          </w:p>
          <w:p w:rsidR="00860E2A" w:rsidRPr="00A72F47" w:rsidRDefault="00860E2A" w:rsidP="00C457F8">
            <w:pPr>
              <w:pStyle w:val="a3"/>
              <w:numPr>
                <w:ilvl w:val="0"/>
                <w:numId w:val="27"/>
              </w:numPr>
              <w:ind w:left="266" w:hanging="266"/>
              <w:jc w:val="both"/>
              <w:rPr>
                <w:sz w:val="28"/>
                <w:szCs w:val="28"/>
              </w:rPr>
            </w:pPr>
            <w:r>
              <w:rPr>
                <w:sz w:val="28"/>
                <w:szCs w:val="28"/>
              </w:rPr>
              <w:t xml:space="preserve">Приготовление «влажных» препаратов испражнений и их микроскопическое </w:t>
            </w:r>
            <w:r w:rsidRPr="00A72F47">
              <w:rPr>
                <w:sz w:val="28"/>
                <w:szCs w:val="28"/>
              </w:rPr>
              <w:t>исследование</w:t>
            </w:r>
          </w:p>
          <w:p w:rsidR="00A72F47" w:rsidRPr="00A72F47" w:rsidRDefault="00A72F47" w:rsidP="00C457F8">
            <w:pPr>
              <w:pStyle w:val="a3"/>
              <w:numPr>
                <w:ilvl w:val="0"/>
                <w:numId w:val="27"/>
              </w:numPr>
              <w:ind w:left="266" w:hanging="266"/>
              <w:jc w:val="both"/>
              <w:rPr>
                <w:sz w:val="28"/>
                <w:szCs w:val="28"/>
              </w:rPr>
            </w:pPr>
            <w:r w:rsidRPr="00A72F47">
              <w:rPr>
                <w:sz w:val="28"/>
                <w:szCs w:val="28"/>
              </w:rPr>
              <w:t>Исследование кала на скрытую кровь</w:t>
            </w:r>
          </w:p>
          <w:p w:rsidR="00054397" w:rsidRPr="00054397" w:rsidRDefault="00755EF2" w:rsidP="00C457F8">
            <w:pPr>
              <w:pStyle w:val="a3"/>
              <w:numPr>
                <w:ilvl w:val="0"/>
                <w:numId w:val="27"/>
              </w:numPr>
              <w:ind w:left="266" w:hanging="266"/>
              <w:jc w:val="both"/>
              <w:rPr>
                <w:sz w:val="28"/>
                <w:szCs w:val="28"/>
              </w:rPr>
            </w:pPr>
            <w:r w:rsidRPr="009D1B62">
              <w:rPr>
                <w:bCs/>
                <w:sz w:val="28"/>
                <w:szCs w:val="28"/>
              </w:rPr>
              <w:t xml:space="preserve">Приготовление дезинфицирующего раствора различной концентрации, объёмов </w:t>
            </w:r>
            <w:r>
              <w:rPr>
                <w:bCs/>
                <w:sz w:val="28"/>
                <w:szCs w:val="28"/>
              </w:rPr>
              <w:t>(</w:t>
            </w:r>
            <w:r w:rsidRPr="009D1B62">
              <w:rPr>
                <w:bCs/>
                <w:sz w:val="28"/>
                <w:szCs w:val="28"/>
              </w:rPr>
              <w:t>согласно технологической карты раствора</w:t>
            </w:r>
            <w:r>
              <w:rPr>
                <w:bCs/>
                <w:sz w:val="28"/>
                <w:szCs w:val="28"/>
              </w:rPr>
              <w:t>)</w:t>
            </w:r>
          </w:p>
          <w:p w:rsidR="00054397" w:rsidRPr="00054397" w:rsidRDefault="00054397" w:rsidP="00C457F8">
            <w:pPr>
              <w:pStyle w:val="a3"/>
              <w:numPr>
                <w:ilvl w:val="0"/>
                <w:numId w:val="27"/>
              </w:numPr>
              <w:ind w:left="266" w:hanging="266"/>
              <w:jc w:val="both"/>
              <w:rPr>
                <w:sz w:val="28"/>
                <w:szCs w:val="28"/>
              </w:rPr>
            </w:pPr>
            <w:r w:rsidRPr="00054397">
              <w:rPr>
                <w:sz w:val="28"/>
                <w:szCs w:val="28"/>
              </w:rPr>
              <w:t>Заполнение бланка анализа</w:t>
            </w:r>
          </w:p>
          <w:p w:rsidR="00755EF2" w:rsidRPr="009D1B62" w:rsidRDefault="00755EF2" w:rsidP="00C457F8">
            <w:pPr>
              <w:pStyle w:val="a3"/>
              <w:numPr>
                <w:ilvl w:val="0"/>
                <w:numId w:val="27"/>
              </w:numPr>
              <w:ind w:left="408" w:hanging="408"/>
              <w:jc w:val="both"/>
              <w:rPr>
                <w:sz w:val="28"/>
                <w:szCs w:val="28"/>
              </w:rPr>
            </w:pPr>
            <w:r w:rsidRPr="009D1B62">
              <w:rPr>
                <w:sz w:val="28"/>
                <w:szCs w:val="28"/>
              </w:rPr>
              <w:t xml:space="preserve">Соблюдение правил техники безопасности при проведении гистологических исследований </w:t>
            </w:r>
          </w:p>
          <w:p w:rsidR="00860E2A" w:rsidRDefault="00755EF2" w:rsidP="00C457F8">
            <w:pPr>
              <w:pStyle w:val="a3"/>
              <w:numPr>
                <w:ilvl w:val="0"/>
                <w:numId w:val="27"/>
              </w:numPr>
              <w:ind w:left="408" w:hanging="408"/>
              <w:jc w:val="both"/>
              <w:rPr>
                <w:sz w:val="28"/>
                <w:szCs w:val="28"/>
              </w:rPr>
            </w:pPr>
            <w:r w:rsidRPr="009D1B62">
              <w:rPr>
                <w:sz w:val="28"/>
                <w:szCs w:val="28"/>
              </w:rPr>
              <w:t>Текущая и заключительная уборка рабочего места</w:t>
            </w:r>
          </w:p>
          <w:p w:rsidR="002C5BD3" w:rsidRPr="00860E2A" w:rsidRDefault="00755EF2" w:rsidP="00C457F8">
            <w:pPr>
              <w:pStyle w:val="a3"/>
              <w:numPr>
                <w:ilvl w:val="0"/>
                <w:numId w:val="27"/>
              </w:numPr>
              <w:ind w:left="408" w:hanging="408"/>
              <w:jc w:val="both"/>
              <w:rPr>
                <w:sz w:val="28"/>
                <w:szCs w:val="28"/>
              </w:rPr>
            </w:pPr>
            <w:r w:rsidRPr="00860E2A">
              <w:rPr>
                <w:sz w:val="28"/>
                <w:szCs w:val="28"/>
              </w:rPr>
              <w:t>Утилизация отработанного материала, дезинфекция использованной лабораторной посуды, инструментария, средств защиты</w:t>
            </w:r>
          </w:p>
        </w:tc>
        <w:tc>
          <w:tcPr>
            <w:tcW w:w="539" w:type="pct"/>
            <w:vAlign w:val="center"/>
          </w:tcPr>
          <w:p w:rsidR="00F7636B" w:rsidRPr="00BF6946" w:rsidRDefault="00A87DF5" w:rsidP="00790818">
            <w:pPr>
              <w:suppressAutoHyphens/>
              <w:jc w:val="center"/>
              <w:rPr>
                <w:i/>
                <w:sz w:val="28"/>
                <w:szCs w:val="28"/>
              </w:rPr>
            </w:pPr>
            <w:r w:rsidRPr="00BF6946">
              <w:rPr>
                <w:i/>
                <w:sz w:val="28"/>
                <w:szCs w:val="28"/>
              </w:rPr>
              <w:t>6</w:t>
            </w:r>
          </w:p>
        </w:tc>
      </w:tr>
      <w:tr w:rsidR="00CB6E96" w:rsidRPr="00BF6946" w:rsidTr="00CB6E96">
        <w:tc>
          <w:tcPr>
            <w:tcW w:w="1565" w:type="pct"/>
            <w:vMerge w:val="restart"/>
          </w:tcPr>
          <w:p w:rsidR="00714C2E" w:rsidRDefault="00714C2E" w:rsidP="00714C2E">
            <w:pPr>
              <w:rPr>
                <w:b/>
                <w:sz w:val="28"/>
                <w:szCs w:val="28"/>
              </w:rPr>
            </w:pPr>
            <w:r w:rsidRPr="00BF6946">
              <w:rPr>
                <w:b/>
                <w:bCs/>
                <w:sz w:val="28"/>
                <w:szCs w:val="28"/>
              </w:rPr>
              <w:t>Тема 1.3.</w:t>
            </w:r>
            <w:r w:rsidR="00500467" w:rsidRPr="00BF6946">
              <w:rPr>
                <w:b/>
                <w:sz w:val="28"/>
                <w:szCs w:val="28"/>
              </w:rPr>
              <w:t xml:space="preserve"> </w:t>
            </w:r>
            <w:r w:rsidR="00793C95" w:rsidRPr="00BF6946">
              <w:rPr>
                <w:b/>
                <w:sz w:val="28"/>
                <w:szCs w:val="28"/>
              </w:rPr>
              <w:t xml:space="preserve">Работа в </w:t>
            </w:r>
            <w:r w:rsidR="00793C95">
              <w:rPr>
                <w:b/>
                <w:sz w:val="28"/>
                <w:szCs w:val="28"/>
              </w:rPr>
              <w:t xml:space="preserve">клинико- диагностической </w:t>
            </w:r>
            <w:r w:rsidR="00793C95" w:rsidRPr="00BF6946">
              <w:rPr>
                <w:b/>
                <w:sz w:val="28"/>
                <w:szCs w:val="28"/>
              </w:rPr>
              <w:t>лаборатории.</w:t>
            </w:r>
          </w:p>
          <w:p w:rsidR="009D1B62" w:rsidRPr="00BF6946" w:rsidRDefault="009D1B62" w:rsidP="00714C2E">
            <w:pPr>
              <w:rPr>
                <w:b/>
                <w:bCs/>
                <w:sz w:val="28"/>
                <w:szCs w:val="28"/>
              </w:rPr>
            </w:pPr>
            <w:r w:rsidRPr="009D1B62">
              <w:rPr>
                <w:sz w:val="28"/>
                <w:szCs w:val="28"/>
              </w:rPr>
              <w:t>Исследование спинномозговой жидкости и жидкостей из серозных полостей</w:t>
            </w:r>
          </w:p>
        </w:tc>
        <w:tc>
          <w:tcPr>
            <w:tcW w:w="2896" w:type="pct"/>
          </w:tcPr>
          <w:p w:rsidR="00714C2E" w:rsidRPr="00BF6946" w:rsidRDefault="00714C2E" w:rsidP="00CB6E96">
            <w:pPr>
              <w:tabs>
                <w:tab w:val="left" w:pos="448"/>
              </w:tabs>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054397" w:rsidRPr="00054397" w:rsidRDefault="00054397" w:rsidP="00C457F8">
            <w:pPr>
              <w:pStyle w:val="a3"/>
              <w:numPr>
                <w:ilvl w:val="0"/>
                <w:numId w:val="30"/>
              </w:numPr>
              <w:ind w:left="408" w:hanging="408"/>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для проведения</w:t>
            </w:r>
            <w:r w:rsidRPr="009D1B62">
              <w:rPr>
                <w:iCs/>
                <w:sz w:val="28"/>
                <w:szCs w:val="28"/>
              </w:rPr>
              <w:t xml:space="preserve"> </w:t>
            </w:r>
            <w:r>
              <w:rPr>
                <w:iCs/>
                <w:sz w:val="28"/>
                <w:szCs w:val="28"/>
              </w:rPr>
              <w:t xml:space="preserve">лабораторного исследования </w:t>
            </w:r>
            <w:r w:rsidRPr="009D1B62">
              <w:rPr>
                <w:sz w:val="28"/>
                <w:szCs w:val="28"/>
              </w:rPr>
              <w:t>спинномозговой жидкости и жидкостей из серозных полостей</w:t>
            </w:r>
            <w:r w:rsidRPr="009D1B62">
              <w:rPr>
                <w:iCs/>
                <w:sz w:val="28"/>
                <w:szCs w:val="28"/>
              </w:rPr>
              <w:t xml:space="preserve"> </w:t>
            </w:r>
          </w:p>
          <w:p w:rsidR="00054397" w:rsidRPr="009D1B62" w:rsidRDefault="00054397" w:rsidP="00C457F8">
            <w:pPr>
              <w:pStyle w:val="a3"/>
              <w:numPr>
                <w:ilvl w:val="0"/>
                <w:numId w:val="30"/>
              </w:numPr>
              <w:ind w:left="408" w:hanging="408"/>
              <w:jc w:val="both"/>
              <w:rPr>
                <w:sz w:val="28"/>
                <w:szCs w:val="28"/>
              </w:rPr>
            </w:pPr>
            <w:r w:rsidRPr="009D1B62">
              <w:rPr>
                <w:iCs/>
                <w:sz w:val="28"/>
                <w:szCs w:val="28"/>
              </w:rPr>
              <w:t xml:space="preserve">Приём и первичная сортировка доставленного материала </w:t>
            </w:r>
          </w:p>
          <w:p w:rsidR="00054397" w:rsidRPr="009D1B62" w:rsidRDefault="00054397" w:rsidP="00C457F8">
            <w:pPr>
              <w:pStyle w:val="a3"/>
              <w:numPr>
                <w:ilvl w:val="0"/>
                <w:numId w:val="30"/>
              </w:numPr>
              <w:ind w:left="408" w:hanging="408"/>
              <w:jc w:val="both"/>
              <w:rPr>
                <w:sz w:val="28"/>
                <w:szCs w:val="28"/>
              </w:rPr>
            </w:pPr>
            <w:r w:rsidRPr="009D1B62">
              <w:rPr>
                <w:iCs/>
                <w:sz w:val="28"/>
                <w:szCs w:val="28"/>
              </w:rPr>
              <w:lastRenderedPageBreak/>
              <w:t>Регистрация образцов в регистрационном журнале и/или информационной системе</w:t>
            </w:r>
            <w:r w:rsidRPr="009D1B62">
              <w:rPr>
                <w:bCs/>
                <w:sz w:val="28"/>
                <w:szCs w:val="28"/>
              </w:rPr>
              <w:t xml:space="preserve"> </w:t>
            </w:r>
          </w:p>
          <w:p w:rsidR="00054397" w:rsidRPr="004534AC" w:rsidRDefault="00054397" w:rsidP="00C457F8">
            <w:pPr>
              <w:pStyle w:val="a3"/>
              <w:numPr>
                <w:ilvl w:val="0"/>
                <w:numId w:val="30"/>
              </w:numPr>
              <w:ind w:left="408" w:hanging="408"/>
              <w:jc w:val="both"/>
              <w:rPr>
                <w:sz w:val="28"/>
                <w:szCs w:val="28"/>
              </w:rPr>
            </w:pPr>
            <w:r w:rsidRPr="004534AC">
              <w:rPr>
                <w:sz w:val="28"/>
                <w:szCs w:val="28"/>
              </w:rPr>
              <w:t>Маркировка образцов лабораторного исследования</w:t>
            </w:r>
          </w:p>
          <w:p w:rsidR="00054397" w:rsidRDefault="00054397" w:rsidP="00C457F8">
            <w:pPr>
              <w:pStyle w:val="a3"/>
              <w:numPr>
                <w:ilvl w:val="0"/>
                <w:numId w:val="30"/>
              </w:numPr>
              <w:ind w:left="408" w:hanging="408"/>
              <w:jc w:val="both"/>
              <w:rPr>
                <w:sz w:val="28"/>
                <w:szCs w:val="28"/>
              </w:rPr>
            </w:pPr>
            <w:r>
              <w:rPr>
                <w:sz w:val="28"/>
                <w:szCs w:val="28"/>
              </w:rPr>
              <w:t>Приготовление рабочих растворов реактивов и красителей</w:t>
            </w:r>
          </w:p>
          <w:p w:rsidR="00CF320D" w:rsidRDefault="00CF320D" w:rsidP="00C457F8">
            <w:pPr>
              <w:pStyle w:val="a3"/>
              <w:numPr>
                <w:ilvl w:val="0"/>
                <w:numId w:val="30"/>
              </w:numPr>
              <w:ind w:left="408" w:hanging="408"/>
              <w:jc w:val="both"/>
              <w:rPr>
                <w:sz w:val="28"/>
                <w:szCs w:val="28"/>
              </w:rPr>
            </w:pPr>
            <w:r w:rsidRPr="00CF320D">
              <w:rPr>
                <w:sz w:val="28"/>
                <w:szCs w:val="28"/>
              </w:rPr>
              <w:t>Определение физи</w:t>
            </w:r>
            <w:r>
              <w:rPr>
                <w:sz w:val="28"/>
                <w:szCs w:val="28"/>
              </w:rPr>
              <w:t>ческих свойств и</w:t>
            </w:r>
            <w:r w:rsidRPr="00CF320D">
              <w:rPr>
                <w:sz w:val="28"/>
                <w:szCs w:val="28"/>
              </w:rPr>
              <w:t xml:space="preserve"> химическ</w:t>
            </w:r>
            <w:r>
              <w:rPr>
                <w:sz w:val="28"/>
                <w:szCs w:val="28"/>
              </w:rPr>
              <w:t>ого состава выпотных</w:t>
            </w:r>
            <w:r w:rsidRPr="00CF320D">
              <w:rPr>
                <w:sz w:val="28"/>
                <w:szCs w:val="28"/>
              </w:rPr>
              <w:t xml:space="preserve"> жидкости</w:t>
            </w:r>
          </w:p>
          <w:p w:rsidR="00CF320D" w:rsidRPr="00CF320D" w:rsidRDefault="00CF320D" w:rsidP="00C457F8">
            <w:pPr>
              <w:pStyle w:val="a3"/>
              <w:numPr>
                <w:ilvl w:val="0"/>
                <w:numId w:val="30"/>
              </w:numPr>
              <w:ind w:left="408" w:hanging="408"/>
              <w:jc w:val="both"/>
              <w:rPr>
                <w:sz w:val="28"/>
                <w:szCs w:val="28"/>
              </w:rPr>
            </w:pPr>
            <w:r>
              <w:rPr>
                <w:sz w:val="28"/>
                <w:szCs w:val="28"/>
              </w:rPr>
              <w:t>Проведение пробы Ривольта</w:t>
            </w:r>
          </w:p>
          <w:p w:rsidR="00CF320D" w:rsidRPr="00CF320D" w:rsidRDefault="00CF320D" w:rsidP="00C457F8">
            <w:pPr>
              <w:pStyle w:val="a3"/>
              <w:numPr>
                <w:ilvl w:val="0"/>
                <w:numId w:val="30"/>
              </w:numPr>
              <w:ind w:left="408" w:hanging="408"/>
              <w:jc w:val="both"/>
              <w:rPr>
                <w:sz w:val="28"/>
                <w:szCs w:val="28"/>
              </w:rPr>
            </w:pPr>
            <w:r w:rsidRPr="00CF320D">
              <w:rPr>
                <w:sz w:val="28"/>
                <w:szCs w:val="28"/>
              </w:rPr>
              <w:t>Определение физи</w:t>
            </w:r>
            <w:r>
              <w:rPr>
                <w:sz w:val="28"/>
                <w:szCs w:val="28"/>
              </w:rPr>
              <w:t>ческих свойств и</w:t>
            </w:r>
            <w:r w:rsidRPr="00CF320D">
              <w:rPr>
                <w:sz w:val="28"/>
                <w:szCs w:val="28"/>
              </w:rPr>
              <w:t xml:space="preserve"> химическ</w:t>
            </w:r>
            <w:r>
              <w:rPr>
                <w:sz w:val="28"/>
                <w:szCs w:val="28"/>
              </w:rPr>
              <w:t xml:space="preserve">ого состава </w:t>
            </w:r>
            <w:r w:rsidRPr="00CF320D">
              <w:rPr>
                <w:sz w:val="28"/>
                <w:szCs w:val="28"/>
              </w:rPr>
              <w:t>спинномозговой жидкости</w:t>
            </w:r>
          </w:p>
          <w:p w:rsidR="00CF320D" w:rsidRPr="00CF320D" w:rsidRDefault="00CF320D" w:rsidP="00C457F8">
            <w:pPr>
              <w:pStyle w:val="a3"/>
              <w:numPr>
                <w:ilvl w:val="0"/>
                <w:numId w:val="30"/>
              </w:numPr>
              <w:ind w:left="408" w:hanging="408"/>
              <w:jc w:val="both"/>
              <w:rPr>
                <w:sz w:val="28"/>
                <w:szCs w:val="28"/>
              </w:rPr>
            </w:pPr>
            <w:r w:rsidRPr="00CF320D">
              <w:rPr>
                <w:sz w:val="28"/>
                <w:szCs w:val="28"/>
              </w:rPr>
              <w:t>Подсчет цитоза спинномозговой жидкости</w:t>
            </w:r>
          </w:p>
          <w:p w:rsidR="00054397" w:rsidRPr="00054397" w:rsidRDefault="00054397" w:rsidP="00C457F8">
            <w:pPr>
              <w:pStyle w:val="a3"/>
              <w:numPr>
                <w:ilvl w:val="0"/>
                <w:numId w:val="30"/>
              </w:numPr>
              <w:ind w:left="408" w:hanging="408"/>
              <w:jc w:val="both"/>
              <w:rPr>
                <w:sz w:val="28"/>
                <w:szCs w:val="28"/>
              </w:rPr>
            </w:pPr>
            <w:r w:rsidRPr="009D1B62">
              <w:rPr>
                <w:bCs/>
                <w:sz w:val="28"/>
                <w:szCs w:val="28"/>
              </w:rPr>
              <w:t>Приготовление дезинфицирующ</w:t>
            </w:r>
            <w:r w:rsidR="00CF320D">
              <w:rPr>
                <w:bCs/>
                <w:sz w:val="28"/>
                <w:szCs w:val="28"/>
              </w:rPr>
              <w:t>их</w:t>
            </w:r>
            <w:r w:rsidRPr="009D1B62">
              <w:rPr>
                <w:bCs/>
                <w:sz w:val="28"/>
                <w:szCs w:val="28"/>
              </w:rPr>
              <w:t xml:space="preserve"> раствор</w:t>
            </w:r>
            <w:r w:rsidR="00CF320D">
              <w:rPr>
                <w:bCs/>
                <w:sz w:val="28"/>
                <w:szCs w:val="28"/>
              </w:rPr>
              <w:t>ов</w:t>
            </w:r>
            <w:r w:rsidRPr="009D1B62">
              <w:rPr>
                <w:bCs/>
                <w:sz w:val="28"/>
                <w:szCs w:val="28"/>
              </w:rPr>
              <w:t xml:space="preserve"> различной концентрации, объёмов </w:t>
            </w:r>
            <w:r>
              <w:rPr>
                <w:bCs/>
                <w:sz w:val="28"/>
                <w:szCs w:val="28"/>
              </w:rPr>
              <w:t>(</w:t>
            </w:r>
            <w:r w:rsidRPr="009D1B62">
              <w:rPr>
                <w:bCs/>
                <w:sz w:val="28"/>
                <w:szCs w:val="28"/>
              </w:rPr>
              <w:t>согласно технологической карты раствора</w:t>
            </w:r>
            <w:r>
              <w:rPr>
                <w:bCs/>
                <w:sz w:val="28"/>
                <w:szCs w:val="28"/>
              </w:rPr>
              <w:t>)</w:t>
            </w:r>
          </w:p>
          <w:p w:rsidR="00054397" w:rsidRPr="00054397" w:rsidRDefault="00054397" w:rsidP="00C457F8">
            <w:pPr>
              <w:pStyle w:val="a3"/>
              <w:numPr>
                <w:ilvl w:val="0"/>
                <w:numId w:val="30"/>
              </w:numPr>
              <w:ind w:left="408" w:hanging="408"/>
              <w:jc w:val="both"/>
              <w:rPr>
                <w:sz w:val="28"/>
                <w:szCs w:val="28"/>
              </w:rPr>
            </w:pPr>
            <w:r w:rsidRPr="00054397">
              <w:rPr>
                <w:sz w:val="28"/>
                <w:szCs w:val="28"/>
              </w:rPr>
              <w:t>Заполнение бланк</w:t>
            </w:r>
            <w:r w:rsidR="00CF320D">
              <w:rPr>
                <w:sz w:val="28"/>
                <w:szCs w:val="28"/>
              </w:rPr>
              <w:t>ов</w:t>
            </w:r>
            <w:r w:rsidRPr="00054397">
              <w:rPr>
                <w:sz w:val="28"/>
                <w:szCs w:val="28"/>
              </w:rPr>
              <w:t xml:space="preserve"> анализ</w:t>
            </w:r>
            <w:r w:rsidR="00CF320D">
              <w:rPr>
                <w:sz w:val="28"/>
                <w:szCs w:val="28"/>
              </w:rPr>
              <w:t>ов</w:t>
            </w:r>
          </w:p>
          <w:p w:rsidR="00054397" w:rsidRPr="009D1B62" w:rsidRDefault="00054397" w:rsidP="00C457F8">
            <w:pPr>
              <w:pStyle w:val="a3"/>
              <w:numPr>
                <w:ilvl w:val="0"/>
                <w:numId w:val="30"/>
              </w:numPr>
              <w:ind w:left="408" w:hanging="408"/>
              <w:jc w:val="both"/>
              <w:rPr>
                <w:sz w:val="28"/>
                <w:szCs w:val="28"/>
              </w:rPr>
            </w:pPr>
            <w:r w:rsidRPr="009D1B62">
              <w:rPr>
                <w:sz w:val="28"/>
                <w:szCs w:val="28"/>
              </w:rPr>
              <w:t xml:space="preserve">Соблюдение правил техники безопасности при проведении гистологических исследований </w:t>
            </w:r>
          </w:p>
          <w:p w:rsidR="00054397" w:rsidRDefault="00054397" w:rsidP="00C457F8">
            <w:pPr>
              <w:pStyle w:val="a3"/>
              <w:numPr>
                <w:ilvl w:val="0"/>
                <w:numId w:val="30"/>
              </w:numPr>
              <w:ind w:left="408" w:hanging="408"/>
              <w:jc w:val="both"/>
              <w:rPr>
                <w:sz w:val="28"/>
                <w:szCs w:val="28"/>
              </w:rPr>
            </w:pPr>
            <w:r w:rsidRPr="009D1B62">
              <w:rPr>
                <w:sz w:val="28"/>
                <w:szCs w:val="28"/>
              </w:rPr>
              <w:t>Текущая и заключительная уборка рабочего места</w:t>
            </w:r>
          </w:p>
          <w:p w:rsidR="000A7A8A" w:rsidRPr="00054397" w:rsidRDefault="00054397" w:rsidP="00C457F8">
            <w:pPr>
              <w:pStyle w:val="a3"/>
              <w:numPr>
                <w:ilvl w:val="0"/>
                <w:numId w:val="30"/>
              </w:numPr>
              <w:ind w:left="408" w:hanging="408"/>
              <w:jc w:val="both"/>
              <w:rPr>
                <w:sz w:val="28"/>
                <w:szCs w:val="28"/>
              </w:rPr>
            </w:pPr>
            <w:r w:rsidRPr="00054397">
              <w:rPr>
                <w:sz w:val="28"/>
                <w:szCs w:val="28"/>
              </w:rPr>
              <w:t>Утилизация отработанного материала, дезинфекция использованной лабораторной посуды, инструментария, средств защиты</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lastRenderedPageBreak/>
              <w:t>6</w:t>
            </w:r>
          </w:p>
        </w:tc>
      </w:tr>
      <w:tr w:rsidR="00CB6E96" w:rsidRPr="00BF6946" w:rsidTr="00CB6E96">
        <w:trPr>
          <w:trHeight w:val="310"/>
        </w:trPr>
        <w:tc>
          <w:tcPr>
            <w:tcW w:w="1565" w:type="pct"/>
            <w:vMerge w:val="restart"/>
          </w:tcPr>
          <w:p w:rsidR="00714C2E" w:rsidRDefault="00714C2E" w:rsidP="00714C2E">
            <w:pPr>
              <w:rPr>
                <w:b/>
                <w:sz w:val="28"/>
                <w:szCs w:val="28"/>
              </w:rPr>
            </w:pPr>
            <w:r w:rsidRPr="00BF6946">
              <w:rPr>
                <w:b/>
                <w:bCs/>
                <w:sz w:val="28"/>
                <w:szCs w:val="28"/>
              </w:rPr>
              <w:lastRenderedPageBreak/>
              <w:t>Тема 1.4</w:t>
            </w:r>
            <w:r w:rsidR="00793C95" w:rsidRPr="00BF6946">
              <w:rPr>
                <w:b/>
                <w:sz w:val="28"/>
                <w:szCs w:val="28"/>
              </w:rPr>
              <w:t xml:space="preserve"> Работа в </w:t>
            </w:r>
            <w:r w:rsidR="00793C95">
              <w:rPr>
                <w:b/>
                <w:sz w:val="28"/>
                <w:szCs w:val="28"/>
              </w:rPr>
              <w:t xml:space="preserve">клинико- диагностической </w:t>
            </w:r>
            <w:r w:rsidR="00793C95" w:rsidRPr="00BF6946">
              <w:rPr>
                <w:b/>
                <w:sz w:val="28"/>
                <w:szCs w:val="28"/>
              </w:rPr>
              <w:t>лаборатории.</w:t>
            </w:r>
          </w:p>
          <w:p w:rsidR="009D1B62" w:rsidRPr="00BF6946" w:rsidRDefault="007A0C9A" w:rsidP="007A0C9A">
            <w:pPr>
              <w:rPr>
                <w:b/>
                <w:bCs/>
                <w:sz w:val="28"/>
                <w:szCs w:val="28"/>
              </w:rPr>
            </w:pPr>
            <w:r>
              <w:rPr>
                <w:sz w:val="28"/>
                <w:szCs w:val="28"/>
              </w:rPr>
              <w:t xml:space="preserve">Исследование мокроты, </w:t>
            </w:r>
            <w:r w:rsidR="009D1B62" w:rsidRPr="009D1B62">
              <w:rPr>
                <w:sz w:val="28"/>
                <w:szCs w:val="28"/>
              </w:rPr>
              <w:t>отделяемого женских половых органов</w:t>
            </w:r>
          </w:p>
        </w:tc>
        <w:tc>
          <w:tcPr>
            <w:tcW w:w="2896" w:type="pct"/>
          </w:tcPr>
          <w:p w:rsidR="00714C2E" w:rsidRPr="00BF6946" w:rsidRDefault="00714C2E" w:rsidP="00CB6E96">
            <w:pPr>
              <w:tabs>
                <w:tab w:val="left" w:pos="448"/>
              </w:tab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b/>
                <w:bCs/>
                <w:i/>
                <w:sz w:val="28"/>
                <w:szCs w:val="28"/>
              </w:rPr>
            </w:pPr>
            <w:r w:rsidRPr="00BF6946">
              <w:rPr>
                <w:b/>
                <w:sz w:val="28"/>
                <w:szCs w:val="28"/>
              </w:rPr>
              <w:t>6</w:t>
            </w:r>
          </w:p>
        </w:tc>
      </w:tr>
      <w:tr w:rsidR="00CB6E96" w:rsidRPr="00BF6946" w:rsidTr="00E955D0">
        <w:trPr>
          <w:trHeight w:val="273"/>
        </w:trPr>
        <w:tc>
          <w:tcPr>
            <w:tcW w:w="1565" w:type="pct"/>
            <w:vMerge/>
          </w:tcPr>
          <w:p w:rsidR="00714C2E" w:rsidRPr="00BF6946" w:rsidRDefault="00714C2E" w:rsidP="00714C2E">
            <w:pPr>
              <w:rPr>
                <w:b/>
                <w:bCs/>
                <w:sz w:val="28"/>
                <w:szCs w:val="28"/>
              </w:rPr>
            </w:pPr>
          </w:p>
        </w:tc>
        <w:tc>
          <w:tcPr>
            <w:tcW w:w="2896" w:type="pct"/>
          </w:tcPr>
          <w:p w:rsidR="00755EF2" w:rsidRPr="009C3154" w:rsidRDefault="00755EF2" w:rsidP="00C457F8">
            <w:pPr>
              <w:pStyle w:val="a3"/>
              <w:numPr>
                <w:ilvl w:val="0"/>
                <w:numId w:val="28"/>
              </w:numPr>
              <w:ind w:left="266" w:hanging="283"/>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для проведения лабораторн</w:t>
            </w:r>
            <w:r>
              <w:rPr>
                <w:bCs/>
                <w:sz w:val="28"/>
                <w:szCs w:val="28"/>
              </w:rPr>
              <w:t>ого</w:t>
            </w:r>
            <w:r w:rsidRPr="009D1B62">
              <w:rPr>
                <w:bCs/>
                <w:sz w:val="28"/>
                <w:szCs w:val="28"/>
              </w:rPr>
              <w:t xml:space="preserve"> исследовани</w:t>
            </w:r>
            <w:r>
              <w:rPr>
                <w:bCs/>
                <w:sz w:val="28"/>
                <w:szCs w:val="28"/>
              </w:rPr>
              <w:t xml:space="preserve">я </w:t>
            </w:r>
            <w:r w:rsidR="00054397" w:rsidRPr="009D1B62">
              <w:rPr>
                <w:sz w:val="28"/>
                <w:szCs w:val="28"/>
              </w:rPr>
              <w:t>мокроты и отделяемого женских половых органов</w:t>
            </w:r>
          </w:p>
          <w:p w:rsidR="00755EF2" w:rsidRPr="009D1B62" w:rsidRDefault="00755EF2" w:rsidP="00C457F8">
            <w:pPr>
              <w:pStyle w:val="a3"/>
              <w:numPr>
                <w:ilvl w:val="0"/>
                <w:numId w:val="28"/>
              </w:numPr>
              <w:ind w:left="266" w:hanging="266"/>
              <w:jc w:val="both"/>
              <w:rPr>
                <w:sz w:val="28"/>
                <w:szCs w:val="28"/>
              </w:rPr>
            </w:pPr>
            <w:r w:rsidRPr="009D1B62">
              <w:rPr>
                <w:iCs/>
                <w:sz w:val="28"/>
                <w:szCs w:val="28"/>
              </w:rPr>
              <w:t xml:space="preserve">Приём и первичная сортировка доставленного материала </w:t>
            </w:r>
          </w:p>
          <w:p w:rsidR="00755EF2" w:rsidRPr="009D1B62" w:rsidRDefault="00755EF2" w:rsidP="00C457F8">
            <w:pPr>
              <w:pStyle w:val="a3"/>
              <w:numPr>
                <w:ilvl w:val="0"/>
                <w:numId w:val="28"/>
              </w:numPr>
              <w:ind w:left="266" w:hanging="266"/>
              <w:jc w:val="both"/>
              <w:rPr>
                <w:sz w:val="28"/>
                <w:szCs w:val="28"/>
              </w:rPr>
            </w:pPr>
            <w:r w:rsidRPr="009D1B62">
              <w:rPr>
                <w:iCs/>
                <w:sz w:val="28"/>
                <w:szCs w:val="28"/>
              </w:rPr>
              <w:t>Регистрация образцов в регистрационном журнале и/или информационной системе</w:t>
            </w:r>
            <w:r w:rsidRPr="009D1B62">
              <w:rPr>
                <w:bCs/>
                <w:sz w:val="28"/>
                <w:szCs w:val="28"/>
              </w:rPr>
              <w:t xml:space="preserve"> </w:t>
            </w:r>
          </w:p>
          <w:p w:rsidR="00755EF2" w:rsidRPr="004534AC" w:rsidRDefault="00755EF2" w:rsidP="00C457F8">
            <w:pPr>
              <w:pStyle w:val="a3"/>
              <w:numPr>
                <w:ilvl w:val="0"/>
                <w:numId w:val="28"/>
              </w:numPr>
              <w:ind w:left="266" w:hanging="266"/>
              <w:jc w:val="both"/>
              <w:rPr>
                <w:sz w:val="28"/>
                <w:szCs w:val="28"/>
              </w:rPr>
            </w:pPr>
            <w:r w:rsidRPr="004534AC">
              <w:rPr>
                <w:sz w:val="28"/>
                <w:szCs w:val="28"/>
              </w:rPr>
              <w:t>Маркировка образцов лабораторного исследования</w:t>
            </w:r>
          </w:p>
          <w:p w:rsidR="00755EF2" w:rsidRPr="00CF320D" w:rsidRDefault="00755EF2" w:rsidP="00C457F8">
            <w:pPr>
              <w:pStyle w:val="a3"/>
              <w:numPr>
                <w:ilvl w:val="0"/>
                <w:numId w:val="28"/>
              </w:numPr>
              <w:ind w:left="266" w:hanging="266"/>
              <w:jc w:val="both"/>
              <w:rPr>
                <w:sz w:val="28"/>
                <w:szCs w:val="28"/>
              </w:rPr>
            </w:pPr>
            <w:r>
              <w:rPr>
                <w:sz w:val="28"/>
                <w:szCs w:val="28"/>
              </w:rPr>
              <w:t xml:space="preserve">Приготовление рабочих растворов </w:t>
            </w:r>
            <w:r w:rsidRPr="00CF320D">
              <w:rPr>
                <w:sz w:val="28"/>
                <w:szCs w:val="28"/>
              </w:rPr>
              <w:t>реактивов и красителей</w:t>
            </w:r>
          </w:p>
          <w:p w:rsidR="00860E2A" w:rsidRPr="00CF320D" w:rsidRDefault="00860E2A" w:rsidP="00C457F8">
            <w:pPr>
              <w:pStyle w:val="a3"/>
              <w:numPr>
                <w:ilvl w:val="0"/>
                <w:numId w:val="28"/>
              </w:numPr>
              <w:ind w:left="266" w:hanging="266"/>
              <w:jc w:val="both"/>
              <w:rPr>
                <w:sz w:val="28"/>
                <w:szCs w:val="28"/>
              </w:rPr>
            </w:pPr>
            <w:r w:rsidRPr="00CF320D">
              <w:rPr>
                <w:sz w:val="28"/>
                <w:szCs w:val="28"/>
              </w:rPr>
              <w:lastRenderedPageBreak/>
              <w:t>Определение физико- химических свойств и микроскопической картины мокроты</w:t>
            </w:r>
          </w:p>
          <w:p w:rsidR="00860E2A" w:rsidRPr="00CF320D" w:rsidRDefault="00860E2A" w:rsidP="00C457F8">
            <w:pPr>
              <w:pStyle w:val="a3"/>
              <w:numPr>
                <w:ilvl w:val="0"/>
                <w:numId w:val="28"/>
              </w:numPr>
              <w:ind w:left="266" w:hanging="266"/>
              <w:jc w:val="both"/>
              <w:rPr>
                <w:sz w:val="28"/>
                <w:szCs w:val="28"/>
              </w:rPr>
            </w:pPr>
            <w:r w:rsidRPr="00CF320D">
              <w:rPr>
                <w:sz w:val="28"/>
                <w:szCs w:val="28"/>
              </w:rPr>
              <w:t>Окраска и микроскопия мазков из отделяемого половых органов простыми и сложными методами</w:t>
            </w:r>
          </w:p>
          <w:p w:rsidR="00860E2A" w:rsidRDefault="00860E2A" w:rsidP="00C457F8">
            <w:pPr>
              <w:pStyle w:val="a3"/>
              <w:numPr>
                <w:ilvl w:val="0"/>
                <w:numId w:val="28"/>
              </w:numPr>
              <w:ind w:left="266" w:hanging="266"/>
              <w:jc w:val="both"/>
              <w:rPr>
                <w:sz w:val="28"/>
                <w:szCs w:val="28"/>
              </w:rPr>
            </w:pPr>
            <w:r w:rsidRPr="00CF320D">
              <w:rPr>
                <w:sz w:val="28"/>
                <w:szCs w:val="28"/>
              </w:rPr>
              <w:t xml:space="preserve">Изучение клеточного состава </w:t>
            </w:r>
            <w:r w:rsidRPr="007A0C9A">
              <w:rPr>
                <w:sz w:val="28"/>
                <w:szCs w:val="28"/>
              </w:rPr>
              <w:t>отделяемого женских половых органов</w:t>
            </w:r>
          </w:p>
          <w:p w:rsidR="007A0C9A" w:rsidRPr="007A0C9A" w:rsidRDefault="007A0C9A" w:rsidP="00C457F8">
            <w:pPr>
              <w:pStyle w:val="a3"/>
              <w:numPr>
                <w:ilvl w:val="0"/>
                <w:numId w:val="28"/>
              </w:numPr>
              <w:ind w:left="266" w:hanging="266"/>
              <w:jc w:val="both"/>
              <w:rPr>
                <w:sz w:val="28"/>
                <w:szCs w:val="28"/>
              </w:rPr>
            </w:pPr>
            <w:r w:rsidRPr="007A0C9A">
              <w:rPr>
                <w:sz w:val="28"/>
                <w:szCs w:val="28"/>
              </w:rPr>
              <w:t xml:space="preserve">Проведение лабораторных исследований для диагностики ЗППП: Проведение ЭДС-пробы  </w:t>
            </w:r>
          </w:p>
          <w:p w:rsidR="00054397" w:rsidRPr="00054397" w:rsidRDefault="00755EF2" w:rsidP="00C457F8">
            <w:pPr>
              <w:pStyle w:val="a3"/>
              <w:numPr>
                <w:ilvl w:val="0"/>
                <w:numId w:val="28"/>
              </w:numPr>
              <w:ind w:left="408" w:hanging="408"/>
              <w:jc w:val="both"/>
              <w:rPr>
                <w:sz w:val="28"/>
                <w:szCs w:val="28"/>
              </w:rPr>
            </w:pPr>
            <w:r w:rsidRPr="009D1B62">
              <w:rPr>
                <w:bCs/>
                <w:sz w:val="28"/>
                <w:szCs w:val="28"/>
              </w:rPr>
              <w:t>Приготовление дезинфицирующ</w:t>
            </w:r>
            <w:r w:rsidR="00CF320D">
              <w:rPr>
                <w:bCs/>
                <w:sz w:val="28"/>
                <w:szCs w:val="28"/>
              </w:rPr>
              <w:t>их</w:t>
            </w:r>
            <w:r w:rsidRPr="009D1B62">
              <w:rPr>
                <w:bCs/>
                <w:sz w:val="28"/>
                <w:szCs w:val="28"/>
              </w:rPr>
              <w:t xml:space="preserve"> раствор</w:t>
            </w:r>
            <w:r w:rsidR="00CF320D">
              <w:rPr>
                <w:bCs/>
                <w:sz w:val="28"/>
                <w:szCs w:val="28"/>
              </w:rPr>
              <w:t>ов</w:t>
            </w:r>
            <w:r w:rsidRPr="009D1B62">
              <w:rPr>
                <w:bCs/>
                <w:sz w:val="28"/>
                <w:szCs w:val="28"/>
              </w:rPr>
              <w:t xml:space="preserve"> различной концентрации, объёмов </w:t>
            </w:r>
            <w:r>
              <w:rPr>
                <w:bCs/>
                <w:sz w:val="28"/>
                <w:szCs w:val="28"/>
              </w:rPr>
              <w:t>(</w:t>
            </w:r>
            <w:r w:rsidRPr="009D1B62">
              <w:rPr>
                <w:bCs/>
                <w:sz w:val="28"/>
                <w:szCs w:val="28"/>
              </w:rPr>
              <w:t>согласно технологической карты раствора</w:t>
            </w:r>
            <w:r>
              <w:rPr>
                <w:bCs/>
                <w:sz w:val="28"/>
                <w:szCs w:val="28"/>
              </w:rPr>
              <w:t>)</w:t>
            </w:r>
          </w:p>
          <w:p w:rsidR="00054397" w:rsidRPr="00054397" w:rsidRDefault="00054397" w:rsidP="00C457F8">
            <w:pPr>
              <w:pStyle w:val="a3"/>
              <w:numPr>
                <w:ilvl w:val="0"/>
                <w:numId w:val="28"/>
              </w:numPr>
              <w:ind w:left="408" w:hanging="408"/>
              <w:jc w:val="both"/>
              <w:rPr>
                <w:sz w:val="28"/>
                <w:szCs w:val="28"/>
              </w:rPr>
            </w:pPr>
            <w:r w:rsidRPr="00054397">
              <w:rPr>
                <w:sz w:val="28"/>
                <w:szCs w:val="28"/>
              </w:rPr>
              <w:t>Заполнение бланка анализа</w:t>
            </w:r>
          </w:p>
          <w:p w:rsidR="00755EF2" w:rsidRPr="009D1B62" w:rsidRDefault="00755EF2" w:rsidP="00C457F8">
            <w:pPr>
              <w:pStyle w:val="a3"/>
              <w:numPr>
                <w:ilvl w:val="0"/>
                <w:numId w:val="28"/>
              </w:numPr>
              <w:ind w:left="408" w:hanging="408"/>
              <w:jc w:val="both"/>
              <w:rPr>
                <w:sz w:val="28"/>
                <w:szCs w:val="28"/>
              </w:rPr>
            </w:pPr>
            <w:r w:rsidRPr="009D1B62">
              <w:rPr>
                <w:sz w:val="28"/>
                <w:szCs w:val="28"/>
              </w:rPr>
              <w:t xml:space="preserve">Соблюдение правил техники безопасности при проведении гистологических исследований </w:t>
            </w:r>
          </w:p>
          <w:p w:rsidR="00755EF2" w:rsidRDefault="00755EF2" w:rsidP="00C457F8">
            <w:pPr>
              <w:pStyle w:val="a3"/>
              <w:numPr>
                <w:ilvl w:val="0"/>
                <w:numId w:val="28"/>
              </w:numPr>
              <w:ind w:left="408" w:hanging="408"/>
              <w:jc w:val="both"/>
              <w:rPr>
                <w:sz w:val="28"/>
                <w:szCs w:val="28"/>
              </w:rPr>
            </w:pPr>
            <w:r w:rsidRPr="009D1B62">
              <w:rPr>
                <w:sz w:val="28"/>
                <w:szCs w:val="28"/>
              </w:rPr>
              <w:t>Текущая и заключительная уборка рабочего места</w:t>
            </w:r>
          </w:p>
          <w:p w:rsidR="00714C2E" w:rsidRPr="00755EF2" w:rsidRDefault="00755EF2" w:rsidP="00C457F8">
            <w:pPr>
              <w:pStyle w:val="a3"/>
              <w:numPr>
                <w:ilvl w:val="0"/>
                <w:numId w:val="28"/>
              </w:numPr>
              <w:ind w:left="408" w:hanging="408"/>
              <w:jc w:val="both"/>
              <w:rPr>
                <w:sz w:val="28"/>
                <w:szCs w:val="28"/>
              </w:rPr>
            </w:pPr>
            <w:r w:rsidRPr="00755EF2">
              <w:rPr>
                <w:sz w:val="28"/>
                <w:szCs w:val="28"/>
              </w:rPr>
              <w:t>Утилизация отработанного материала, дезинфекция использованной лабораторной посуды, инструментария, средств защиты</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714C2E" w:rsidRDefault="00714C2E" w:rsidP="00714C2E">
            <w:pPr>
              <w:rPr>
                <w:b/>
                <w:sz w:val="28"/>
                <w:szCs w:val="28"/>
              </w:rPr>
            </w:pPr>
            <w:r w:rsidRPr="00BF6946">
              <w:rPr>
                <w:b/>
                <w:bCs/>
                <w:sz w:val="28"/>
                <w:szCs w:val="28"/>
              </w:rPr>
              <w:lastRenderedPageBreak/>
              <w:t>Тема 1.5.</w:t>
            </w:r>
            <w:r w:rsidR="00500467" w:rsidRPr="00BF6946">
              <w:rPr>
                <w:b/>
                <w:sz w:val="28"/>
                <w:szCs w:val="28"/>
              </w:rPr>
              <w:t xml:space="preserve"> </w:t>
            </w:r>
            <w:r w:rsidR="00793C95" w:rsidRPr="00BF6946">
              <w:rPr>
                <w:b/>
                <w:sz w:val="28"/>
                <w:szCs w:val="28"/>
              </w:rPr>
              <w:t xml:space="preserve">Работа в </w:t>
            </w:r>
            <w:r w:rsidR="00793C95">
              <w:rPr>
                <w:b/>
                <w:sz w:val="28"/>
                <w:szCs w:val="28"/>
              </w:rPr>
              <w:t xml:space="preserve">клинико- диагностической </w:t>
            </w:r>
            <w:r w:rsidR="00793C95" w:rsidRPr="00BF6946">
              <w:rPr>
                <w:b/>
                <w:sz w:val="28"/>
                <w:szCs w:val="28"/>
              </w:rPr>
              <w:t>лаборатории.</w:t>
            </w:r>
          </w:p>
          <w:p w:rsidR="009D1B62" w:rsidRPr="00BF6946" w:rsidRDefault="009D1B62" w:rsidP="007A0C9A">
            <w:pPr>
              <w:rPr>
                <w:bCs/>
                <w:sz w:val="28"/>
                <w:szCs w:val="28"/>
              </w:rPr>
            </w:pPr>
            <w:r w:rsidRPr="009D1B62">
              <w:rPr>
                <w:bCs/>
                <w:sz w:val="28"/>
                <w:szCs w:val="28"/>
              </w:rPr>
              <w:t>Исследование эякулята</w:t>
            </w:r>
            <w:r w:rsidR="007A0C9A">
              <w:rPr>
                <w:bCs/>
                <w:sz w:val="28"/>
                <w:szCs w:val="28"/>
              </w:rPr>
              <w:t>, кожи и её придатков</w:t>
            </w:r>
          </w:p>
        </w:tc>
        <w:tc>
          <w:tcPr>
            <w:tcW w:w="2896" w:type="pct"/>
          </w:tcPr>
          <w:p w:rsidR="00714C2E" w:rsidRPr="00BF6946" w:rsidRDefault="00E7545F" w:rsidP="00714C2E">
            <w:pPr>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b/>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755EF2" w:rsidRPr="009C3154" w:rsidRDefault="00755EF2" w:rsidP="00C457F8">
            <w:pPr>
              <w:pStyle w:val="a3"/>
              <w:numPr>
                <w:ilvl w:val="0"/>
                <w:numId w:val="29"/>
              </w:numPr>
              <w:ind w:left="266" w:hanging="266"/>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для проведения лабораторн</w:t>
            </w:r>
            <w:r>
              <w:rPr>
                <w:bCs/>
                <w:sz w:val="28"/>
                <w:szCs w:val="28"/>
              </w:rPr>
              <w:t>ого</w:t>
            </w:r>
            <w:r w:rsidRPr="009D1B62">
              <w:rPr>
                <w:bCs/>
                <w:sz w:val="28"/>
                <w:szCs w:val="28"/>
              </w:rPr>
              <w:t xml:space="preserve"> исследовани</w:t>
            </w:r>
            <w:r>
              <w:rPr>
                <w:bCs/>
                <w:sz w:val="28"/>
                <w:szCs w:val="28"/>
              </w:rPr>
              <w:t xml:space="preserve">я </w:t>
            </w:r>
            <w:r w:rsidR="00054397">
              <w:rPr>
                <w:bCs/>
                <w:sz w:val="28"/>
                <w:szCs w:val="28"/>
              </w:rPr>
              <w:t>эякулята</w:t>
            </w:r>
          </w:p>
          <w:p w:rsidR="00755EF2" w:rsidRPr="009D1B62" w:rsidRDefault="00755EF2" w:rsidP="00C457F8">
            <w:pPr>
              <w:pStyle w:val="a3"/>
              <w:numPr>
                <w:ilvl w:val="0"/>
                <w:numId w:val="29"/>
              </w:numPr>
              <w:ind w:left="266" w:hanging="266"/>
              <w:jc w:val="both"/>
              <w:rPr>
                <w:sz w:val="28"/>
                <w:szCs w:val="28"/>
              </w:rPr>
            </w:pPr>
            <w:r w:rsidRPr="009D1B62">
              <w:rPr>
                <w:iCs/>
                <w:sz w:val="28"/>
                <w:szCs w:val="28"/>
              </w:rPr>
              <w:t xml:space="preserve">Приём и первичная сортировка доставленного материала </w:t>
            </w:r>
          </w:p>
          <w:p w:rsidR="00755EF2" w:rsidRPr="009D1B62" w:rsidRDefault="00755EF2" w:rsidP="00C457F8">
            <w:pPr>
              <w:pStyle w:val="a3"/>
              <w:numPr>
                <w:ilvl w:val="0"/>
                <w:numId w:val="29"/>
              </w:numPr>
              <w:ind w:left="266" w:hanging="266"/>
              <w:jc w:val="both"/>
              <w:rPr>
                <w:sz w:val="28"/>
                <w:szCs w:val="28"/>
              </w:rPr>
            </w:pPr>
            <w:r w:rsidRPr="009D1B62">
              <w:rPr>
                <w:iCs/>
                <w:sz w:val="28"/>
                <w:szCs w:val="28"/>
              </w:rPr>
              <w:t>Регистрация образцов в регистрационном журнале и/или информационной системе</w:t>
            </w:r>
            <w:r w:rsidRPr="009D1B62">
              <w:rPr>
                <w:bCs/>
                <w:sz w:val="28"/>
                <w:szCs w:val="28"/>
              </w:rPr>
              <w:t xml:space="preserve"> </w:t>
            </w:r>
          </w:p>
          <w:p w:rsidR="00755EF2" w:rsidRPr="004534AC" w:rsidRDefault="00755EF2" w:rsidP="00C457F8">
            <w:pPr>
              <w:pStyle w:val="a3"/>
              <w:numPr>
                <w:ilvl w:val="0"/>
                <w:numId w:val="29"/>
              </w:numPr>
              <w:ind w:left="266" w:hanging="266"/>
              <w:jc w:val="both"/>
              <w:rPr>
                <w:sz w:val="28"/>
                <w:szCs w:val="28"/>
              </w:rPr>
            </w:pPr>
            <w:r w:rsidRPr="004534AC">
              <w:rPr>
                <w:sz w:val="28"/>
                <w:szCs w:val="28"/>
              </w:rPr>
              <w:t>Маркировка образцов лабораторного исследования</w:t>
            </w:r>
          </w:p>
          <w:p w:rsidR="00755EF2" w:rsidRPr="007A0C9A" w:rsidRDefault="00755EF2" w:rsidP="00C457F8">
            <w:pPr>
              <w:pStyle w:val="a3"/>
              <w:numPr>
                <w:ilvl w:val="0"/>
                <w:numId w:val="29"/>
              </w:numPr>
              <w:ind w:left="266" w:hanging="266"/>
              <w:jc w:val="both"/>
              <w:rPr>
                <w:sz w:val="28"/>
                <w:szCs w:val="28"/>
              </w:rPr>
            </w:pPr>
            <w:r>
              <w:rPr>
                <w:sz w:val="28"/>
                <w:szCs w:val="28"/>
              </w:rPr>
              <w:t xml:space="preserve">Приготовление рабочих растворов </w:t>
            </w:r>
            <w:r w:rsidRPr="007A0C9A">
              <w:rPr>
                <w:sz w:val="28"/>
                <w:szCs w:val="28"/>
              </w:rPr>
              <w:t>реактивов и красителей</w:t>
            </w:r>
          </w:p>
          <w:p w:rsidR="007A0C9A" w:rsidRPr="007A0C9A" w:rsidRDefault="007A0C9A" w:rsidP="00C457F8">
            <w:pPr>
              <w:pStyle w:val="a3"/>
              <w:numPr>
                <w:ilvl w:val="0"/>
                <w:numId w:val="29"/>
              </w:numPr>
              <w:ind w:left="266" w:hanging="266"/>
              <w:jc w:val="both"/>
              <w:rPr>
                <w:sz w:val="28"/>
                <w:szCs w:val="28"/>
              </w:rPr>
            </w:pPr>
            <w:r w:rsidRPr="007A0C9A">
              <w:rPr>
                <w:sz w:val="28"/>
                <w:szCs w:val="28"/>
              </w:rPr>
              <w:t>Определение физико- химических и микроскопических свойств эякулята</w:t>
            </w:r>
          </w:p>
          <w:p w:rsidR="007A0C9A" w:rsidRDefault="007A0C9A" w:rsidP="00C457F8">
            <w:pPr>
              <w:pStyle w:val="a3"/>
              <w:numPr>
                <w:ilvl w:val="0"/>
                <w:numId w:val="29"/>
              </w:numPr>
              <w:ind w:left="266" w:hanging="266"/>
              <w:jc w:val="both"/>
              <w:rPr>
                <w:sz w:val="28"/>
                <w:szCs w:val="28"/>
              </w:rPr>
            </w:pPr>
            <w:r w:rsidRPr="007A0C9A">
              <w:rPr>
                <w:sz w:val="28"/>
                <w:szCs w:val="28"/>
              </w:rPr>
              <w:t>Работа на спермоанализаторах</w:t>
            </w:r>
          </w:p>
          <w:p w:rsidR="007A0C9A" w:rsidRPr="007A0C9A" w:rsidRDefault="007A0C9A" w:rsidP="00C457F8">
            <w:pPr>
              <w:pStyle w:val="a3"/>
              <w:numPr>
                <w:ilvl w:val="0"/>
                <w:numId w:val="29"/>
              </w:numPr>
              <w:ind w:left="266" w:hanging="266"/>
              <w:jc w:val="both"/>
              <w:rPr>
                <w:sz w:val="28"/>
                <w:szCs w:val="28"/>
              </w:rPr>
            </w:pPr>
            <w:r w:rsidRPr="007A0C9A">
              <w:rPr>
                <w:sz w:val="28"/>
                <w:szCs w:val="28"/>
              </w:rPr>
              <w:t>Приготовление и исследование препаратов для микроскопии из кожи, волос, ногтей, отделяемого язвы</w:t>
            </w:r>
            <w:r w:rsidRPr="007A0C9A">
              <w:rPr>
                <w:bCs/>
                <w:sz w:val="28"/>
                <w:szCs w:val="28"/>
              </w:rPr>
              <w:t xml:space="preserve"> </w:t>
            </w:r>
          </w:p>
          <w:p w:rsidR="00054397" w:rsidRPr="00054397" w:rsidRDefault="00755EF2" w:rsidP="00C457F8">
            <w:pPr>
              <w:pStyle w:val="a3"/>
              <w:numPr>
                <w:ilvl w:val="0"/>
                <w:numId w:val="29"/>
              </w:numPr>
              <w:ind w:left="266" w:hanging="266"/>
              <w:jc w:val="both"/>
              <w:rPr>
                <w:sz w:val="28"/>
                <w:szCs w:val="28"/>
              </w:rPr>
            </w:pPr>
            <w:r w:rsidRPr="009D1B62">
              <w:rPr>
                <w:bCs/>
                <w:sz w:val="28"/>
                <w:szCs w:val="28"/>
              </w:rPr>
              <w:lastRenderedPageBreak/>
              <w:t>Приготовление дезинфицирующ</w:t>
            </w:r>
            <w:r w:rsidR="007A0C9A">
              <w:rPr>
                <w:bCs/>
                <w:sz w:val="28"/>
                <w:szCs w:val="28"/>
              </w:rPr>
              <w:t>их</w:t>
            </w:r>
            <w:r w:rsidRPr="009D1B62">
              <w:rPr>
                <w:bCs/>
                <w:sz w:val="28"/>
                <w:szCs w:val="28"/>
              </w:rPr>
              <w:t xml:space="preserve"> раствор</w:t>
            </w:r>
            <w:r w:rsidR="007A0C9A">
              <w:rPr>
                <w:bCs/>
                <w:sz w:val="28"/>
                <w:szCs w:val="28"/>
              </w:rPr>
              <w:t>ов</w:t>
            </w:r>
            <w:r w:rsidRPr="009D1B62">
              <w:rPr>
                <w:bCs/>
                <w:sz w:val="28"/>
                <w:szCs w:val="28"/>
              </w:rPr>
              <w:t xml:space="preserve"> различной концентрации, объёмов </w:t>
            </w:r>
            <w:r>
              <w:rPr>
                <w:bCs/>
                <w:sz w:val="28"/>
                <w:szCs w:val="28"/>
              </w:rPr>
              <w:t>(</w:t>
            </w:r>
            <w:r w:rsidRPr="009D1B62">
              <w:rPr>
                <w:bCs/>
                <w:sz w:val="28"/>
                <w:szCs w:val="28"/>
              </w:rPr>
              <w:t>согласно технологической карты раствора</w:t>
            </w:r>
            <w:r>
              <w:rPr>
                <w:bCs/>
                <w:sz w:val="28"/>
                <w:szCs w:val="28"/>
              </w:rPr>
              <w:t>)</w:t>
            </w:r>
          </w:p>
          <w:p w:rsidR="00054397" w:rsidRPr="00054397" w:rsidRDefault="00054397" w:rsidP="00C457F8">
            <w:pPr>
              <w:pStyle w:val="a3"/>
              <w:numPr>
                <w:ilvl w:val="0"/>
                <w:numId w:val="29"/>
              </w:numPr>
              <w:ind w:left="408" w:hanging="408"/>
              <w:jc w:val="both"/>
              <w:rPr>
                <w:sz w:val="28"/>
                <w:szCs w:val="28"/>
              </w:rPr>
            </w:pPr>
            <w:r w:rsidRPr="00054397">
              <w:rPr>
                <w:sz w:val="28"/>
                <w:szCs w:val="28"/>
              </w:rPr>
              <w:t>Заполнение бланк</w:t>
            </w:r>
            <w:r w:rsidR="007A0C9A">
              <w:rPr>
                <w:sz w:val="28"/>
                <w:szCs w:val="28"/>
              </w:rPr>
              <w:t>ов</w:t>
            </w:r>
            <w:r w:rsidRPr="00054397">
              <w:rPr>
                <w:sz w:val="28"/>
                <w:szCs w:val="28"/>
              </w:rPr>
              <w:t xml:space="preserve"> анализа</w:t>
            </w:r>
          </w:p>
          <w:p w:rsidR="00755EF2" w:rsidRPr="009D1B62" w:rsidRDefault="00755EF2" w:rsidP="00C457F8">
            <w:pPr>
              <w:pStyle w:val="a3"/>
              <w:numPr>
                <w:ilvl w:val="0"/>
                <w:numId w:val="29"/>
              </w:numPr>
              <w:ind w:left="408" w:hanging="408"/>
              <w:jc w:val="both"/>
              <w:rPr>
                <w:sz w:val="28"/>
                <w:szCs w:val="28"/>
              </w:rPr>
            </w:pPr>
            <w:r w:rsidRPr="009D1B62">
              <w:rPr>
                <w:sz w:val="28"/>
                <w:szCs w:val="28"/>
              </w:rPr>
              <w:t xml:space="preserve">Соблюдение правил техники безопасности при проведении гистологических исследований </w:t>
            </w:r>
          </w:p>
          <w:p w:rsidR="00054397" w:rsidRDefault="00755EF2" w:rsidP="00C457F8">
            <w:pPr>
              <w:pStyle w:val="a3"/>
              <w:numPr>
                <w:ilvl w:val="0"/>
                <w:numId w:val="29"/>
              </w:numPr>
              <w:ind w:left="408" w:hanging="408"/>
              <w:jc w:val="both"/>
              <w:rPr>
                <w:sz w:val="28"/>
                <w:szCs w:val="28"/>
              </w:rPr>
            </w:pPr>
            <w:r w:rsidRPr="009D1B62">
              <w:rPr>
                <w:sz w:val="28"/>
                <w:szCs w:val="28"/>
              </w:rPr>
              <w:t>Текущая и заключительная уборка рабочего места</w:t>
            </w:r>
          </w:p>
          <w:p w:rsidR="00714C2E" w:rsidRPr="00054397" w:rsidRDefault="00755EF2" w:rsidP="00C457F8">
            <w:pPr>
              <w:pStyle w:val="a3"/>
              <w:numPr>
                <w:ilvl w:val="0"/>
                <w:numId w:val="29"/>
              </w:numPr>
              <w:ind w:left="408" w:hanging="408"/>
              <w:jc w:val="both"/>
              <w:rPr>
                <w:sz w:val="28"/>
                <w:szCs w:val="28"/>
              </w:rPr>
            </w:pPr>
            <w:r w:rsidRPr="00054397">
              <w:rPr>
                <w:sz w:val="28"/>
                <w:szCs w:val="28"/>
              </w:rPr>
              <w:t>Утилизация отработанного материала, дезинфекция использованной лабораторной посуды, инструментария, средств защиты</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9D1B62" w:rsidRDefault="00714C2E" w:rsidP="00714C2E">
            <w:pPr>
              <w:rPr>
                <w:b/>
                <w:sz w:val="28"/>
                <w:szCs w:val="28"/>
              </w:rPr>
            </w:pPr>
            <w:r w:rsidRPr="00BF6946">
              <w:rPr>
                <w:b/>
                <w:bCs/>
                <w:sz w:val="28"/>
                <w:szCs w:val="28"/>
              </w:rPr>
              <w:lastRenderedPageBreak/>
              <w:t>Тема 1.6.</w:t>
            </w:r>
            <w:r w:rsidR="00500467" w:rsidRPr="00BF6946">
              <w:rPr>
                <w:b/>
                <w:bCs/>
                <w:sz w:val="28"/>
                <w:szCs w:val="28"/>
              </w:rPr>
              <w:t xml:space="preserve"> </w:t>
            </w:r>
          </w:p>
          <w:p w:rsidR="00714C2E" w:rsidRPr="00BF6946" w:rsidRDefault="009D1B62" w:rsidP="00714C2E">
            <w:pPr>
              <w:rPr>
                <w:b/>
                <w:sz w:val="28"/>
                <w:szCs w:val="28"/>
              </w:rPr>
            </w:pPr>
            <w:r>
              <w:rPr>
                <w:b/>
                <w:sz w:val="28"/>
                <w:szCs w:val="28"/>
              </w:rPr>
              <w:t>Д</w:t>
            </w:r>
            <w:r w:rsidR="00500467" w:rsidRPr="00BF6946">
              <w:rPr>
                <w:b/>
                <w:sz w:val="28"/>
                <w:szCs w:val="28"/>
              </w:rPr>
              <w:t>ифференцированный</w:t>
            </w:r>
          </w:p>
          <w:p w:rsidR="00714C2E" w:rsidRPr="00B26363" w:rsidRDefault="00500467" w:rsidP="00714C2E">
            <w:pPr>
              <w:rPr>
                <w:b/>
                <w:sz w:val="28"/>
                <w:szCs w:val="28"/>
              </w:rPr>
            </w:pPr>
            <w:r w:rsidRPr="00BF6946">
              <w:rPr>
                <w:b/>
                <w:sz w:val="28"/>
                <w:szCs w:val="28"/>
              </w:rPr>
              <w:t xml:space="preserve">зачёт </w:t>
            </w:r>
          </w:p>
        </w:tc>
        <w:tc>
          <w:tcPr>
            <w:tcW w:w="2896" w:type="pct"/>
          </w:tcPr>
          <w:p w:rsidR="00714C2E" w:rsidRPr="00BF6946" w:rsidRDefault="00E7545F" w:rsidP="00714C2E">
            <w:pPr>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714C2E" w:rsidRPr="00BF6946" w:rsidRDefault="00F87070" w:rsidP="00C457F8">
            <w:pPr>
              <w:pStyle w:val="a3"/>
              <w:numPr>
                <w:ilvl w:val="0"/>
                <w:numId w:val="11"/>
              </w:numPr>
              <w:suppressAutoHyphens/>
              <w:ind w:left="317" w:hanging="283"/>
              <w:rPr>
                <w:sz w:val="28"/>
                <w:szCs w:val="28"/>
              </w:rPr>
            </w:pPr>
            <w:r w:rsidRPr="00BF6946">
              <w:rPr>
                <w:sz w:val="28"/>
                <w:szCs w:val="28"/>
              </w:rPr>
              <w:t>Проверка пакета отчетной документации  по итогам прохождения производственной практики</w:t>
            </w:r>
          </w:p>
          <w:p w:rsidR="00F87070" w:rsidRPr="00BF6946" w:rsidRDefault="00F87070" w:rsidP="00C457F8">
            <w:pPr>
              <w:pStyle w:val="a3"/>
              <w:numPr>
                <w:ilvl w:val="0"/>
                <w:numId w:val="11"/>
              </w:numPr>
              <w:suppressAutoHyphens/>
              <w:ind w:left="317" w:hanging="283"/>
              <w:rPr>
                <w:sz w:val="28"/>
                <w:szCs w:val="28"/>
              </w:rPr>
            </w:pPr>
            <w:r w:rsidRPr="00BF6946">
              <w:rPr>
                <w:sz w:val="28"/>
                <w:szCs w:val="28"/>
              </w:rPr>
              <w:t>Сдача зачёта по практическим манипуляциям</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t>6</w:t>
            </w:r>
          </w:p>
        </w:tc>
      </w:tr>
      <w:tr w:rsidR="00714C2E" w:rsidRPr="00BF6946" w:rsidTr="00CB6E96">
        <w:tc>
          <w:tcPr>
            <w:tcW w:w="4461" w:type="pct"/>
            <w:gridSpan w:val="2"/>
          </w:tcPr>
          <w:p w:rsidR="009F0F2B" w:rsidRDefault="009F0F2B" w:rsidP="00714C2E">
            <w:pPr>
              <w:rPr>
                <w:b/>
                <w:bCs/>
                <w:sz w:val="28"/>
                <w:szCs w:val="28"/>
              </w:rPr>
            </w:pPr>
          </w:p>
          <w:p w:rsidR="00714C2E" w:rsidRPr="00BF6946" w:rsidRDefault="00714C2E" w:rsidP="00714C2E">
            <w:pPr>
              <w:rPr>
                <w:b/>
                <w:bCs/>
                <w:sz w:val="28"/>
                <w:szCs w:val="28"/>
              </w:rPr>
            </w:pPr>
            <w:r w:rsidRPr="00BF6946">
              <w:rPr>
                <w:b/>
                <w:bCs/>
                <w:sz w:val="28"/>
                <w:szCs w:val="28"/>
              </w:rPr>
              <w:t>Всего</w:t>
            </w:r>
          </w:p>
        </w:tc>
        <w:tc>
          <w:tcPr>
            <w:tcW w:w="539" w:type="pct"/>
            <w:vAlign w:val="center"/>
          </w:tcPr>
          <w:p w:rsidR="00714C2E" w:rsidRPr="00BF6946" w:rsidRDefault="00A87DF5" w:rsidP="00714C2E">
            <w:pPr>
              <w:jc w:val="center"/>
              <w:rPr>
                <w:b/>
                <w:sz w:val="28"/>
                <w:szCs w:val="28"/>
              </w:rPr>
            </w:pPr>
            <w:r w:rsidRPr="00BF6946">
              <w:rPr>
                <w:b/>
                <w:sz w:val="28"/>
                <w:szCs w:val="28"/>
              </w:rPr>
              <w:t>36</w:t>
            </w:r>
          </w:p>
        </w:tc>
      </w:tr>
    </w:tbl>
    <w:p w:rsidR="00D1682B" w:rsidRPr="00BF6946" w:rsidRDefault="00D1682B" w:rsidP="00F7636B">
      <w:pPr>
        <w:jc w:val="center"/>
        <w:rPr>
          <w:b/>
          <w:bCs/>
          <w:sz w:val="28"/>
          <w:szCs w:val="28"/>
        </w:rPr>
      </w:pPr>
    </w:p>
    <w:p w:rsidR="00F7636B" w:rsidRPr="00BF6946" w:rsidRDefault="00F7636B" w:rsidP="00F7636B">
      <w:pPr>
        <w:jc w:val="center"/>
        <w:rPr>
          <w:b/>
          <w:bCs/>
          <w:sz w:val="28"/>
          <w:szCs w:val="28"/>
        </w:rPr>
      </w:pPr>
      <w:r w:rsidRPr="00BF6946">
        <w:rPr>
          <w:b/>
          <w:bCs/>
          <w:sz w:val="28"/>
          <w:szCs w:val="28"/>
        </w:rPr>
        <w:t xml:space="preserve">3. УСЛОВИЯ РЕАЛИЗАЦИИ </w:t>
      </w:r>
      <w:r w:rsidR="00906EAE" w:rsidRPr="00BF6946">
        <w:rPr>
          <w:b/>
          <w:sz w:val="28"/>
          <w:szCs w:val="28"/>
        </w:rPr>
        <w:t>ПРОИЗВОДСТВЕННОЙ</w:t>
      </w:r>
      <w:r w:rsidR="00BE36C8" w:rsidRPr="00BF6946">
        <w:rPr>
          <w:b/>
          <w:sz w:val="28"/>
          <w:szCs w:val="28"/>
        </w:rPr>
        <w:t xml:space="preserve"> ПРАКТИКИ</w:t>
      </w:r>
    </w:p>
    <w:p w:rsidR="009F0F2B" w:rsidRDefault="009F0F2B" w:rsidP="00F7636B">
      <w:pPr>
        <w:ind w:firstLine="709"/>
        <w:jc w:val="both"/>
        <w:rPr>
          <w:b/>
          <w:bCs/>
          <w:sz w:val="28"/>
          <w:szCs w:val="28"/>
        </w:rPr>
      </w:pPr>
    </w:p>
    <w:p w:rsidR="009F0F2B" w:rsidRDefault="00F7636B" w:rsidP="00F7636B">
      <w:pPr>
        <w:ind w:firstLine="709"/>
        <w:jc w:val="both"/>
        <w:rPr>
          <w:bCs/>
          <w:sz w:val="28"/>
          <w:szCs w:val="28"/>
        </w:rPr>
      </w:pPr>
      <w:r w:rsidRPr="00BF6946">
        <w:rPr>
          <w:b/>
          <w:bCs/>
          <w:sz w:val="28"/>
          <w:szCs w:val="28"/>
        </w:rPr>
        <w:t xml:space="preserve">3.1. Для реализации программы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p w:rsidR="00F7636B" w:rsidRPr="00BF6946" w:rsidRDefault="00F7636B" w:rsidP="009F0F2B">
      <w:pPr>
        <w:jc w:val="both"/>
        <w:rPr>
          <w:b/>
          <w:bCs/>
          <w:sz w:val="28"/>
          <w:szCs w:val="28"/>
        </w:rPr>
      </w:pPr>
      <w:r w:rsidRPr="00BF6946">
        <w:rPr>
          <w:b/>
          <w:bCs/>
          <w:sz w:val="28"/>
          <w:szCs w:val="28"/>
        </w:rPr>
        <w:t>предусмотрены следующие специальные помещения:</w:t>
      </w:r>
    </w:p>
    <w:p w:rsidR="00906EAE" w:rsidRPr="00BF6946" w:rsidRDefault="00906EAE" w:rsidP="00906EAE">
      <w:pPr>
        <w:ind w:firstLine="709"/>
        <w:jc w:val="both"/>
        <w:rPr>
          <w:sz w:val="28"/>
          <w:szCs w:val="28"/>
        </w:rPr>
      </w:pPr>
      <w:bookmarkStart w:id="8" w:name="_Hlk133949335"/>
      <w:r w:rsidRPr="00BF6946">
        <w:rPr>
          <w:sz w:val="28"/>
          <w:szCs w:val="28"/>
        </w:rPr>
        <w:t xml:space="preserve">Производственная практика реализуется в организациях медицинского профиля, </w:t>
      </w:r>
      <w:r w:rsidR="00835689" w:rsidRPr="00BF6946">
        <w:rPr>
          <w:sz w:val="28"/>
          <w:szCs w:val="28"/>
        </w:rPr>
        <w:t>заключивших договор о практической подготовке обучающихся с ГБПОУ СК «Ставропольский базовый медицинский колледж»</w:t>
      </w:r>
      <w:r w:rsidRPr="00BF6946">
        <w:rPr>
          <w:sz w:val="28"/>
          <w:szCs w:val="28"/>
        </w:rPr>
        <w:t>.</w:t>
      </w:r>
    </w:p>
    <w:p w:rsidR="00906EAE" w:rsidRPr="00BF6946" w:rsidRDefault="00906EAE" w:rsidP="00906EAE">
      <w:pPr>
        <w:ind w:firstLine="709"/>
        <w:jc w:val="both"/>
        <w:rPr>
          <w:sz w:val="28"/>
          <w:szCs w:val="28"/>
        </w:rPr>
      </w:pPr>
      <w:r w:rsidRPr="00BF6946">
        <w:rPr>
          <w:sz w:val="28"/>
          <w:szCs w:val="28"/>
        </w:rPr>
        <w:t xml:space="preserve">Оборудование </w:t>
      </w:r>
      <w:r w:rsidR="00CD7AF2" w:rsidRPr="00BF6946">
        <w:rPr>
          <w:sz w:val="28"/>
          <w:szCs w:val="28"/>
        </w:rPr>
        <w:t xml:space="preserve">медицинских организаций и </w:t>
      </w:r>
      <w:r w:rsidRPr="00BF6946">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BF6946" w:rsidRDefault="00F7636B" w:rsidP="00F7636B">
      <w:pPr>
        <w:ind w:firstLine="709"/>
        <w:jc w:val="both"/>
        <w:rPr>
          <w:sz w:val="28"/>
          <w:szCs w:val="28"/>
        </w:rPr>
      </w:pPr>
      <w:bookmarkStart w:id="9" w:name="_Hlk133949359"/>
      <w:bookmarkEnd w:id="8"/>
      <w:r w:rsidRPr="00BF6946">
        <w:rPr>
          <w:sz w:val="28"/>
          <w:szCs w:val="28"/>
        </w:rPr>
        <w:t>Допускается замена оборудования его виртуальными аналогами.</w:t>
      </w:r>
    </w:p>
    <w:bookmarkEnd w:id="9"/>
    <w:p w:rsidR="006D6CF6" w:rsidRDefault="006D6CF6" w:rsidP="00F7636B">
      <w:pPr>
        <w:ind w:firstLine="709"/>
        <w:jc w:val="both"/>
        <w:rPr>
          <w:b/>
          <w:bCs/>
          <w:sz w:val="28"/>
          <w:szCs w:val="28"/>
        </w:rPr>
      </w:pPr>
    </w:p>
    <w:p w:rsidR="00F7636B" w:rsidRPr="00BF6946" w:rsidRDefault="00F7636B" w:rsidP="00F7636B">
      <w:pPr>
        <w:ind w:firstLine="709"/>
        <w:jc w:val="both"/>
        <w:rPr>
          <w:b/>
          <w:bCs/>
          <w:sz w:val="28"/>
          <w:szCs w:val="28"/>
        </w:rPr>
      </w:pPr>
      <w:r w:rsidRPr="00BF6946">
        <w:rPr>
          <w:b/>
          <w:bCs/>
          <w:sz w:val="28"/>
          <w:szCs w:val="28"/>
        </w:rPr>
        <w:t>3.2. Информационное обеспечение реализации программы</w:t>
      </w:r>
    </w:p>
    <w:p w:rsidR="00F7636B" w:rsidRPr="00BF6946" w:rsidRDefault="00F7636B" w:rsidP="00F7636B">
      <w:pPr>
        <w:suppressAutoHyphens/>
        <w:ind w:firstLine="709"/>
        <w:jc w:val="both"/>
        <w:rPr>
          <w:sz w:val="28"/>
          <w:szCs w:val="28"/>
        </w:rPr>
      </w:pPr>
      <w:r w:rsidRPr="00BF6946">
        <w:rPr>
          <w:bCs/>
          <w:sz w:val="28"/>
          <w:szCs w:val="28"/>
        </w:rPr>
        <w:t>Для реализации программы библиотечный фонд образовательной организации обеспечивается п</w:t>
      </w:r>
      <w:r w:rsidRPr="00BF6946">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BF6946">
        <w:rPr>
          <w:bCs/>
          <w:sz w:val="28"/>
          <w:szCs w:val="28"/>
        </w:rPr>
        <w:t xml:space="preserve">библиотечного фонда в качестве основного используются печатные и /или электронные издания. </w:t>
      </w:r>
    </w:p>
    <w:p w:rsidR="00BF6946" w:rsidRPr="00BF6946" w:rsidRDefault="00BF6946" w:rsidP="00B717B0">
      <w:pPr>
        <w:spacing w:line="276" w:lineRule="auto"/>
        <w:ind w:firstLine="708"/>
        <w:jc w:val="both"/>
        <w:rPr>
          <w:b/>
          <w:sz w:val="28"/>
          <w:szCs w:val="28"/>
        </w:rPr>
      </w:pPr>
      <w:bookmarkStart w:id="10" w:name="_Hlk133851421"/>
    </w:p>
    <w:p w:rsidR="00F7636B" w:rsidRPr="00186716" w:rsidRDefault="00FC7623" w:rsidP="00B717B0">
      <w:pPr>
        <w:spacing w:line="276" w:lineRule="auto"/>
        <w:ind w:firstLine="708"/>
        <w:jc w:val="both"/>
        <w:rPr>
          <w:b/>
          <w:sz w:val="28"/>
          <w:szCs w:val="28"/>
        </w:rPr>
      </w:pPr>
      <w:r w:rsidRPr="00186716">
        <w:rPr>
          <w:b/>
          <w:sz w:val="28"/>
          <w:szCs w:val="28"/>
        </w:rPr>
        <w:t>3.2.1.</w:t>
      </w:r>
      <w:r w:rsidR="00F7636B" w:rsidRPr="00186716">
        <w:rPr>
          <w:b/>
          <w:sz w:val="28"/>
          <w:szCs w:val="28"/>
        </w:rPr>
        <w:t>Основные печатные издания</w:t>
      </w:r>
      <w:r w:rsidR="00BF6946" w:rsidRPr="00186716">
        <w:rPr>
          <w:b/>
          <w:sz w:val="28"/>
          <w:szCs w:val="28"/>
        </w:rPr>
        <w:t>:</w:t>
      </w:r>
    </w:p>
    <w:bookmarkEnd w:id="10"/>
    <w:p w:rsidR="00186716" w:rsidRPr="00186716" w:rsidRDefault="00186716" w:rsidP="00C457F8">
      <w:pPr>
        <w:numPr>
          <w:ilvl w:val="0"/>
          <w:numId w:val="24"/>
        </w:numPr>
        <w:ind w:left="284" w:hanging="284"/>
        <w:jc w:val="both"/>
        <w:rPr>
          <w:sz w:val="28"/>
          <w:szCs w:val="28"/>
        </w:rPr>
      </w:pPr>
      <w:r w:rsidRPr="00186716">
        <w:rPr>
          <w:rStyle w:val="a9"/>
          <w:i w:val="0"/>
          <w:sz w:val="28"/>
          <w:szCs w:val="28"/>
        </w:rPr>
        <w:t>Кишкун, А. А Клиническая лабораторная диагностика: учебник: в 2 т./ А. А. Кишкун, Л. А. Беганская. - 2-е изд., перераб. и доп.- Москва: ГЭОТАР-Медиа, 2021. - 784 с.</w:t>
      </w:r>
      <w:r w:rsidRPr="00186716">
        <w:rPr>
          <w:sz w:val="28"/>
          <w:szCs w:val="28"/>
        </w:rPr>
        <w:t xml:space="preserve"> </w:t>
      </w:r>
    </w:p>
    <w:p w:rsidR="00186716" w:rsidRPr="00186716" w:rsidRDefault="00186716" w:rsidP="00186716">
      <w:pPr>
        <w:ind w:left="284" w:hanging="284"/>
        <w:jc w:val="both"/>
        <w:rPr>
          <w:b/>
          <w:sz w:val="28"/>
          <w:szCs w:val="28"/>
        </w:rPr>
      </w:pPr>
    </w:p>
    <w:p w:rsidR="00186716" w:rsidRPr="00186716" w:rsidRDefault="00186716" w:rsidP="00186716">
      <w:pPr>
        <w:ind w:left="284" w:firstLine="425"/>
        <w:rPr>
          <w:b/>
          <w:sz w:val="28"/>
          <w:szCs w:val="28"/>
        </w:rPr>
      </w:pPr>
      <w:r w:rsidRPr="00186716">
        <w:rPr>
          <w:b/>
          <w:sz w:val="28"/>
          <w:szCs w:val="28"/>
        </w:rPr>
        <w:t>3.2.2. Дополнительные источники</w:t>
      </w:r>
    </w:p>
    <w:p w:rsidR="00186716" w:rsidRPr="00186716" w:rsidRDefault="00186716" w:rsidP="00C457F8">
      <w:pPr>
        <w:numPr>
          <w:ilvl w:val="0"/>
          <w:numId w:val="25"/>
        </w:numPr>
        <w:ind w:left="284" w:hanging="284"/>
        <w:jc w:val="both"/>
        <w:rPr>
          <w:sz w:val="28"/>
          <w:szCs w:val="28"/>
        </w:rPr>
      </w:pPr>
      <w:r w:rsidRPr="00186716">
        <w:rPr>
          <w:sz w:val="28"/>
          <w:szCs w:val="28"/>
        </w:rPr>
        <w:t>Долгов В.В., Шабалова И.П., Миронова И.И., Джангирова Т.В., Коротаев А.Л. Выпотные жидкости. Лабораторное исследование, М-Тверь: Триада, 2017 - 161 с</w:t>
      </w:r>
    </w:p>
    <w:p w:rsidR="00186716" w:rsidRPr="00186716" w:rsidRDefault="00186716" w:rsidP="00C457F8">
      <w:pPr>
        <w:numPr>
          <w:ilvl w:val="0"/>
          <w:numId w:val="25"/>
        </w:numPr>
        <w:ind w:left="284" w:hanging="284"/>
        <w:jc w:val="both"/>
        <w:rPr>
          <w:sz w:val="28"/>
          <w:szCs w:val="28"/>
        </w:rPr>
      </w:pPr>
      <w:r w:rsidRPr="00186716">
        <w:rPr>
          <w:sz w:val="28"/>
          <w:szCs w:val="28"/>
        </w:rPr>
        <w:t>Лелевич, С. В. Клиническая лабораторная диагностика : учебное пособие для СПО/ С. В. Лелевич. — 5-е изд., стер. - Санкт-Петербург: Лань, 2022- 168 с.</w:t>
      </w:r>
    </w:p>
    <w:p w:rsidR="00186716" w:rsidRPr="00186716" w:rsidRDefault="00186716" w:rsidP="00C457F8">
      <w:pPr>
        <w:numPr>
          <w:ilvl w:val="0"/>
          <w:numId w:val="25"/>
        </w:numPr>
        <w:ind w:left="284" w:hanging="284"/>
        <w:jc w:val="both"/>
        <w:rPr>
          <w:sz w:val="28"/>
          <w:szCs w:val="28"/>
        </w:rPr>
      </w:pPr>
      <w:r w:rsidRPr="00186716">
        <w:rPr>
          <w:sz w:val="28"/>
          <w:szCs w:val="28"/>
        </w:rPr>
        <w:t>Лелевич, С. В. Лабораторная диагностика заболеваний внутренних органов: учебное пособие для СПО/ С. В. Лелевич. - 4-е изд., стер. - Санкт-Петербург: Лань, 2022- 252 с</w:t>
      </w:r>
    </w:p>
    <w:p w:rsidR="00186716" w:rsidRPr="00186716" w:rsidRDefault="00186716" w:rsidP="00C457F8">
      <w:pPr>
        <w:numPr>
          <w:ilvl w:val="0"/>
          <w:numId w:val="25"/>
        </w:numPr>
        <w:ind w:left="284" w:hanging="284"/>
        <w:jc w:val="both"/>
        <w:rPr>
          <w:sz w:val="28"/>
          <w:szCs w:val="28"/>
        </w:rPr>
      </w:pPr>
      <w:r w:rsidRPr="00186716">
        <w:rPr>
          <w:sz w:val="28"/>
          <w:szCs w:val="28"/>
        </w:rPr>
        <w:t>Кузнецов, О. Е. Лабораторные исследования в клинике: учебное пособие для СПО / О. Е. Кузнецов, С. А. Ляликов. - Санкт-Петербург: Лань, 2022.-500 с.</w:t>
      </w:r>
    </w:p>
    <w:p w:rsidR="00186716" w:rsidRPr="00186716" w:rsidRDefault="00186716" w:rsidP="00C457F8">
      <w:pPr>
        <w:numPr>
          <w:ilvl w:val="0"/>
          <w:numId w:val="25"/>
        </w:numPr>
        <w:ind w:left="284" w:hanging="284"/>
        <w:jc w:val="both"/>
        <w:rPr>
          <w:sz w:val="28"/>
          <w:szCs w:val="28"/>
        </w:rPr>
      </w:pPr>
      <w:r w:rsidRPr="00186716">
        <w:rPr>
          <w:sz w:val="28"/>
          <w:szCs w:val="28"/>
        </w:rPr>
        <w:t>Перфильева, Н. В. Проведение лабораторных общеклинических исследований: учебник для СПО/ Н. В. Перфильева. - 4-е изд., стер. - Санкт-Петербург: Лань, 2022. - 140 с.</w:t>
      </w:r>
    </w:p>
    <w:p w:rsidR="00186716" w:rsidRPr="00186716" w:rsidRDefault="00186716" w:rsidP="00C457F8">
      <w:pPr>
        <w:pStyle w:val="a3"/>
        <w:numPr>
          <w:ilvl w:val="0"/>
          <w:numId w:val="25"/>
        </w:numPr>
        <w:ind w:left="284" w:hanging="284"/>
        <w:contextualSpacing w:val="0"/>
        <w:jc w:val="both"/>
        <w:rPr>
          <w:sz w:val="28"/>
          <w:szCs w:val="28"/>
        </w:rPr>
      </w:pPr>
      <w:r w:rsidRPr="00186716">
        <w:rPr>
          <w:sz w:val="28"/>
          <w:szCs w:val="28"/>
        </w:rPr>
        <w:t>Луговская С.А. Лабораторная гематология / С.А. Луговская., М.Е. Почтарь., В.Т. Морозова., В.В. Долгов.  Москва.: - М.- Тверь: ООО «Издательство «Триада», 2014. – 218 с.</w:t>
      </w:r>
    </w:p>
    <w:p w:rsidR="00186716" w:rsidRPr="00186716" w:rsidRDefault="00186716" w:rsidP="00C457F8">
      <w:pPr>
        <w:pStyle w:val="a3"/>
        <w:numPr>
          <w:ilvl w:val="0"/>
          <w:numId w:val="25"/>
        </w:numPr>
        <w:ind w:left="284" w:hanging="284"/>
        <w:contextualSpacing w:val="0"/>
        <w:jc w:val="both"/>
        <w:rPr>
          <w:rFonts w:eastAsiaTheme="minorHAnsi"/>
          <w:sz w:val="28"/>
          <w:szCs w:val="28"/>
          <w:lang w:eastAsia="en-US"/>
        </w:rPr>
      </w:pPr>
      <w:r w:rsidRPr="00186716">
        <w:rPr>
          <w:sz w:val="28"/>
          <w:szCs w:val="28"/>
        </w:rPr>
        <w:t>Луговская С.А. Лабораторная диагностика общеклинических исследований, Атлас</w:t>
      </w:r>
      <w:r w:rsidRPr="00186716">
        <w:rPr>
          <w:sz w:val="28"/>
          <w:szCs w:val="28"/>
        </w:rPr>
        <w:tab/>
        <w:t xml:space="preserve"> / С.А. Луговская., М.Е. Почтарь., В.Т. Морозова., В.В. Долгов Москва.: 2015. – 304 с.</w:t>
      </w:r>
    </w:p>
    <w:p w:rsidR="00186716" w:rsidRPr="00186716" w:rsidRDefault="00186716" w:rsidP="00C457F8">
      <w:pPr>
        <w:pStyle w:val="a3"/>
        <w:numPr>
          <w:ilvl w:val="0"/>
          <w:numId w:val="25"/>
        </w:numPr>
        <w:ind w:left="284" w:hanging="284"/>
        <w:contextualSpacing w:val="0"/>
        <w:jc w:val="both"/>
        <w:rPr>
          <w:rFonts w:eastAsiaTheme="minorHAnsi"/>
          <w:sz w:val="28"/>
          <w:szCs w:val="28"/>
          <w:lang w:eastAsia="en-US"/>
        </w:rPr>
      </w:pPr>
      <w:r w:rsidRPr="00186716">
        <w:rPr>
          <w:sz w:val="28"/>
          <w:szCs w:val="28"/>
        </w:rPr>
        <w:t>Миронова И.И., Романова Л.А., Атлас осадков мочи, М-Тверь: Триада, 2022- 176 с</w:t>
      </w:r>
    </w:p>
    <w:p w:rsidR="00186716" w:rsidRPr="00186716" w:rsidRDefault="00186716" w:rsidP="00C457F8">
      <w:pPr>
        <w:pStyle w:val="a3"/>
        <w:numPr>
          <w:ilvl w:val="0"/>
          <w:numId w:val="25"/>
        </w:numPr>
        <w:ind w:left="426" w:hanging="426"/>
        <w:contextualSpacing w:val="0"/>
        <w:jc w:val="both"/>
        <w:rPr>
          <w:rFonts w:eastAsiaTheme="minorHAnsi"/>
          <w:sz w:val="28"/>
          <w:szCs w:val="28"/>
          <w:lang w:eastAsia="en-US"/>
        </w:rPr>
      </w:pPr>
      <w:r w:rsidRPr="00186716">
        <w:rPr>
          <w:sz w:val="28"/>
          <w:szCs w:val="28"/>
        </w:rPr>
        <w:t>Шабалова И.П. Теория и практика лабораторных цитологических исследований: учебник / И.П. Шабалова, Н.Ю. Полонская, К.Т. Касоян. – М.: ГЭОТАР- Медиа, 2018. – 176 с.: ил.</w:t>
      </w:r>
    </w:p>
    <w:p w:rsidR="00186716" w:rsidRPr="00186716" w:rsidRDefault="00186716" w:rsidP="00C457F8">
      <w:pPr>
        <w:pStyle w:val="a3"/>
        <w:numPr>
          <w:ilvl w:val="0"/>
          <w:numId w:val="25"/>
        </w:numPr>
        <w:ind w:left="426" w:hanging="426"/>
        <w:contextualSpacing w:val="0"/>
        <w:jc w:val="both"/>
        <w:rPr>
          <w:rFonts w:eastAsiaTheme="minorHAnsi"/>
          <w:sz w:val="28"/>
          <w:szCs w:val="28"/>
          <w:lang w:eastAsia="en-US"/>
        </w:rPr>
      </w:pPr>
      <w:r w:rsidRPr="00186716">
        <w:rPr>
          <w:sz w:val="28"/>
          <w:szCs w:val="28"/>
        </w:rPr>
        <w:t>Шабалова И.П. Цитология жидкостная и традиционная при заболеваниях шейки матки. Цитологический атлас  / Под ред. И.П. Шабалова, К.Т. Касоян. 4-е издание, дополненное. М.-Тверь: ООО «Издательство «Триада», 2016. – 520 с.: 1122 ил.</w:t>
      </w:r>
    </w:p>
    <w:p w:rsidR="00186716" w:rsidRPr="00186716" w:rsidRDefault="00186716" w:rsidP="00186716">
      <w:pPr>
        <w:ind w:left="284" w:hanging="284"/>
        <w:jc w:val="both"/>
        <w:rPr>
          <w:bCs/>
          <w:i/>
          <w:sz w:val="28"/>
          <w:szCs w:val="28"/>
        </w:rPr>
      </w:pPr>
    </w:p>
    <w:p w:rsidR="00186716" w:rsidRPr="00186716" w:rsidRDefault="00186716" w:rsidP="00186716">
      <w:pPr>
        <w:ind w:left="284" w:firstLine="425"/>
        <w:rPr>
          <w:b/>
          <w:iCs/>
          <w:sz w:val="28"/>
          <w:szCs w:val="28"/>
        </w:rPr>
      </w:pPr>
      <w:r>
        <w:rPr>
          <w:b/>
          <w:iCs/>
          <w:sz w:val="28"/>
          <w:szCs w:val="28"/>
        </w:rPr>
        <w:t xml:space="preserve">3.3.3. </w:t>
      </w:r>
      <w:r w:rsidRPr="00186716">
        <w:rPr>
          <w:b/>
          <w:iCs/>
          <w:sz w:val="28"/>
          <w:szCs w:val="28"/>
        </w:rPr>
        <w:t>Интернет- ресурсы:</w:t>
      </w:r>
    </w:p>
    <w:p w:rsidR="00186716" w:rsidRPr="00186716" w:rsidRDefault="00186716" w:rsidP="00C457F8">
      <w:pPr>
        <w:pStyle w:val="a3"/>
        <w:numPr>
          <w:ilvl w:val="0"/>
          <w:numId w:val="26"/>
        </w:numPr>
        <w:ind w:left="284" w:hanging="284"/>
        <w:rPr>
          <w:sz w:val="28"/>
          <w:szCs w:val="28"/>
        </w:rPr>
      </w:pPr>
      <w:r w:rsidRPr="00186716">
        <w:rPr>
          <w:sz w:val="28"/>
          <w:szCs w:val="28"/>
        </w:rPr>
        <w:t xml:space="preserve">Методы лабораторной диагностики-  </w:t>
      </w:r>
      <w:hyperlink r:id="rId7" w:history="1">
        <w:r w:rsidRPr="00186716">
          <w:rPr>
            <w:rStyle w:val="a8"/>
            <w:sz w:val="28"/>
            <w:szCs w:val="28"/>
          </w:rPr>
          <w:t>http://bono-esse.ru/blizzard/lab.html</w:t>
        </w:r>
      </w:hyperlink>
      <w:r w:rsidRPr="00186716">
        <w:rPr>
          <w:sz w:val="28"/>
          <w:szCs w:val="28"/>
        </w:rPr>
        <w:t xml:space="preserve"> </w:t>
      </w:r>
    </w:p>
    <w:p w:rsidR="00186716" w:rsidRPr="00186716" w:rsidRDefault="00186716" w:rsidP="00C457F8">
      <w:pPr>
        <w:pStyle w:val="a3"/>
        <w:numPr>
          <w:ilvl w:val="0"/>
          <w:numId w:val="26"/>
        </w:numPr>
        <w:ind w:left="284" w:hanging="284"/>
        <w:rPr>
          <w:sz w:val="28"/>
          <w:szCs w:val="28"/>
        </w:rPr>
      </w:pPr>
      <w:r w:rsidRPr="00186716">
        <w:rPr>
          <w:sz w:val="28"/>
          <w:szCs w:val="28"/>
        </w:rPr>
        <w:t xml:space="preserve">Клинико- диагностическая лаборатория - </w:t>
      </w:r>
      <w:hyperlink r:id="rId8" w:history="1">
        <w:r w:rsidRPr="00186716">
          <w:rPr>
            <w:rStyle w:val="a8"/>
            <w:sz w:val="28"/>
            <w:szCs w:val="28"/>
          </w:rPr>
          <w:t>http://www.biosensoran.ru/kd_laboratory.htm</w:t>
        </w:r>
      </w:hyperlink>
    </w:p>
    <w:p w:rsidR="00186716" w:rsidRPr="00186716" w:rsidRDefault="00186716" w:rsidP="00C457F8">
      <w:pPr>
        <w:pStyle w:val="a3"/>
        <w:numPr>
          <w:ilvl w:val="0"/>
          <w:numId w:val="26"/>
        </w:numPr>
        <w:ind w:left="284" w:hanging="284"/>
        <w:rPr>
          <w:sz w:val="28"/>
          <w:szCs w:val="28"/>
        </w:rPr>
      </w:pPr>
      <w:r w:rsidRPr="00186716">
        <w:rPr>
          <w:sz w:val="28"/>
          <w:szCs w:val="28"/>
        </w:rPr>
        <w:t xml:space="preserve">Методы лабораторной диагностики-  </w:t>
      </w:r>
      <w:hyperlink r:id="rId9" w:history="1">
        <w:r w:rsidRPr="00186716">
          <w:rPr>
            <w:rStyle w:val="a8"/>
            <w:sz w:val="28"/>
            <w:szCs w:val="28"/>
          </w:rPr>
          <w:t>http://bono-esse.ru/blizzard/lab.html</w:t>
        </w:r>
      </w:hyperlink>
    </w:p>
    <w:p w:rsidR="00186716" w:rsidRPr="00186716" w:rsidRDefault="003E5000" w:rsidP="00C457F8">
      <w:pPr>
        <w:pStyle w:val="a3"/>
        <w:numPr>
          <w:ilvl w:val="0"/>
          <w:numId w:val="26"/>
        </w:numPr>
        <w:shd w:val="clear" w:color="auto" w:fill="FFFFFF"/>
        <w:ind w:left="284" w:hanging="284"/>
        <w:outlineLvl w:val="0"/>
        <w:rPr>
          <w:kern w:val="36"/>
          <w:sz w:val="28"/>
          <w:szCs w:val="28"/>
        </w:rPr>
      </w:pPr>
      <w:hyperlink r:id="rId10" w:anchor="1" w:history="1">
        <w:r w:rsidR="00186716" w:rsidRPr="00186716">
          <w:rPr>
            <w:rStyle w:val="a8"/>
            <w:sz w:val="28"/>
            <w:szCs w:val="28"/>
          </w:rPr>
          <w:t>https://e.lanbook.com/reader/book/164716/#1</w:t>
        </w:r>
      </w:hyperlink>
      <w:r w:rsidR="00186716" w:rsidRPr="00186716">
        <w:rPr>
          <w:sz w:val="28"/>
          <w:szCs w:val="28"/>
        </w:rPr>
        <w:t xml:space="preserve"> </w:t>
      </w:r>
      <w:r w:rsidR="00186716" w:rsidRPr="00186716">
        <w:rPr>
          <w:kern w:val="36"/>
          <w:sz w:val="28"/>
          <w:szCs w:val="28"/>
        </w:rPr>
        <w:t xml:space="preserve">Клиническая лабораторная диагностика: учебное пособие для вузов/ </w:t>
      </w:r>
      <w:r w:rsidR="00186716" w:rsidRPr="00186716">
        <w:rPr>
          <w:sz w:val="28"/>
          <w:szCs w:val="28"/>
          <w:shd w:val="clear" w:color="auto" w:fill="FFFFFF"/>
        </w:rPr>
        <w:t xml:space="preserve">А.А.Иванов- Спб: </w:t>
      </w:r>
      <w:r w:rsidR="00186716" w:rsidRPr="00186716">
        <w:rPr>
          <w:sz w:val="28"/>
          <w:szCs w:val="28"/>
        </w:rPr>
        <w:t>Издательство</w:t>
      </w:r>
      <w:r w:rsidR="00186716" w:rsidRPr="00186716">
        <w:rPr>
          <w:sz w:val="28"/>
          <w:szCs w:val="28"/>
          <w:shd w:val="clear" w:color="auto" w:fill="FFFFFF"/>
        </w:rPr>
        <w:t xml:space="preserve"> Лань, 2021.- 432 с.</w:t>
      </w:r>
      <w:r w:rsidR="00186716" w:rsidRPr="00186716">
        <w:rPr>
          <w:sz w:val="28"/>
          <w:szCs w:val="28"/>
        </w:rPr>
        <w:t xml:space="preserve"> (электронно- библиотечная система «Лань»)</w:t>
      </w:r>
    </w:p>
    <w:p w:rsidR="00186716" w:rsidRPr="00186716" w:rsidRDefault="003E5000" w:rsidP="00C457F8">
      <w:pPr>
        <w:pStyle w:val="a3"/>
        <w:numPr>
          <w:ilvl w:val="0"/>
          <w:numId w:val="26"/>
        </w:numPr>
        <w:shd w:val="clear" w:color="auto" w:fill="FFFFFF"/>
        <w:ind w:left="284" w:hanging="284"/>
        <w:outlineLvl w:val="0"/>
        <w:rPr>
          <w:kern w:val="36"/>
          <w:sz w:val="28"/>
          <w:szCs w:val="28"/>
        </w:rPr>
      </w:pPr>
      <w:hyperlink r:id="rId11" w:anchor="2" w:history="1">
        <w:r w:rsidR="00186716" w:rsidRPr="00186716">
          <w:rPr>
            <w:rStyle w:val="a8"/>
            <w:kern w:val="36"/>
            <w:sz w:val="28"/>
            <w:szCs w:val="28"/>
          </w:rPr>
          <w:t>https://e.lanbook.com/reader/book/129087/#2</w:t>
        </w:r>
      </w:hyperlink>
      <w:r w:rsidR="00186716" w:rsidRPr="00186716">
        <w:rPr>
          <w:kern w:val="36"/>
          <w:sz w:val="28"/>
          <w:szCs w:val="28"/>
        </w:rPr>
        <w:t xml:space="preserve"> Клиническая лабораторная диагностика: учебное пособие для вузов/ </w:t>
      </w:r>
      <w:r w:rsidR="00186716" w:rsidRPr="00186716">
        <w:rPr>
          <w:sz w:val="28"/>
          <w:szCs w:val="28"/>
          <w:shd w:val="clear" w:color="auto" w:fill="FFFFFF"/>
        </w:rPr>
        <w:t xml:space="preserve">С.В.Лелевич и др.- Спб: </w:t>
      </w:r>
      <w:r w:rsidR="00186716" w:rsidRPr="00186716">
        <w:rPr>
          <w:sz w:val="28"/>
          <w:szCs w:val="28"/>
        </w:rPr>
        <w:t>Издательство</w:t>
      </w:r>
      <w:r w:rsidR="00186716" w:rsidRPr="00186716">
        <w:rPr>
          <w:sz w:val="28"/>
          <w:szCs w:val="28"/>
          <w:shd w:val="clear" w:color="auto" w:fill="FFFFFF"/>
        </w:rPr>
        <w:t xml:space="preserve"> Лань, 2020.- 168 с.</w:t>
      </w:r>
      <w:r w:rsidR="00186716" w:rsidRPr="00186716">
        <w:rPr>
          <w:sz w:val="28"/>
          <w:szCs w:val="28"/>
        </w:rPr>
        <w:t xml:space="preserve"> (электронно- библиотечная система «Лань»)</w:t>
      </w:r>
    </w:p>
    <w:p w:rsidR="00186716" w:rsidRPr="00186716" w:rsidRDefault="003E5000" w:rsidP="00C457F8">
      <w:pPr>
        <w:pStyle w:val="a3"/>
        <w:numPr>
          <w:ilvl w:val="0"/>
          <w:numId w:val="26"/>
        </w:numPr>
        <w:shd w:val="clear" w:color="auto" w:fill="FFFFFF"/>
        <w:ind w:left="284" w:hanging="284"/>
        <w:outlineLvl w:val="0"/>
        <w:rPr>
          <w:kern w:val="36"/>
          <w:sz w:val="28"/>
          <w:szCs w:val="28"/>
        </w:rPr>
      </w:pPr>
      <w:hyperlink r:id="rId12" w:anchor="2" w:history="1">
        <w:r w:rsidR="00186716" w:rsidRPr="00186716">
          <w:rPr>
            <w:rStyle w:val="a8"/>
            <w:kern w:val="36"/>
            <w:sz w:val="28"/>
            <w:szCs w:val="28"/>
          </w:rPr>
          <w:t>https://e.lanbook.com/reader/book/139322/#2</w:t>
        </w:r>
      </w:hyperlink>
      <w:r w:rsidR="00186716" w:rsidRPr="00186716">
        <w:rPr>
          <w:kern w:val="36"/>
          <w:sz w:val="28"/>
          <w:szCs w:val="28"/>
        </w:rPr>
        <w:t xml:space="preserve"> Проведение лабораторных общеклинических исследований: учебник для вузов/ </w:t>
      </w:r>
      <w:r w:rsidR="00186716" w:rsidRPr="00186716">
        <w:rPr>
          <w:sz w:val="28"/>
          <w:szCs w:val="28"/>
          <w:shd w:val="clear" w:color="auto" w:fill="FFFFFF"/>
        </w:rPr>
        <w:t xml:space="preserve">Н.В.Перфильева.- Спб: </w:t>
      </w:r>
      <w:r w:rsidR="00186716" w:rsidRPr="00186716">
        <w:rPr>
          <w:sz w:val="28"/>
          <w:szCs w:val="28"/>
        </w:rPr>
        <w:t>Издательство</w:t>
      </w:r>
      <w:r w:rsidR="00186716" w:rsidRPr="00186716">
        <w:rPr>
          <w:sz w:val="28"/>
          <w:szCs w:val="28"/>
          <w:shd w:val="clear" w:color="auto" w:fill="FFFFFF"/>
        </w:rPr>
        <w:t xml:space="preserve"> Лань, 2020.- 140 с.</w:t>
      </w:r>
      <w:r w:rsidR="00186716" w:rsidRPr="00186716">
        <w:rPr>
          <w:sz w:val="28"/>
          <w:szCs w:val="28"/>
        </w:rPr>
        <w:t xml:space="preserve"> (электронно- библиотечная система «Лань»)</w:t>
      </w:r>
    </w:p>
    <w:p w:rsidR="00BF6946" w:rsidRPr="00BF6946" w:rsidRDefault="00BF6946" w:rsidP="00AF561B">
      <w:pPr>
        <w:jc w:val="center"/>
        <w:rPr>
          <w:b/>
          <w:sz w:val="28"/>
          <w:szCs w:val="28"/>
        </w:rPr>
      </w:pPr>
    </w:p>
    <w:p w:rsidR="009F0F2B" w:rsidRDefault="00F7636B" w:rsidP="00AF561B">
      <w:pPr>
        <w:jc w:val="center"/>
        <w:rPr>
          <w:b/>
          <w:sz w:val="28"/>
          <w:szCs w:val="28"/>
        </w:rPr>
      </w:pPr>
      <w:r w:rsidRPr="00BF6946">
        <w:rPr>
          <w:b/>
          <w:sz w:val="28"/>
          <w:szCs w:val="28"/>
        </w:rPr>
        <w:t xml:space="preserve">4. КОНТРОЛЬ И ОЦЕНКА РЕЗУЛЬТАТОВ ОСВОЕНИЯ </w:t>
      </w:r>
    </w:p>
    <w:p w:rsidR="00F7636B" w:rsidRPr="00BF6946" w:rsidRDefault="00906EAE" w:rsidP="00AF561B">
      <w:pPr>
        <w:jc w:val="center"/>
        <w:rPr>
          <w:b/>
          <w:sz w:val="28"/>
          <w:szCs w:val="28"/>
        </w:rPr>
      </w:pPr>
      <w:r w:rsidRPr="00BF6946">
        <w:rPr>
          <w:b/>
          <w:sz w:val="28"/>
          <w:szCs w:val="28"/>
        </w:rPr>
        <w:t>ПРОИЗВОДСТВЕННОЙ</w:t>
      </w:r>
      <w:r w:rsidR="00BE36C8" w:rsidRPr="00BF6946">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3631"/>
        <w:gridCol w:w="2942"/>
      </w:tblGrid>
      <w:tr w:rsidR="00F7636B" w:rsidRPr="00BF6946" w:rsidTr="009F0F2B">
        <w:trPr>
          <w:trHeight w:val="1098"/>
        </w:trPr>
        <w:tc>
          <w:tcPr>
            <w:tcW w:w="1566" w:type="pct"/>
            <w:vAlign w:val="center"/>
          </w:tcPr>
          <w:p w:rsidR="00F7636B" w:rsidRPr="00BF6946" w:rsidRDefault="00F7636B" w:rsidP="00F74884">
            <w:pPr>
              <w:suppressAutoHyphens/>
              <w:jc w:val="center"/>
              <w:rPr>
                <w:b/>
                <w:color w:val="C00000"/>
                <w:sz w:val="28"/>
                <w:szCs w:val="28"/>
              </w:rPr>
            </w:pPr>
            <w:r w:rsidRPr="00BF6946">
              <w:rPr>
                <w:b/>
                <w:sz w:val="28"/>
                <w:szCs w:val="28"/>
              </w:rPr>
              <w:t>Код и наименование профессиональных и общих компетенций</w:t>
            </w:r>
            <w:r w:rsidR="00F74884" w:rsidRPr="00BF6946">
              <w:rPr>
                <w:b/>
                <w:sz w:val="28"/>
                <w:szCs w:val="28"/>
              </w:rPr>
              <w:t xml:space="preserve">, личностных </w:t>
            </w:r>
            <w:r w:rsidR="002D2FCC" w:rsidRPr="00BF6946">
              <w:rPr>
                <w:b/>
                <w:sz w:val="28"/>
                <w:szCs w:val="28"/>
              </w:rPr>
              <w:t>результатов,</w:t>
            </w:r>
            <w:r w:rsidRPr="00BF6946">
              <w:rPr>
                <w:b/>
                <w:sz w:val="28"/>
                <w:szCs w:val="28"/>
              </w:rPr>
              <w:t xml:space="preserve"> формируемых в рамках </w:t>
            </w:r>
            <w:r w:rsidR="002D2FCC" w:rsidRPr="00BF6946">
              <w:rPr>
                <w:b/>
                <w:sz w:val="28"/>
                <w:szCs w:val="28"/>
              </w:rPr>
              <w:t xml:space="preserve">программы </w:t>
            </w:r>
            <w:r w:rsidR="00906EAE" w:rsidRPr="00BF6946">
              <w:rPr>
                <w:b/>
                <w:sz w:val="28"/>
                <w:szCs w:val="28"/>
              </w:rPr>
              <w:t>производственной</w:t>
            </w:r>
            <w:r w:rsidR="002D2FCC" w:rsidRPr="00BF6946">
              <w:rPr>
                <w:b/>
                <w:sz w:val="28"/>
                <w:szCs w:val="28"/>
              </w:rPr>
              <w:t xml:space="preserve"> практики</w:t>
            </w:r>
          </w:p>
        </w:tc>
        <w:tc>
          <w:tcPr>
            <w:tcW w:w="1897" w:type="pct"/>
            <w:vAlign w:val="center"/>
          </w:tcPr>
          <w:p w:rsidR="00F7636B" w:rsidRPr="00BF6946" w:rsidRDefault="00F7636B" w:rsidP="00F74884">
            <w:pPr>
              <w:suppressAutoHyphens/>
              <w:jc w:val="center"/>
              <w:rPr>
                <w:b/>
                <w:sz w:val="28"/>
                <w:szCs w:val="28"/>
              </w:rPr>
            </w:pPr>
            <w:r w:rsidRPr="00BF6946">
              <w:rPr>
                <w:b/>
                <w:sz w:val="28"/>
                <w:szCs w:val="28"/>
              </w:rPr>
              <w:t>Критерии оценки</w:t>
            </w:r>
          </w:p>
        </w:tc>
        <w:tc>
          <w:tcPr>
            <w:tcW w:w="1537" w:type="pct"/>
            <w:vAlign w:val="center"/>
          </w:tcPr>
          <w:p w:rsidR="00F7636B" w:rsidRPr="00BF6946" w:rsidRDefault="00F7636B" w:rsidP="00F74884">
            <w:pPr>
              <w:suppressAutoHyphens/>
              <w:jc w:val="center"/>
              <w:rPr>
                <w:b/>
                <w:sz w:val="28"/>
                <w:szCs w:val="28"/>
              </w:rPr>
            </w:pPr>
            <w:r w:rsidRPr="00BF6946">
              <w:rPr>
                <w:b/>
                <w:sz w:val="28"/>
                <w:szCs w:val="28"/>
              </w:rPr>
              <w:t>Методы оценки</w:t>
            </w:r>
          </w:p>
        </w:tc>
      </w:tr>
      <w:tr w:rsidR="003C0650" w:rsidRPr="00BF6946" w:rsidTr="009F0F2B">
        <w:trPr>
          <w:trHeight w:val="280"/>
        </w:trPr>
        <w:tc>
          <w:tcPr>
            <w:tcW w:w="1566" w:type="pct"/>
          </w:tcPr>
          <w:p w:rsidR="003C0650" w:rsidRPr="00320937" w:rsidRDefault="004024E7" w:rsidP="00320937">
            <w:pPr>
              <w:pStyle w:val="Default"/>
              <w:jc w:val="both"/>
              <w:rPr>
                <w:sz w:val="28"/>
                <w:szCs w:val="28"/>
              </w:rPr>
            </w:pPr>
            <w:r w:rsidRPr="00320937">
              <w:rPr>
                <w:b/>
                <w:sz w:val="28"/>
                <w:szCs w:val="28"/>
              </w:rPr>
              <w:t>ПК 2.1</w:t>
            </w:r>
            <w:r w:rsidRPr="00320937">
              <w:rPr>
                <w:sz w:val="28"/>
                <w:szCs w:val="28"/>
              </w:rPr>
              <w:t xml:space="preserve"> Выполнять процедуры преаналитического (лабораторного) этапа клинических лабораторных исследований первой и второй категории сложности. </w:t>
            </w:r>
          </w:p>
        </w:tc>
        <w:tc>
          <w:tcPr>
            <w:tcW w:w="1897" w:type="pct"/>
          </w:tcPr>
          <w:p w:rsidR="00FC3280" w:rsidRPr="00FC3280" w:rsidRDefault="003C0650" w:rsidP="00FC3280">
            <w:pPr>
              <w:autoSpaceDE w:val="0"/>
              <w:autoSpaceDN w:val="0"/>
              <w:adjustRightInd w:val="0"/>
              <w:jc w:val="both"/>
              <w:rPr>
                <w:rFonts w:eastAsiaTheme="minorHAnsi"/>
                <w:sz w:val="28"/>
                <w:szCs w:val="28"/>
                <w:lang w:eastAsia="en-US"/>
              </w:rPr>
            </w:pPr>
            <w:r w:rsidRPr="00320937">
              <w:rPr>
                <w:rFonts w:eastAsiaTheme="minorHAnsi"/>
                <w:sz w:val="28"/>
                <w:szCs w:val="28"/>
                <w:lang w:eastAsia="en-US"/>
              </w:rPr>
              <w:t xml:space="preserve">Соблюдение алгоритма подготовки рабочего места с учетом соблюдения санитарно- гигиенических требований при работе в </w:t>
            </w:r>
            <w:r w:rsidR="004024E7" w:rsidRPr="00320937">
              <w:rPr>
                <w:rFonts w:eastAsiaTheme="minorHAnsi"/>
                <w:sz w:val="28"/>
                <w:szCs w:val="28"/>
                <w:lang w:eastAsia="en-US"/>
              </w:rPr>
              <w:t xml:space="preserve">клинической </w:t>
            </w:r>
            <w:r w:rsidRPr="00320937">
              <w:rPr>
                <w:rFonts w:eastAsiaTheme="minorHAnsi"/>
                <w:sz w:val="28"/>
                <w:szCs w:val="28"/>
                <w:lang w:eastAsia="en-US"/>
              </w:rPr>
              <w:t>лаборатории</w:t>
            </w:r>
            <w:r w:rsidR="00FC3280">
              <w:rPr>
                <w:rFonts w:eastAsiaTheme="minorHAnsi"/>
                <w:sz w:val="28"/>
                <w:szCs w:val="28"/>
                <w:lang w:eastAsia="en-US"/>
              </w:rPr>
              <w:t xml:space="preserve">. </w:t>
            </w:r>
            <w:r w:rsidR="00FC3280" w:rsidRPr="00FC3280">
              <w:rPr>
                <w:sz w:val="28"/>
                <w:szCs w:val="28"/>
              </w:rPr>
              <w:t>Проведение первичной обработки  поступившего в лабораторию биологического мате</w:t>
            </w:r>
            <w:r w:rsidR="00FC3280">
              <w:rPr>
                <w:sz w:val="28"/>
                <w:szCs w:val="28"/>
              </w:rPr>
              <w:t>риала</w:t>
            </w:r>
            <w:r w:rsidR="00FC3280" w:rsidRPr="00FC3280">
              <w:rPr>
                <w:sz w:val="28"/>
                <w:szCs w:val="28"/>
              </w:rPr>
              <w:t xml:space="preserve">: маркировка и регистрация проб, их подготовка к исследованию, транспортировке или хранению; транспортировка биоматериала к месту проведения лабораторных исследований; хранение проб с соблюдением необходимых условий; отбраковка проб, не соответствующих утвержденным критериям </w:t>
            </w:r>
          </w:p>
        </w:tc>
        <w:tc>
          <w:tcPr>
            <w:tcW w:w="1537" w:type="pct"/>
            <w:vMerge w:val="restart"/>
          </w:tcPr>
          <w:p w:rsidR="003C0650" w:rsidRPr="006D6CF6" w:rsidRDefault="003C0650" w:rsidP="00C457F8">
            <w:pPr>
              <w:pStyle w:val="a3"/>
              <w:numPr>
                <w:ilvl w:val="0"/>
                <w:numId w:val="12"/>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оценка результатов выполнения</w:t>
            </w:r>
            <w:r w:rsidR="006D6CF6">
              <w:rPr>
                <w:rFonts w:eastAsiaTheme="minorHAnsi"/>
                <w:sz w:val="28"/>
                <w:szCs w:val="28"/>
                <w:lang w:eastAsia="en-US"/>
              </w:rPr>
              <w:t xml:space="preserve"> </w:t>
            </w:r>
            <w:r w:rsidRPr="006D6CF6">
              <w:rPr>
                <w:rFonts w:eastAsiaTheme="minorHAnsi"/>
                <w:sz w:val="28"/>
                <w:szCs w:val="28"/>
                <w:lang w:eastAsia="en-US"/>
              </w:rPr>
              <w:t>практической работы;</w:t>
            </w:r>
          </w:p>
          <w:p w:rsidR="003C0650" w:rsidRPr="009F0F2B" w:rsidRDefault="003C0650" w:rsidP="00C457F8">
            <w:pPr>
              <w:pStyle w:val="a3"/>
              <w:numPr>
                <w:ilvl w:val="0"/>
                <w:numId w:val="12"/>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экспертная оценка освоения профессиональных компетенций</w:t>
            </w:r>
            <w:r w:rsidR="009F0F2B">
              <w:rPr>
                <w:rFonts w:eastAsiaTheme="minorHAnsi"/>
                <w:sz w:val="28"/>
                <w:szCs w:val="28"/>
                <w:lang w:eastAsia="en-US"/>
              </w:rPr>
              <w:t xml:space="preserve"> </w:t>
            </w:r>
            <w:r w:rsidRPr="009F0F2B">
              <w:rPr>
                <w:rFonts w:eastAsiaTheme="minorHAnsi"/>
                <w:sz w:val="28"/>
                <w:szCs w:val="28"/>
                <w:lang w:eastAsia="en-US"/>
              </w:rPr>
              <w:t>в ходе проведения производственной практики;</w:t>
            </w:r>
          </w:p>
          <w:p w:rsidR="003C0650" w:rsidRPr="009F0F2B" w:rsidRDefault="003C0650" w:rsidP="00C457F8">
            <w:pPr>
              <w:pStyle w:val="a3"/>
              <w:numPr>
                <w:ilvl w:val="0"/>
                <w:numId w:val="12"/>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итоговый контроль результатов</w:t>
            </w:r>
            <w:r w:rsidR="009F0F2B">
              <w:rPr>
                <w:rFonts w:eastAsiaTheme="minorHAnsi"/>
                <w:sz w:val="28"/>
                <w:szCs w:val="28"/>
                <w:lang w:eastAsia="en-US"/>
              </w:rPr>
              <w:t xml:space="preserve"> </w:t>
            </w:r>
            <w:r w:rsidRPr="009F0F2B">
              <w:rPr>
                <w:rFonts w:eastAsiaTheme="minorHAnsi"/>
                <w:sz w:val="28"/>
                <w:szCs w:val="28"/>
                <w:lang w:eastAsia="en-US"/>
              </w:rPr>
              <w:t>зачета по производственной</w:t>
            </w:r>
            <w:r w:rsidR="009F0F2B">
              <w:rPr>
                <w:rFonts w:eastAsiaTheme="minorHAnsi"/>
                <w:sz w:val="28"/>
                <w:szCs w:val="28"/>
                <w:lang w:eastAsia="en-US"/>
              </w:rPr>
              <w:t xml:space="preserve"> </w:t>
            </w:r>
            <w:r w:rsidRPr="009F0F2B">
              <w:rPr>
                <w:rFonts w:eastAsiaTheme="minorHAnsi"/>
                <w:sz w:val="28"/>
                <w:szCs w:val="28"/>
                <w:lang w:eastAsia="en-US"/>
              </w:rPr>
              <w:t>практике, промежуточной</w:t>
            </w:r>
            <w:r w:rsidR="009F0F2B">
              <w:rPr>
                <w:rFonts w:eastAsiaTheme="minorHAnsi"/>
                <w:sz w:val="28"/>
                <w:szCs w:val="28"/>
                <w:lang w:eastAsia="en-US"/>
              </w:rPr>
              <w:t xml:space="preserve"> </w:t>
            </w:r>
            <w:r w:rsidRPr="009F0F2B">
              <w:rPr>
                <w:rFonts w:eastAsiaTheme="minorHAnsi"/>
                <w:sz w:val="28"/>
                <w:szCs w:val="28"/>
                <w:lang w:eastAsia="en-US"/>
              </w:rPr>
              <w:t>аттестации в форме</w:t>
            </w:r>
            <w:r w:rsidR="009F0F2B">
              <w:rPr>
                <w:rFonts w:eastAsiaTheme="minorHAnsi"/>
                <w:sz w:val="28"/>
                <w:szCs w:val="28"/>
                <w:lang w:eastAsia="en-US"/>
              </w:rPr>
              <w:t xml:space="preserve"> </w:t>
            </w:r>
            <w:r w:rsidRPr="009F0F2B">
              <w:rPr>
                <w:rFonts w:eastAsiaTheme="minorHAnsi"/>
                <w:sz w:val="28"/>
                <w:szCs w:val="28"/>
                <w:lang w:eastAsia="en-US"/>
              </w:rPr>
              <w:t>квалификационного экзамена;</w:t>
            </w:r>
          </w:p>
          <w:p w:rsidR="00F74884" w:rsidRPr="009F0F2B" w:rsidRDefault="003C0650" w:rsidP="00C457F8">
            <w:pPr>
              <w:pStyle w:val="a3"/>
              <w:numPr>
                <w:ilvl w:val="0"/>
                <w:numId w:val="12"/>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характеристики работодателей</w:t>
            </w:r>
            <w:r w:rsidR="009F0F2B">
              <w:rPr>
                <w:rFonts w:eastAsiaTheme="minorHAnsi"/>
                <w:sz w:val="28"/>
                <w:szCs w:val="28"/>
                <w:lang w:eastAsia="en-US"/>
              </w:rPr>
              <w:t xml:space="preserve"> </w:t>
            </w:r>
            <w:r w:rsidRPr="009F0F2B">
              <w:rPr>
                <w:rFonts w:eastAsiaTheme="minorHAnsi"/>
                <w:sz w:val="28"/>
                <w:szCs w:val="28"/>
                <w:lang w:eastAsia="en-US"/>
              </w:rPr>
              <w:t>по итогам производствен</w:t>
            </w:r>
            <w:r w:rsidRPr="009F0F2B">
              <w:rPr>
                <w:rFonts w:eastAsiaTheme="minorHAnsi"/>
                <w:sz w:val="28"/>
                <w:szCs w:val="28"/>
                <w:lang w:eastAsia="en-US"/>
              </w:rPr>
              <w:lastRenderedPageBreak/>
              <w:t>ной</w:t>
            </w:r>
            <w:r w:rsidR="009F0F2B">
              <w:rPr>
                <w:rFonts w:eastAsiaTheme="minorHAnsi"/>
                <w:sz w:val="28"/>
                <w:szCs w:val="28"/>
                <w:lang w:eastAsia="en-US"/>
              </w:rPr>
              <w:t xml:space="preserve"> </w:t>
            </w:r>
            <w:r w:rsidRPr="009F0F2B">
              <w:rPr>
                <w:rFonts w:eastAsiaTheme="minorHAnsi"/>
                <w:sz w:val="28"/>
                <w:szCs w:val="28"/>
                <w:lang w:eastAsia="en-US"/>
              </w:rPr>
              <w:t>практики;</w:t>
            </w:r>
          </w:p>
        </w:tc>
      </w:tr>
      <w:tr w:rsidR="003C0650" w:rsidRPr="00BF6946" w:rsidTr="009F0F2B">
        <w:trPr>
          <w:trHeight w:val="691"/>
        </w:trPr>
        <w:tc>
          <w:tcPr>
            <w:tcW w:w="1566" w:type="pct"/>
          </w:tcPr>
          <w:p w:rsidR="003C0650" w:rsidRPr="00320937" w:rsidRDefault="004024E7" w:rsidP="00320937">
            <w:pPr>
              <w:pStyle w:val="Default"/>
              <w:jc w:val="both"/>
              <w:rPr>
                <w:sz w:val="28"/>
                <w:szCs w:val="28"/>
              </w:rPr>
            </w:pPr>
            <w:r w:rsidRPr="00320937">
              <w:rPr>
                <w:b/>
                <w:sz w:val="28"/>
                <w:szCs w:val="28"/>
              </w:rPr>
              <w:lastRenderedPageBreak/>
              <w:t>ПК 2.2</w:t>
            </w:r>
            <w:r w:rsidRPr="00320937">
              <w:rPr>
                <w:sz w:val="28"/>
                <w:szCs w:val="28"/>
              </w:rPr>
              <w:t xml:space="preserve"> Выполнять процедуры аналитического этапа клинических лабораторных исследований первой и второй категории сложности </w:t>
            </w:r>
          </w:p>
        </w:tc>
        <w:tc>
          <w:tcPr>
            <w:tcW w:w="1897" w:type="pct"/>
          </w:tcPr>
          <w:p w:rsidR="00320937" w:rsidRPr="00320937" w:rsidRDefault="00320937" w:rsidP="00FC3280">
            <w:pPr>
              <w:pStyle w:val="Default"/>
              <w:jc w:val="both"/>
              <w:rPr>
                <w:sz w:val="28"/>
                <w:szCs w:val="28"/>
              </w:rPr>
            </w:pPr>
            <w:r w:rsidRPr="00320937">
              <w:rPr>
                <w:sz w:val="28"/>
                <w:szCs w:val="28"/>
              </w:rPr>
              <w:t>Самостоятельное проведение лабораторных исследовании биологического материала первой и второй категории сложности без формулирования заключения</w:t>
            </w:r>
            <w:r w:rsidR="00FC3280">
              <w:rPr>
                <w:sz w:val="28"/>
                <w:szCs w:val="28"/>
              </w:rPr>
              <w:t xml:space="preserve">, </w:t>
            </w:r>
            <w:r w:rsidRPr="00320937">
              <w:rPr>
                <w:sz w:val="28"/>
                <w:szCs w:val="28"/>
              </w:rPr>
              <w:t>оценка результатов лабораторных исследований первой и второй категории сложности для направления их медицинскому технологу или врачу клинической лабора</w:t>
            </w:r>
            <w:r>
              <w:rPr>
                <w:sz w:val="28"/>
                <w:szCs w:val="28"/>
              </w:rPr>
              <w:t xml:space="preserve">торной </w:t>
            </w:r>
            <w:r w:rsidRPr="00320937">
              <w:rPr>
                <w:sz w:val="28"/>
                <w:szCs w:val="28"/>
              </w:rPr>
              <w:t xml:space="preserve">диагностики для интерпретации и формулирования заключения. </w:t>
            </w:r>
          </w:p>
        </w:tc>
        <w:tc>
          <w:tcPr>
            <w:tcW w:w="1537" w:type="pct"/>
            <w:vMerge/>
          </w:tcPr>
          <w:p w:rsidR="003C0650" w:rsidRPr="00BF6946" w:rsidRDefault="003C0650" w:rsidP="00F74884">
            <w:pPr>
              <w:suppressAutoHyphens/>
              <w:rPr>
                <w:color w:val="FF0000"/>
                <w:sz w:val="28"/>
                <w:szCs w:val="28"/>
              </w:rPr>
            </w:pPr>
          </w:p>
        </w:tc>
      </w:tr>
      <w:tr w:rsidR="003C0650" w:rsidRPr="00BF6946" w:rsidTr="009F0F2B">
        <w:trPr>
          <w:trHeight w:val="691"/>
        </w:trPr>
        <w:tc>
          <w:tcPr>
            <w:tcW w:w="1566" w:type="pct"/>
          </w:tcPr>
          <w:p w:rsidR="004024E7" w:rsidRPr="00320937" w:rsidRDefault="004024E7" w:rsidP="00320937">
            <w:pPr>
              <w:pStyle w:val="Default"/>
              <w:jc w:val="both"/>
              <w:rPr>
                <w:sz w:val="28"/>
                <w:szCs w:val="28"/>
              </w:rPr>
            </w:pPr>
            <w:r w:rsidRPr="00320937">
              <w:rPr>
                <w:b/>
                <w:sz w:val="28"/>
                <w:szCs w:val="28"/>
              </w:rPr>
              <w:lastRenderedPageBreak/>
              <w:t>ПК 2.3</w:t>
            </w:r>
            <w:r w:rsidRPr="00320937">
              <w:rPr>
                <w:sz w:val="28"/>
                <w:szCs w:val="28"/>
              </w:rPr>
              <w:t xml:space="preserve"> Выполнять процедуры постаналитического этапа клинических лабораторных исследований первой и второй категории сложности. </w:t>
            </w:r>
          </w:p>
          <w:p w:rsidR="003C0650" w:rsidRPr="00320937" w:rsidRDefault="003C0650" w:rsidP="004024E7">
            <w:pPr>
              <w:jc w:val="both"/>
              <w:rPr>
                <w:b/>
                <w:sz w:val="28"/>
                <w:szCs w:val="28"/>
              </w:rPr>
            </w:pPr>
          </w:p>
        </w:tc>
        <w:tc>
          <w:tcPr>
            <w:tcW w:w="1897" w:type="pct"/>
          </w:tcPr>
          <w:p w:rsidR="004024E7" w:rsidRPr="00320937" w:rsidRDefault="003C0650" w:rsidP="004024E7">
            <w:pPr>
              <w:autoSpaceDE w:val="0"/>
              <w:autoSpaceDN w:val="0"/>
              <w:adjustRightInd w:val="0"/>
              <w:jc w:val="both"/>
              <w:rPr>
                <w:sz w:val="28"/>
                <w:szCs w:val="28"/>
              </w:rPr>
            </w:pPr>
            <w:r w:rsidRPr="00320937">
              <w:rPr>
                <w:rFonts w:eastAsiaTheme="minorHAnsi"/>
                <w:sz w:val="28"/>
                <w:szCs w:val="28"/>
                <w:lang w:eastAsia="en-US"/>
              </w:rPr>
              <w:t xml:space="preserve">Проведение </w:t>
            </w:r>
            <w:r w:rsidR="00320937" w:rsidRPr="00320937">
              <w:rPr>
                <w:rFonts w:eastAsiaTheme="minorHAnsi"/>
                <w:sz w:val="28"/>
                <w:szCs w:val="28"/>
                <w:lang w:eastAsia="en-US"/>
              </w:rPr>
              <w:t>первичной оценки результатов лабораторных</w:t>
            </w:r>
            <w:r w:rsidRPr="00320937">
              <w:rPr>
                <w:rFonts w:eastAsiaTheme="minorHAnsi"/>
                <w:sz w:val="28"/>
                <w:szCs w:val="28"/>
                <w:lang w:eastAsia="en-US"/>
              </w:rPr>
              <w:t xml:space="preserve"> </w:t>
            </w:r>
            <w:r w:rsidR="00320937" w:rsidRPr="00320937">
              <w:rPr>
                <w:rFonts w:eastAsiaTheme="minorHAnsi"/>
                <w:sz w:val="28"/>
                <w:szCs w:val="28"/>
                <w:lang w:eastAsia="en-US"/>
              </w:rPr>
              <w:t>исследований по полученным описательным</w:t>
            </w:r>
            <w:r w:rsidR="00320937" w:rsidRPr="00320937">
              <w:rPr>
                <w:sz w:val="28"/>
                <w:szCs w:val="28"/>
              </w:rPr>
              <w:t>, полуколичественным и количественным данным, сопоставление результатов с референтными значениями, выявление результатов лабораторных исследований, требующих дальнейшей оценки, интерпретации и формулирования заключения, и передачи их врачу клинической лабораторной диагностики.</w:t>
            </w:r>
            <w:r w:rsidR="004024E7" w:rsidRPr="00320937">
              <w:rPr>
                <w:sz w:val="28"/>
                <w:szCs w:val="28"/>
              </w:rPr>
              <w:t xml:space="preserve"> </w:t>
            </w:r>
          </w:p>
        </w:tc>
        <w:tc>
          <w:tcPr>
            <w:tcW w:w="1537" w:type="pct"/>
            <w:vMerge/>
          </w:tcPr>
          <w:p w:rsidR="003C0650" w:rsidRPr="00BF6946" w:rsidRDefault="003C0650" w:rsidP="00F74884">
            <w:pPr>
              <w:suppressAutoHyphens/>
              <w:rPr>
                <w:color w:val="FF0000"/>
                <w:sz w:val="28"/>
                <w:szCs w:val="28"/>
              </w:rPr>
            </w:pP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01</w:t>
            </w:r>
            <w:r w:rsidRPr="00BF6946">
              <w:rPr>
                <w:rStyle w:val="a9"/>
                <w:i w:val="0"/>
                <w:iCs/>
                <w:sz w:val="28"/>
                <w:szCs w:val="28"/>
              </w:rPr>
              <w:t xml:space="preserve"> Выбирать спо</w:t>
            </w:r>
            <w:r w:rsidR="009F0F2B">
              <w:rPr>
                <w:rStyle w:val="a9"/>
                <w:i w:val="0"/>
                <w:iCs/>
                <w:sz w:val="28"/>
                <w:szCs w:val="28"/>
              </w:rPr>
              <w:t xml:space="preserve">собы решения задач профессиональной </w:t>
            </w:r>
            <w:r w:rsidRPr="00BF6946">
              <w:rPr>
                <w:rStyle w:val="a9"/>
                <w:i w:val="0"/>
                <w:iCs/>
                <w:sz w:val="28"/>
                <w:szCs w:val="28"/>
              </w:rPr>
              <w:t>деятельности применительно к различным контекстам</w:t>
            </w:r>
          </w:p>
        </w:tc>
        <w:tc>
          <w:tcPr>
            <w:tcW w:w="1897" w:type="pct"/>
          </w:tcPr>
          <w:p w:rsidR="00F74884" w:rsidRPr="00BF6946" w:rsidRDefault="00F74884" w:rsidP="00C457F8">
            <w:pPr>
              <w:pStyle w:val="a3"/>
              <w:numPr>
                <w:ilvl w:val="0"/>
                <w:numId w:val="14"/>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организовать собственную деятельность, выбирать типовые методы и способы выполнения профессиональных задач,</w:t>
            </w:r>
          </w:p>
          <w:p w:rsidR="00F74884" w:rsidRPr="00BF6946" w:rsidRDefault="00F74884" w:rsidP="00C457F8">
            <w:pPr>
              <w:pStyle w:val="a3"/>
              <w:numPr>
                <w:ilvl w:val="0"/>
                <w:numId w:val="14"/>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их эффективность</w:t>
            </w:r>
            <w:r w:rsidR="006D6CF6">
              <w:rPr>
                <w:rFonts w:eastAsiaTheme="minorHAnsi"/>
                <w:sz w:val="28"/>
                <w:szCs w:val="28"/>
                <w:lang w:eastAsia="en-US"/>
              </w:rPr>
              <w:t>,</w:t>
            </w:r>
            <w:r w:rsidRPr="00BF6946">
              <w:rPr>
                <w:rFonts w:eastAsiaTheme="minorHAnsi"/>
                <w:sz w:val="28"/>
                <w:szCs w:val="28"/>
                <w:lang w:eastAsia="en-US"/>
              </w:rPr>
              <w:t xml:space="preserve"> качество</w:t>
            </w:r>
          </w:p>
          <w:p w:rsidR="00F74884" w:rsidRPr="00BF6946" w:rsidRDefault="00F74884" w:rsidP="00C457F8">
            <w:pPr>
              <w:pStyle w:val="a3"/>
              <w:numPr>
                <w:ilvl w:val="0"/>
                <w:numId w:val="14"/>
              </w:numPr>
              <w:autoSpaceDE w:val="0"/>
              <w:autoSpaceDN w:val="0"/>
              <w:adjustRightInd w:val="0"/>
              <w:ind w:left="181" w:hanging="183"/>
              <w:rPr>
                <w:rStyle w:val="a9"/>
                <w:rFonts w:eastAsiaTheme="minorHAnsi"/>
                <w:i w:val="0"/>
                <w:sz w:val="28"/>
                <w:szCs w:val="28"/>
                <w:lang w:eastAsia="en-US"/>
              </w:rPr>
            </w:pPr>
            <w:r w:rsidRPr="00BF6946">
              <w:rPr>
                <w:rFonts w:eastAsiaTheme="minorHAnsi"/>
                <w:sz w:val="28"/>
                <w:szCs w:val="28"/>
                <w:lang w:eastAsia="en-US"/>
              </w:rPr>
              <w:t>оценивать результат и последствия своих действий</w:t>
            </w:r>
          </w:p>
        </w:tc>
        <w:tc>
          <w:tcPr>
            <w:tcW w:w="1537" w:type="pct"/>
          </w:tcPr>
          <w:p w:rsidR="00F74884" w:rsidRPr="00BF6946" w:rsidRDefault="00F74884" w:rsidP="009F0F2B">
            <w:pPr>
              <w:pStyle w:val="Default"/>
              <w:jc w:val="both"/>
              <w:rPr>
                <w:iCs/>
                <w:sz w:val="28"/>
                <w:szCs w:val="28"/>
              </w:rPr>
            </w:pPr>
          </w:p>
          <w:p w:rsidR="00F74884" w:rsidRPr="009F0F2B" w:rsidRDefault="00F74884" w:rsidP="009F0F2B">
            <w:pPr>
              <w:pStyle w:val="Default"/>
              <w:jc w:val="both"/>
              <w:rPr>
                <w:sz w:val="28"/>
                <w:szCs w:val="28"/>
              </w:rPr>
            </w:pPr>
            <w:r w:rsidRPr="00BF6946">
              <w:rPr>
                <w:iCs/>
                <w:sz w:val="28"/>
                <w:szCs w:val="28"/>
              </w:rPr>
              <w:t>Экспертное наблюдение и оценка при выполнении работ по программе производственной практики, зачет</w:t>
            </w:r>
            <w:r w:rsidRPr="00BF6946">
              <w:rPr>
                <w:i/>
                <w:iCs/>
                <w:sz w:val="28"/>
                <w:szCs w:val="28"/>
              </w:rPr>
              <w:t xml:space="preserve"> </w:t>
            </w:r>
          </w:p>
        </w:tc>
      </w:tr>
      <w:tr w:rsidR="00F74884" w:rsidRPr="00BF6946" w:rsidTr="009F0F2B">
        <w:trPr>
          <w:trHeight w:val="847"/>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02</w:t>
            </w:r>
            <w:r w:rsidRPr="00BF6946">
              <w:rPr>
                <w:rStyle w:val="a9"/>
                <w:i w:val="0"/>
                <w:iCs/>
                <w:sz w:val="28"/>
                <w:szCs w:val="28"/>
              </w:rPr>
              <w:t xml:space="preserve"> Использовать современные средства поиска, анализа и интерпретации информа</w:t>
            </w:r>
            <w:r w:rsidRPr="00BF6946">
              <w:rPr>
                <w:rStyle w:val="a9"/>
                <w:i w:val="0"/>
                <w:iCs/>
                <w:sz w:val="28"/>
                <w:szCs w:val="28"/>
              </w:rPr>
              <w:lastRenderedPageBreak/>
              <w:t>ции и информационные технологии для выполнения задач профессиональной деятельности</w:t>
            </w:r>
          </w:p>
        </w:tc>
        <w:tc>
          <w:tcPr>
            <w:tcW w:w="1897" w:type="pct"/>
          </w:tcPr>
          <w:p w:rsidR="00F74884" w:rsidRPr="00BF6946" w:rsidRDefault="00F74884" w:rsidP="00C457F8">
            <w:pPr>
              <w:pStyle w:val="a3"/>
              <w:numPr>
                <w:ilvl w:val="0"/>
                <w:numId w:val="14"/>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lastRenderedPageBreak/>
              <w:t>использование различных источников информации, включая электронные</w:t>
            </w:r>
          </w:p>
          <w:p w:rsidR="00F74884" w:rsidRPr="00BF6946" w:rsidRDefault="00F74884" w:rsidP="00C457F8">
            <w:pPr>
              <w:pStyle w:val="a3"/>
              <w:numPr>
                <w:ilvl w:val="0"/>
                <w:numId w:val="14"/>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работа на высокотехноло</w:t>
            </w:r>
            <w:r w:rsidRPr="00BF6946">
              <w:rPr>
                <w:rFonts w:eastAsiaTheme="minorHAnsi"/>
                <w:sz w:val="28"/>
                <w:szCs w:val="28"/>
                <w:lang w:eastAsia="en-US"/>
              </w:rPr>
              <w:lastRenderedPageBreak/>
              <w:t>гическом лабораторном оборудовании</w:t>
            </w:r>
          </w:p>
          <w:p w:rsidR="00F74884" w:rsidRPr="00BF6946" w:rsidRDefault="00F74884" w:rsidP="00C457F8">
            <w:pPr>
              <w:pStyle w:val="a3"/>
              <w:numPr>
                <w:ilvl w:val="0"/>
                <w:numId w:val="14"/>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выделять наиболее значимое в перечне информации</w:t>
            </w:r>
          </w:p>
          <w:p w:rsidR="00F74884" w:rsidRPr="00BF6946" w:rsidRDefault="00F74884" w:rsidP="00C457F8">
            <w:pPr>
              <w:pStyle w:val="a3"/>
              <w:numPr>
                <w:ilvl w:val="0"/>
                <w:numId w:val="14"/>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практическую</w:t>
            </w:r>
          </w:p>
          <w:p w:rsidR="00F74884" w:rsidRPr="00BF6946" w:rsidRDefault="00F74884" w:rsidP="009F0F2B">
            <w:pPr>
              <w:pStyle w:val="a3"/>
              <w:autoSpaceDE w:val="0"/>
              <w:autoSpaceDN w:val="0"/>
              <w:adjustRightInd w:val="0"/>
              <w:ind w:left="181"/>
              <w:rPr>
                <w:rFonts w:eastAsiaTheme="minorHAnsi"/>
                <w:sz w:val="28"/>
                <w:szCs w:val="28"/>
                <w:lang w:eastAsia="en-US"/>
              </w:rPr>
            </w:pPr>
            <w:r w:rsidRPr="00BF6946">
              <w:rPr>
                <w:rFonts w:eastAsiaTheme="minorHAnsi"/>
                <w:sz w:val="28"/>
                <w:szCs w:val="28"/>
                <w:lang w:eastAsia="en-US"/>
              </w:rPr>
              <w:t>значимость результатов поиска</w:t>
            </w:r>
          </w:p>
          <w:p w:rsidR="00F74884" w:rsidRPr="00BF6946" w:rsidRDefault="00F74884" w:rsidP="00C457F8">
            <w:pPr>
              <w:pStyle w:val="1"/>
              <w:numPr>
                <w:ilvl w:val="0"/>
                <w:numId w:val="14"/>
              </w:numPr>
              <w:ind w:left="181" w:hanging="183"/>
              <w:jc w:val="both"/>
              <w:rPr>
                <w:rStyle w:val="a9"/>
                <w:i w:val="0"/>
                <w:iCs/>
                <w:sz w:val="28"/>
                <w:szCs w:val="28"/>
              </w:rPr>
            </w:pPr>
            <w:r w:rsidRPr="00BF6946">
              <w:rPr>
                <w:rFonts w:eastAsiaTheme="minorHAnsi"/>
                <w:sz w:val="28"/>
                <w:szCs w:val="28"/>
                <w:lang w:eastAsia="en-US"/>
              </w:rPr>
              <w:t>оформлять результаты поиска</w:t>
            </w:r>
          </w:p>
        </w:tc>
        <w:tc>
          <w:tcPr>
            <w:tcW w:w="1537" w:type="pct"/>
          </w:tcPr>
          <w:p w:rsidR="00F74884" w:rsidRPr="00BF6946" w:rsidRDefault="00F74884" w:rsidP="009F0F2B">
            <w:pPr>
              <w:pStyle w:val="Default"/>
              <w:jc w:val="both"/>
              <w:rPr>
                <w:iCs/>
                <w:sz w:val="28"/>
                <w:szCs w:val="28"/>
              </w:rPr>
            </w:pPr>
          </w:p>
          <w:p w:rsidR="00F74884" w:rsidRPr="00BF6946" w:rsidRDefault="00F74884" w:rsidP="009F0F2B">
            <w:pPr>
              <w:pStyle w:val="Default"/>
              <w:jc w:val="both"/>
              <w:rPr>
                <w:sz w:val="28"/>
                <w:szCs w:val="28"/>
              </w:rPr>
            </w:pPr>
            <w:r w:rsidRPr="00BF6946">
              <w:rPr>
                <w:iCs/>
                <w:sz w:val="28"/>
                <w:szCs w:val="28"/>
              </w:rPr>
              <w:t xml:space="preserve">Экспертное наблюдение и оценка при выполнении работ по </w:t>
            </w:r>
            <w:r w:rsidRPr="00BF6946">
              <w:rPr>
                <w:iCs/>
                <w:sz w:val="28"/>
                <w:szCs w:val="28"/>
              </w:rPr>
              <w:lastRenderedPageBreak/>
              <w:t xml:space="preserve">программе производственной практики, </w:t>
            </w:r>
          </w:p>
          <w:p w:rsidR="00F74884" w:rsidRPr="00BF6946" w:rsidRDefault="00F74884" w:rsidP="009F0F2B">
            <w:pPr>
              <w:jc w:val="both"/>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 xml:space="preserve">ОК 03 </w:t>
            </w: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97" w:type="pct"/>
          </w:tcPr>
          <w:p w:rsidR="00F74884" w:rsidRPr="00BF6946" w:rsidRDefault="00F74884" w:rsidP="00C457F8">
            <w:pPr>
              <w:pStyle w:val="Default"/>
              <w:numPr>
                <w:ilvl w:val="0"/>
                <w:numId w:val="12"/>
              </w:numPr>
              <w:ind w:left="183" w:hanging="183"/>
              <w:jc w:val="both"/>
              <w:rPr>
                <w:sz w:val="28"/>
                <w:szCs w:val="28"/>
              </w:rPr>
            </w:pPr>
            <w:r w:rsidRPr="00BF6946">
              <w:rPr>
                <w:sz w:val="28"/>
                <w:szCs w:val="28"/>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74884" w:rsidRPr="00BF6946" w:rsidRDefault="00F74884" w:rsidP="00C457F8">
            <w:pPr>
              <w:pStyle w:val="a3"/>
              <w:numPr>
                <w:ilvl w:val="0"/>
                <w:numId w:val="12"/>
              </w:numPr>
              <w:autoSpaceDE w:val="0"/>
              <w:autoSpaceDN w:val="0"/>
              <w:adjustRightInd w:val="0"/>
              <w:ind w:left="183" w:hanging="183"/>
              <w:jc w:val="both"/>
              <w:rPr>
                <w:rFonts w:eastAsiaTheme="minorHAnsi"/>
                <w:sz w:val="28"/>
                <w:szCs w:val="28"/>
                <w:lang w:eastAsia="en-US"/>
              </w:rPr>
            </w:pPr>
            <w:r w:rsidRPr="00BF6946">
              <w:rPr>
                <w:rFonts w:eastAsiaTheme="minorHAnsi"/>
                <w:sz w:val="28"/>
                <w:szCs w:val="28"/>
                <w:lang w:eastAsia="en-US"/>
              </w:rPr>
              <w:t>определять актуальность нормативно-правовой документации в профессиональной деятельности</w:t>
            </w:r>
          </w:p>
          <w:p w:rsidR="00F74884" w:rsidRPr="00BF6946" w:rsidRDefault="00F74884" w:rsidP="00C457F8">
            <w:pPr>
              <w:pStyle w:val="a3"/>
              <w:numPr>
                <w:ilvl w:val="0"/>
                <w:numId w:val="12"/>
              </w:numPr>
              <w:autoSpaceDE w:val="0"/>
              <w:autoSpaceDN w:val="0"/>
              <w:adjustRightInd w:val="0"/>
              <w:ind w:left="183" w:hanging="183"/>
              <w:jc w:val="both"/>
              <w:rPr>
                <w:rStyle w:val="a9"/>
                <w:rFonts w:eastAsiaTheme="minorHAnsi"/>
                <w:i w:val="0"/>
                <w:sz w:val="28"/>
                <w:szCs w:val="28"/>
                <w:lang w:eastAsia="en-US"/>
              </w:rPr>
            </w:pPr>
            <w:r w:rsidRPr="00BF6946">
              <w:rPr>
                <w:rFonts w:eastAsiaTheme="minorHAnsi"/>
                <w:sz w:val="28"/>
                <w:szCs w:val="28"/>
                <w:lang w:eastAsia="en-US"/>
              </w:rPr>
              <w:t>применять современную научную профессиональную терминологию</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04</w:t>
            </w:r>
            <w:r w:rsidRPr="00BF6946">
              <w:rPr>
                <w:rStyle w:val="a9"/>
                <w:i w:val="0"/>
                <w:iCs/>
                <w:sz w:val="28"/>
                <w:szCs w:val="28"/>
              </w:rPr>
              <w:t xml:space="preserve"> Эффективно взаимодействовать и работать в коллективе и команде</w:t>
            </w:r>
          </w:p>
        </w:tc>
        <w:tc>
          <w:tcPr>
            <w:tcW w:w="1897" w:type="pct"/>
          </w:tcPr>
          <w:p w:rsidR="00F74884" w:rsidRPr="00BF6946" w:rsidRDefault="00F74884" w:rsidP="00C457F8">
            <w:pPr>
              <w:pStyle w:val="Default"/>
              <w:numPr>
                <w:ilvl w:val="0"/>
                <w:numId w:val="13"/>
              </w:numPr>
              <w:ind w:left="183" w:hanging="183"/>
              <w:jc w:val="both"/>
              <w:rPr>
                <w:sz w:val="28"/>
                <w:szCs w:val="28"/>
              </w:rPr>
            </w:pPr>
            <w:r w:rsidRPr="00BF6946">
              <w:rPr>
                <w:sz w:val="28"/>
                <w:szCs w:val="28"/>
              </w:rPr>
              <w:t xml:space="preserve">оформлять и выдавать пациенту или врачу результаты лабораторных исследований второй категории сложности, не требующих дополнительной оценки или интерпретации; </w:t>
            </w:r>
          </w:p>
          <w:p w:rsidR="00F74884" w:rsidRPr="00BF6946" w:rsidRDefault="00F74884" w:rsidP="00C457F8">
            <w:pPr>
              <w:pStyle w:val="Default"/>
              <w:numPr>
                <w:ilvl w:val="0"/>
                <w:numId w:val="13"/>
              </w:numPr>
              <w:ind w:left="183" w:hanging="183"/>
              <w:jc w:val="both"/>
              <w:rPr>
                <w:sz w:val="28"/>
                <w:szCs w:val="28"/>
              </w:rPr>
            </w:pPr>
            <w:r w:rsidRPr="00BF6946">
              <w:rPr>
                <w:sz w:val="28"/>
                <w:szCs w:val="28"/>
              </w:rPr>
              <w:t>контролировать выполн</w:t>
            </w:r>
            <w:r w:rsidR="009F0F2B">
              <w:rPr>
                <w:sz w:val="28"/>
                <w:szCs w:val="28"/>
              </w:rPr>
              <w:t xml:space="preserve">ение </w:t>
            </w:r>
            <w:r w:rsidRPr="00BF6946">
              <w:rPr>
                <w:sz w:val="28"/>
                <w:szCs w:val="28"/>
              </w:rPr>
              <w:t xml:space="preserve">должностных обязанностей находящимся в распоряжении младшим медицинским персоналом; </w:t>
            </w:r>
          </w:p>
          <w:p w:rsidR="00F74884" w:rsidRPr="00BF6946" w:rsidRDefault="00F74884" w:rsidP="00C457F8">
            <w:pPr>
              <w:pStyle w:val="Default"/>
              <w:numPr>
                <w:ilvl w:val="0"/>
                <w:numId w:val="13"/>
              </w:numPr>
              <w:ind w:left="183" w:hanging="183"/>
              <w:jc w:val="both"/>
              <w:rPr>
                <w:sz w:val="28"/>
                <w:szCs w:val="28"/>
              </w:rPr>
            </w:pPr>
            <w:r w:rsidRPr="00BF6946">
              <w:rPr>
                <w:sz w:val="28"/>
                <w:szCs w:val="28"/>
              </w:rPr>
              <w:t xml:space="preserve">распределять обязанности по выполнению лабораторных исследований первой и второй категории сложности между работниками со средним медицинским образованием. </w:t>
            </w:r>
          </w:p>
          <w:p w:rsidR="00F74884" w:rsidRPr="00BF6946" w:rsidRDefault="00F74884" w:rsidP="00C457F8">
            <w:pPr>
              <w:pStyle w:val="1"/>
              <w:numPr>
                <w:ilvl w:val="0"/>
                <w:numId w:val="13"/>
              </w:numPr>
              <w:ind w:left="183" w:hanging="183"/>
              <w:jc w:val="both"/>
              <w:rPr>
                <w:rStyle w:val="a9"/>
                <w:i w:val="0"/>
                <w:iCs/>
                <w:sz w:val="28"/>
                <w:szCs w:val="28"/>
              </w:rPr>
            </w:pPr>
            <w:r w:rsidRPr="00BF6946">
              <w:rPr>
                <w:sz w:val="28"/>
                <w:szCs w:val="28"/>
              </w:rPr>
              <w:lastRenderedPageBreak/>
              <w:t xml:space="preserve">демонстрировать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E955D0">
        <w:trPr>
          <w:trHeight w:val="563"/>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07</w:t>
            </w:r>
            <w:r w:rsidRPr="00BF6946">
              <w:rPr>
                <w:rStyle w:val="a9"/>
                <w:i w:val="0"/>
                <w:iCs/>
                <w:sz w:val="28"/>
                <w:szCs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97" w:type="pct"/>
          </w:tcPr>
          <w:p w:rsidR="00F74884" w:rsidRPr="00BF6946" w:rsidRDefault="00F74884" w:rsidP="00C457F8">
            <w:pPr>
              <w:pStyle w:val="a3"/>
              <w:numPr>
                <w:ilvl w:val="0"/>
                <w:numId w:val="15"/>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соблюдать нормы экологической безопасности</w:t>
            </w:r>
          </w:p>
          <w:p w:rsidR="00F74884" w:rsidRPr="00BF6946" w:rsidRDefault="00F74884" w:rsidP="00C457F8">
            <w:pPr>
              <w:pStyle w:val="a3"/>
              <w:numPr>
                <w:ilvl w:val="0"/>
                <w:numId w:val="15"/>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определять направления ресурсосбережения в рамках профессиональной деятельности медицинского лабораторного техника</w:t>
            </w:r>
          </w:p>
          <w:p w:rsidR="00F74884" w:rsidRPr="00BF6946" w:rsidRDefault="00F74884" w:rsidP="00C457F8">
            <w:pPr>
              <w:pStyle w:val="Default"/>
              <w:numPr>
                <w:ilvl w:val="0"/>
                <w:numId w:val="15"/>
              </w:numPr>
              <w:ind w:left="183" w:hanging="183"/>
              <w:rPr>
                <w:sz w:val="28"/>
                <w:szCs w:val="28"/>
              </w:rPr>
            </w:pPr>
            <w:r w:rsidRPr="00BF6946">
              <w:rPr>
                <w:sz w:val="28"/>
                <w:szCs w:val="28"/>
              </w:rPr>
              <w:t>применять знания об изменении климата, принципы бережливого производства;</w:t>
            </w:r>
          </w:p>
          <w:p w:rsidR="00F74884" w:rsidRPr="00BF6946" w:rsidRDefault="00F74884" w:rsidP="00C457F8">
            <w:pPr>
              <w:pStyle w:val="Default"/>
              <w:numPr>
                <w:ilvl w:val="0"/>
                <w:numId w:val="15"/>
              </w:numPr>
              <w:ind w:left="183" w:hanging="183"/>
              <w:rPr>
                <w:rStyle w:val="a9"/>
                <w:i w:val="0"/>
                <w:sz w:val="28"/>
                <w:szCs w:val="28"/>
              </w:rPr>
            </w:pPr>
            <w:r w:rsidRPr="00BF6946">
              <w:rPr>
                <w:sz w:val="28"/>
                <w:szCs w:val="28"/>
              </w:rPr>
              <w:t xml:space="preserve">эффективно действовать в чрезвычайных ситуациях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09</w:t>
            </w:r>
            <w:r w:rsidRPr="00BF6946">
              <w:rPr>
                <w:rStyle w:val="a9"/>
                <w:i w:val="0"/>
                <w:iCs/>
                <w:sz w:val="28"/>
                <w:szCs w:val="28"/>
              </w:rPr>
              <w:t xml:space="preserve"> Пользоваться профессиональной документацией на государственном и иностранном языках</w:t>
            </w:r>
          </w:p>
        </w:tc>
        <w:tc>
          <w:tcPr>
            <w:tcW w:w="1897" w:type="pct"/>
          </w:tcPr>
          <w:p w:rsidR="00F74884" w:rsidRPr="00BF6946" w:rsidRDefault="00F74884" w:rsidP="00C457F8">
            <w:pPr>
              <w:pStyle w:val="Default"/>
              <w:numPr>
                <w:ilvl w:val="0"/>
                <w:numId w:val="15"/>
              </w:numPr>
              <w:ind w:left="183" w:hanging="183"/>
              <w:jc w:val="both"/>
              <w:rPr>
                <w:sz w:val="28"/>
                <w:szCs w:val="28"/>
              </w:rPr>
            </w:pPr>
            <w:r w:rsidRPr="00BF6946">
              <w:rPr>
                <w:sz w:val="28"/>
                <w:szCs w:val="28"/>
              </w:rPr>
              <w:t xml:space="preserve">знать нормативно-правовые акты, регулирующие проведение лабораторных морфологических исследований; </w:t>
            </w:r>
          </w:p>
          <w:p w:rsidR="00F74884" w:rsidRPr="00BF6946" w:rsidRDefault="00F74884" w:rsidP="00C457F8">
            <w:pPr>
              <w:pStyle w:val="Default"/>
              <w:numPr>
                <w:ilvl w:val="0"/>
                <w:numId w:val="15"/>
              </w:numPr>
              <w:ind w:left="183" w:hanging="183"/>
              <w:jc w:val="both"/>
              <w:rPr>
                <w:sz w:val="28"/>
                <w:szCs w:val="28"/>
              </w:rPr>
            </w:pPr>
            <w:r w:rsidRPr="00BF6946">
              <w:rPr>
                <w:sz w:val="28"/>
                <w:szCs w:val="28"/>
              </w:rPr>
              <w:t xml:space="preserve">грамотно излагать свои мысли и оформлять документы по профессиональной тематике на государственном языке; </w:t>
            </w:r>
          </w:p>
          <w:p w:rsidR="00F74884" w:rsidRPr="00BF6946" w:rsidRDefault="00F74884" w:rsidP="00C457F8">
            <w:pPr>
              <w:pStyle w:val="1"/>
              <w:numPr>
                <w:ilvl w:val="0"/>
                <w:numId w:val="15"/>
              </w:numPr>
              <w:ind w:left="183" w:hanging="183"/>
              <w:jc w:val="both"/>
              <w:rPr>
                <w:rStyle w:val="a9"/>
                <w:i w:val="0"/>
                <w:iCs/>
                <w:sz w:val="28"/>
                <w:szCs w:val="28"/>
              </w:rPr>
            </w:pPr>
            <w:r w:rsidRPr="00BF6946">
              <w:rPr>
                <w:sz w:val="28"/>
                <w:szCs w:val="28"/>
              </w:rPr>
              <w:t xml:space="preserve">понимать тексты профессиональных документов как на государственном, так и иностранных языках;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bookmarkStart w:id="11" w:name="_Hlk133952878"/>
            <w:r w:rsidRPr="00BF6946">
              <w:rPr>
                <w:b/>
                <w:bCs/>
                <w:sz w:val="28"/>
                <w:szCs w:val="28"/>
              </w:rPr>
              <w:t xml:space="preserve">ЛР 13 </w:t>
            </w: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w:t>
            </w:r>
            <w:r w:rsidRPr="00BF6946">
              <w:rPr>
                <w:sz w:val="28"/>
                <w:szCs w:val="28"/>
              </w:rPr>
              <w:lastRenderedPageBreak/>
              <w:t xml:space="preserve">достижения в профессиональной деятельности </w:t>
            </w:r>
          </w:p>
        </w:tc>
        <w:tc>
          <w:tcPr>
            <w:tcW w:w="1897" w:type="pct"/>
          </w:tcPr>
          <w:p w:rsidR="009F0F2B" w:rsidRDefault="009F0F2B" w:rsidP="00C457F8">
            <w:pPr>
              <w:pStyle w:val="Default"/>
              <w:numPr>
                <w:ilvl w:val="0"/>
                <w:numId w:val="16"/>
              </w:numPr>
              <w:ind w:left="263" w:hanging="263"/>
              <w:rPr>
                <w:sz w:val="28"/>
                <w:szCs w:val="28"/>
              </w:rPr>
            </w:pPr>
            <w:r w:rsidRPr="00BF6946">
              <w:rPr>
                <w:sz w:val="28"/>
                <w:szCs w:val="28"/>
              </w:rPr>
              <w:lastRenderedPageBreak/>
              <w:t xml:space="preserve">готовность и способность вести диалог с другими людьми, достигать в нем взаимопонимания, </w:t>
            </w:r>
          </w:p>
          <w:p w:rsidR="009F0F2B" w:rsidRPr="00BF6946" w:rsidRDefault="00991965" w:rsidP="00C457F8">
            <w:pPr>
              <w:pStyle w:val="Default"/>
              <w:numPr>
                <w:ilvl w:val="0"/>
                <w:numId w:val="16"/>
              </w:numPr>
              <w:ind w:left="263" w:hanging="263"/>
              <w:rPr>
                <w:sz w:val="28"/>
                <w:szCs w:val="28"/>
              </w:rPr>
            </w:pPr>
            <w:r>
              <w:rPr>
                <w:sz w:val="28"/>
                <w:szCs w:val="28"/>
              </w:rPr>
              <w:t xml:space="preserve">умение </w:t>
            </w:r>
            <w:r w:rsidR="009F0F2B" w:rsidRPr="00BF6946">
              <w:rPr>
                <w:sz w:val="28"/>
                <w:szCs w:val="28"/>
              </w:rPr>
              <w:t>находить общие цели и сотрудничать для их достижения в профес</w:t>
            </w:r>
            <w:r w:rsidR="009F0F2B" w:rsidRPr="00BF6946">
              <w:rPr>
                <w:sz w:val="28"/>
                <w:szCs w:val="28"/>
              </w:rPr>
              <w:lastRenderedPageBreak/>
              <w:t xml:space="preserve">сиональной деятельности </w:t>
            </w:r>
          </w:p>
        </w:tc>
        <w:tc>
          <w:tcPr>
            <w:tcW w:w="1537" w:type="pct"/>
          </w:tcPr>
          <w:p w:rsidR="00991965" w:rsidRPr="00BF6946" w:rsidRDefault="00991965" w:rsidP="00991965">
            <w:pPr>
              <w:pStyle w:val="Default"/>
              <w:rPr>
                <w:sz w:val="28"/>
                <w:szCs w:val="28"/>
              </w:rPr>
            </w:pPr>
            <w:r w:rsidRPr="00BF6946">
              <w:rPr>
                <w:iCs/>
                <w:sz w:val="28"/>
                <w:szCs w:val="28"/>
              </w:rPr>
              <w:lastRenderedPageBreak/>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lastRenderedPageBreak/>
              <w:t xml:space="preserve">ЛР 14 </w:t>
            </w: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1897" w:type="pct"/>
          </w:tcPr>
          <w:p w:rsidR="009F0F2B" w:rsidRPr="00BF6946" w:rsidRDefault="009F0F2B" w:rsidP="00C457F8">
            <w:pPr>
              <w:pStyle w:val="Default"/>
              <w:numPr>
                <w:ilvl w:val="0"/>
                <w:numId w:val="17"/>
              </w:numPr>
              <w:ind w:left="263" w:hanging="263"/>
              <w:rPr>
                <w:sz w:val="28"/>
                <w:szCs w:val="28"/>
              </w:rPr>
            </w:pPr>
            <w:r w:rsidRPr="00BF6946">
              <w:rPr>
                <w:sz w:val="28"/>
                <w:szCs w:val="28"/>
              </w:rPr>
              <w:t xml:space="preserve">сознательное отношение к непрерывному образованию как условию успешной профессиональной и общественной деятельности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15 </w:t>
            </w: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1897" w:type="pct"/>
          </w:tcPr>
          <w:p w:rsidR="009F0F2B" w:rsidRPr="00BF6946" w:rsidRDefault="00991965" w:rsidP="00C457F8">
            <w:pPr>
              <w:pStyle w:val="Default"/>
              <w:numPr>
                <w:ilvl w:val="0"/>
                <w:numId w:val="18"/>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врачебн</w:t>
            </w:r>
            <w:r>
              <w:rPr>
                <w:sz w:val="28"/>
                <w:szCs w:val="28"/>
              </w:rPr>
              <w:t xml:space="preserve">ой </w:t>
            </w:r>
            <w:r w:rsidR="009F0F2B" w:rsidRPr="00BF6946">
              <w:rPr>
                <w:sz w:val="28"/>
                <w:szCs w:val="28"/>
              </w:rPr>
              <w:t xml:space="preserve">тайну, принципы медицинской этики в работе с пациентами, их законными представителями и коллегами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16 </w:t>
            </w: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1897" w:type="pct"/>
          </w:tcPr>
          <w:p w:rsidR="00991965" w:rsidRDefault="00991965" w:rsidP="00C457F8">
            <w:pPr>
              <w:pStyle w:val="Default"/>
              <w:numPr>
                <w:ilvl w:val="0"/>
                <w:numId w:val="18"/>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программы государственных гарантий бесплатного оказания гражданам медицинской помощи, </w:t>
            </w:r>
          </w:p>
          <w:p w:rsidR="009F0F2B" w:rsidRPr="00BF6946" w:rsidRDefault="00991965" w:rsidP="00C457F8">
            <w:pPr>
              <w:pStyle w:val="Default"/>
              <w:numPr>
                <w:ilvl w:val="0"/>
                <w:numId w:val="18"/>
              </w:numPr>
              <w:ind w:left="263" w:hanging="263"/>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w:t>
            </w:r>
            <w:r w:rsidR="009F0F2B" w:rsidRPr="00BF6946">
              <w:rPr>
                <w:sz w:val="28"/>
                <w:szCs w:val="28"/>
              </w:rPr>
              <w:t>нормативны</w:t>
            </w:r>
            <w:r>
              <w:rPr>
                <w:sz w:val="28"/>
                <w:szCs w:val="28"/>
              </w:rPr>
              <w:t xml:space="preserve">х </w:t>
            </w:r>
            <w:r w:rsidR="009F0F2B" w:rsidRPr="00BF6946">
              <w:rPr>
                <w:sz w:val="28"/>
                <w:szCs w:val="28"/>
              </w:rPr>
              <w:t>правовы</w:t>
            </w:r>
            <w:r>
              <w:rPr>
                <w:sz w:val="28"/>
                <w:szCs w:val="28"/>
              </w:rPr>
              <w:t>х</w:t>
            </w:r>
            <w:r w:rsidR="009F0F2B" w:rsidRPr="00BF6946">
              <w:rPr>
                <w:sz w:val="28"/>
                <w:szCs w:val="28"/>
              </w:rPr>
              <w:t xml:space="preserve"> акт</w:t>
            </w:r>
            <w:r>
              <w:rPr>
                <w:sz w:val="28"/>
                <w:szCs w:val="28"/>
              </w:rPr>
              <w:t>ов</w:t>
            </w:r>
            <w:r w:rsidR="009F0F2B" w:rsidRPr="00BF6946">
              <w:rPr>
                <w:sz w:val="28"/>
                <w:szCs w:val="28"/>
              </w:rPr>
              <w:t xml:space="preserve"> в сфере охраны здоровья граждан, регулирующие медицинскую деятельность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17 </w:t>
            </w:r>
            <w:r w:rsidRPr="00BF6946">
              <w:rPr>
                <w:sz w:val="28"/>
                <w:szCs w:val="28"/>
              </w:rPr>
              <w:t xml:space="preserve">Соблюдающий нормы медицинской этики, морали, права и профессионального общения </w:t>
            </w:r>
          </w:p>
        </w:tc>
        <w:tc>
          <w:tcPr>
            <w:tcW w:w="1897" w:type="pct"/>
          </w:tcPr>
          <w:p w:rsidR="009F0F2B" w:rsidRPr="00BF6946" w:rsidRDefault="00991965" w:rsidP="00C457F8">
            <w:pPr>
              <w:pStyle w:val="Default"/>
              <w:numPr>
                <w:ilvl w:val="0"/>
                <w:numId w:val="19"/>
              </w:numPr>
              <w:ind w:left="263" w:hanging="284"/>
              <w:rPr>
                <w:sz w:val="28"/>
                <w:szCs w:val="28"/>
              </w:rPr>
            </w:pPr>
            <w:r>
              <w:rPr>
                <w:sz w:val="28"/>
                <w:szCs w:val="28"/>
              </w:rPr>
              <w:t>с</w:t>
            </w:r>
            <w:r w:rsidRPr="00BF6946">
              <w:rPr>
                <w:sz w:val="28"/>
                <w:szCs w:val="28"/>
              </w:rPr>
              <w:t>облюд</w:t>
            </w:r>
            <w:r>
              <w:rPr>
                <w:sz w:val="28"/>
                <w:szCs w:val="28"/>
              </w:rPr>
              <w:t>ение</w:t>
            </w:r>
            <w:r w:rsidR="009F0F2B" w:rsidRPr="00BF6946">
              <w:rPr>
                <w:sz w:val="28"/>
                <w:szCs w:val="28"/>
              </w:rPr>
              <w:t xml:space="preserve"> норм медицинской этики, морали, права и профессионального общения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bookmarkEnd w:id="11"/>
    </w:tbl>
    <w:p w:rsidR="00FC7623" w:rsidRPr="00BF6946" w:rsidRDefault="00FC7623" w:rsidP="00F7636B">
      <w:pPr>
        <w:rPr>
          <w:sz w:val="28"/>
          <w:szCs w:val="28"/>
        </w:rPr>
      </w:pPr>
    </w:p>
    <w:p w:rsidR="0000474F" w:rsidRPr="00BF6946" w:rsidRDefault="0000474F" w:rsidP="003E6BC0">
      <w:pPr>
        <w:suppressAutoHyphens/>
        <w:autoSpaceDE w:val="0"/>
        <w:autoSpaceDN w:val="0"/>
        <w:adjustRightInd w:val="0"/>
        <w:ind w:firstLine="709"/>
        <w:jc w:val="both"/>
        <w:rPr>
          <w:sz w:val="28"/>
          <w:szCs w:val="28"/>
        </w:rPr>
      </w:pPr>
      <w:r w:rsidRPr="00BF6946">
        <w:rPr>
          <w:sz w:val="28"/>
          <w:szCs w:val="28"/>
        </w:rPr>
        <w:t xml:space="preserve">Аттестация </w:t>
      </w:r>
      <w:r w:rsidR="00906EAE" w:rsidRPr="00BF6946">
        <w:rPr>
          <w:sz w:val="28"/>
          <w:szCs w:val="28"/>
        </w:rPr>
        <w:t>производственной</w:t>
      </w:r>
      <w:r w:rsidRPr="00BF6946">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00474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t xml:space="preserve">Формой аттестации </w:t>
      </w:r>
      <w:r w:rsidR="00906EAE" w:rsidRPr="00BF6946">
        <w:rPr>
          <w:sz w:val="28"/>
          <w:szCs w:val="28"/>
        </w:rPr>
        <w:t>производственной</w:t>
      </w:r>
      <w:r w:rsidRPr="00BF6946">
        <w:rPr>
          <w:sz w:val="28"/>
          <w:szCs w:val="28"/>
        </w:rPr>
        <w:t xml:space="preserve"> практики </w:t>
      </w:r>
      <w:r w:rsidR="00E955D0" w:rsidRPr="00E955D0">
        <w:rPr>
          <w:sz w:val="28"/>
          <w:szCs w:val="28"/>
        </w:rPr>
        <w:t>МДК 02.01 Проведение химико-микроскопических исследований</w:t>
      </w:r>
      <w:r w:rsidR="00F74884" w:rsidRPr="00E955D0">
        <w:rPr>
          <w:sz w:val="28"/>
          <w:szCs w:val="28"/>
        </w:rPr>
        <w:t xml:space="preserve"> </w:t>
      </w:r>
      <w:r w:rsidRPr="00BF6946">
        <w:rPr>
          <w:sz w:val="28"/>
          <w:szCs w:val="28"/>
        </w:rPr>
        <w:t>является дифференцированный зачет</w:t>
      </w:r>
      <w:r w:rsidR="00601121" w:rsidRPr="00BF6946">
        <w:rPr>
          <w:sz w:val="28"/>
          <w:szCs w:val="28"/>
        </w:rPr>
        <w:t>.</w:t>
      </w:r>
      <w:r w:rsidRPr="00BF6946">
        <w:rPr>
          <w:sz w:val="28"/>
          <w:szCs w:val="28"/>
        </w:rPr>
        <w:t xml:space="preserve"> </w:t>
      </w:r>
    </w:p>
    <w:p w:rsidR="006817D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lastRenderedPageBreak/>
        <w:t xml:space="preserve">К </w:t>
      </w:r>
      <w:bookmarkStart w:id="12" w:name="_GoBack"/>
      <w:bookmarkEnd w:id="12"/>
      <w:r w:rsidR="006817DF" w:rsidRPr="00BF6946">
        <w:rPr>
          <w:sz w:val="28"/>
          <w:szCs w:val="28"/>
        </w:rPr>
        <w:t>дифференцированному зачету</w:t>
      </w:r>
      <w:r w:rsidRPr="00BF6946">
        <w:rPr>
          <w:color w:val="FF0000"/>
          <w:sz w:val="28"/>
          <w:szCs w:val="28"/>
        </w:rPr>
        <w:t xml:space="preserve"> </w:t>
      </w:r>
      <w:r w:rsidRPr="00BF6946">
        <w:rPr>
          <w:sz w:val="28"/>
          <w:szCs w:val="28"/>
        </w:rPr>
        <w:t xml:space="preserve">допускаются обучающиеся, </w:t>
      </w:r>
      <w:r w:rsidR="006817DF" w:rsidRPr="00BF6946">
        <w:rPr>
          <w:sz w:val="28"/>
          <w:szCs w:val="28"/>
        </w:rPr>
        <w:t xml:space="preserve">освоившие </w:t>
      </w:r>
      <w:r w:rsidRPr="00BF6946">
        <w:rPr>
          <w:sz w:val="28"/>
          <w:szCs w:val="28"/>
        </w:rPr>
        <w:t>программу</w:t>
      </w:r>
      <w:r w:rsidR="006817DF" w:rsidRPr="00BF6946">
        <w:rPr>
          <w:sz w:val="28"/>
          <w:szCs w:val="28"/>
        </w:rPr>
        <w:t xml:space="preserve"> междисциплинарного курса, </w:t>
      </w:r>
      <w:r w:rsidR="00906EAE" w:rsidRPr="00BF6946">
        <w:rPr>
          <w:sz w:val="28"/>
          <w:szCs w:val="28"/>
        </w:rPr>
        <w:t>производственной</w:t>
      </w:r>
      <w:r w:rsidRPr="00BF6946">
        <w:rPr>
          <w:sz w:val="28"/>
          <w:szCs w:val="28"/>
        </w:rPr>
        <w:t xml:space="preserve"> практики и предоставившие </w:t>
      </w:r>
      <w:r w:rsidR="006817DF" w:rsidRPr="00BF6946">
        <w:rPr>
          <w:sz w:val="28"/>
          <w:szCs w:val="28"/>
        </w:rPr>
        <w:t>отчетные документы:</w:t>
      </w:r>
    </w:p>
    <w:p w:rsidR="006817DF" w:rsidRPr="00BF6946" w:rsidRDefault="0000474F" w:rsidP="00C457F8">
      <w:pPr>
        <w:pStyle w:val="a3"/>
        <w:numPr>
          <w:ilvl w:val="0"/>
          <w:numId w:val="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 xml:space="preserve">дневник </w:t>
      </w:r>
      <w:r w:rsidR="00906EAE" w:rsidRPr="00BF6946">
        <w:rPr>
          <w:sz w:val="28"/>
          <w:szCs w:val="28"/>
        </w:rPr>
        <w:t>производственной</w:t>
      </w:r>
      <w:r w:rsidRPr="00BF6946">
        <w:rPr>
          <w:sz w:val="28"/>
          <w:szCs w:val="28"/>
        </w:rPr>
        <w:t xml:space="preserve"> практики</w:t>
      </w:r>
      <w:r w:rsidR="006817DF" w:rsidRPr="00BF6946">
        <w:rPr>
          <w:sz w:val="28"/>
          <w:szCs w:val="28"/>
        </w:rPr>
        <w:t xml:space="preserve"> </w:t>
      </w:r>
      <w:r w:rsidRPr="00BF6946">
        <w:rPr>
          <w:sz w:val="28"/>
          <w:szCs w:val="28"/>
        </w:rPr>
        <w:t>(Приложение 1)</w:t>
      </w:r>
      <w:r w:rsidR="006817DF" w:rsidRPr="00BF6946">
        <w:rPr>
          <w:sz w:val="28"/>
          <w:szCs w:val="28"/>
        </w:rPr>
        <w:t>;</w:t>
      </w:r>
    </w:p>
    <w:p w:rsidR="006817DF" w:rsidRPr="00BF6946" w:rsidRDefault="006817DF" w:rsidP="00C457F8">
      <w:pPr>
        <w:pStyle w:val="a3"/>
        <w:numPr>
          <w:ilvl w:val="0"/>
          <w:numId w:val="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отчет по производственной практике (Приложение 2);</w:t>
      </w:r>
    </w:p>
    <w:p w:rsidR="0000474F" w:rsidRPr="00BF6946" w:rsidRDefault="006817DF" w:rsidP="00C457F8">
      <w:pPr>
        <w:pStyle w:val="a3"/>
        <w:numPr>
          <w:ilvl w:val="0"/>
          <w:numId w:val="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характеристику (Приложение 3).</w:t>
      </w:r>
      <w:r w:rsidR="0000474F" w:rsidRPr="00BF6946">
        <w:rPr>
          <w:sz w:val="28"/>
          <w:szCs w:val="28"/>
        </w:rPr>
        <w:t xml:space="preserve">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При выставлении итоговой оценки за производственную практику учитываются: </w:t>
      </w:r>
    </w:p>
    <w:p w:rsidR="002C48E1" w:rsidRPr="00BF6946" w:rsidRDefault="002C48E1" w:rsidP="00C457F8">
      <w:pPr>
        <w:numPr>
          <w:ilvl w:val="0"/>
          <w:numId w:val="6"/>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результаты экспертизы овладения обучающимися общими и профессиональными компетенциями; </w:t>
      </w:r>
    </w:p>
    <w:p w:rsidR="002C48E1" w:rsidRPr="00BF6946" w:rsidRDefault="002C48E1" w:rsidP="00C457F8">
      <w:pPr>
        <w:numPr>
          <w:ilvl w:val="0"/>
          <w:numId w:val="6"/>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правильность и аккуратность ведения документации производственной практики; </w:t>
      </w:r>
    </w:p>
    <w:p w:rsidR="002C48E1" w:rsidRPr="00BF6946" w:rsidRDefault="002C48E1" w:rsidP="00C457F8">
      <w:pPr>
        <w:numPr>
          <w:ilvl w:val="0"/>
          <w:numId w:val="6"/>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характеристика с места прохождения производственной практики.</w:t>
      </w:r>
    </w:p>
    <w:p w:rsidR="002C48E1" w:rsidRPr="00BF6946" w:rsidRDefault="002C48E1" w:rsidP="003E6BC0">
      <w:pPr>
        <w:autoSpaceDE w:val="0"/>
        <w:autoSpaceDN w:val="0"/>
        <w:adjustRightInd w:val="0"/>
        <w:ind w:firstLine="709"/>
        <w:jc w:val="both"/>
        <w:rPr>
          <w:sz w:val="28"/>
          <w:szCs w:val="28"/>
        </w:rPr>
      </w:pPr>
      <w:r w:rsidRPr="00BF6946">
        <w:rPr>
          <w:sz w:val="28"/>
          <w:szCs w:val="28"/>
        </w:rPr>
        <w:t xml:space="preserve">В процедуре аттестации принимают </w:t>
      </w:r>
      <w:r w:rsidR="00FB3310" w:rsidRPr="00BF6946">
        <w:rPr>
          <w:sz w:val="28"/>
          <w:szCs w:val="28"/>
        </w:rPr>
        <w:t xml:space="preserve">участие методический и общий руководители производственной практики, </w:t>
      </w:r>
      <w:r w:rsidRPr="00BF6946">
        <w:rPr>
          <w:sz w:val="28"/>
          <w:szCs w:val="28"/>
        </w:rPr>
        <w:t xml:space="preserve">заведующий отделом практического обучения, заведующий </w:t>
      </w:r>
      <w:r w:rsidR="00FB3310" w:rsidRPr="00BF6946">
        <w:rPr>
          <w:sz w:val="28"/>
          <w:szCs w:val="28"/>
        </w:rPr>
        <w:t xml:space="preserve">производственной </w:t>
      </w:r>
      <w:r w:rsidR="003E6BC0" w:rsidRPr="00BF6946">
        <w:rPr>
          <w:sz w:val="28"/>
          <w:szCs w:val="28"/>
        </w:rPr>
        <w:t>практикой.</w:t>
      </w:r>
    </w:p>
    <w:p w:rsidR="002C48E1" w:rsidRPr="00BF6946"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rsidR="00365648" w:rsidRPr="00BF6946" w:rsidRDefault="00F74884" w:rsidP="00991965">
      <w:pPr>
        <w:spacing w:after="160" w:line="259" w:lineRule="auto"/>
        <w:jc w:val="center"/>
        <w:rPr>
          <w:b/>
          <w:bCs/>
          <w:color w:val="000000"/>
          <w:sz w:val="28"/>
          <w:szCs w:val="28"/>
          <w:shd w:val="clear" w:color="auto" w:fill="FFFFFF"/>
        </w:rPr>
      </w:pPr>
      <w:r w:rsidRPr="00BF6946">
        <w:rPr>
          <w:b/>
          <w:bCs/>
          <w:color w:val="000000"/>
          <w:sz w:val="28"/>
          <w:szCs w:val="28"/>
          <w:shd w:val="clear" w:color="auto" w:fill="FFFFFF"/>
        </w:rPr>
        <w:br w:type="page"/>
      </w:r>
      <w:r w:rsidR="00524CC0">
        <w:rPr>
          <w:b/>
          <w:bCs/>
          <w:color w:val="000000"/>
          <w:sz w:val="28"/>
          <w:szCs w:val="28"/>
          <w:shd w:val="clear" w:color="auto" w:fill="FFFFFF"/>
        </w:rPr>
        <w:lastRenderedPageBreak/>
        <w:t xml:space="preserve">5. </w:t>
      </w:r>
      <w:r w:rsidR="003A4FD9" w:rsidRPr="00BF6946">
        <w:rPr>
          <w:b/>
          <w:bCs/>
          <w:color w:val="000000"/>
          <w:sz w:val="28"/>
          <w:szCs w:val="28"/>
          <w:shd w:val="clear" w:color="auto" w:fill="FFFFFF"/>
        </w:rPr>
        <w:t>ТЕМАТИЧЕСКИЙ ПЛАН ПРОИЗВОДСТВЕННОЙ ПРАКТИКИ</w:t>
      </w:r>
    </w:p>
    <w:p w:rsidR="00E955D0" w:rsidRDefault="00E955D0" w:rsidP="00F7636B">
      <w:pPr>
        <w:jc w:val="center"/>
        <w:rPr>
          <w:b/>
          <w:bCs/>
          <w:sz w:val="28"/>
          <w:szCs w:val="28"/>
        </w:rPr>
      </w:pPr>
      <w:r w:rsidRPr="001313D7">
        <w:rPr>
          <w:b/>
          <w:sz w:val="28"/>
          <w:szCs w:val="28"/>
        </w:rPr>
        <w:t>МДК 02.01 Проведение химико-микроскопических исследований</w:t>
      </w:r>
      <w:r w:rsidRPr="00BF6946">
        <w:rPr>
          <w:b/>
          <w:bCs/>
          <w:sz w:val="28"/>
          <w:szCs w:val="28"/>
        </w:rPr>
        <w:t xml:space="preserve"> </w:t>
      </w:r>
    </w:p>
    <w:p w:rsidR="00F7636B" w:rsidRPr="00BF6946" w:rsidRDefault="00F7636B" w:rsidP="00F7636B">
      <w:pPr>
        <w:jc w:val="center"/>
        <w:rPr>
          <w:b/>
          <w:bCs/>
          <w:sz w:val="28"/>
          <w:szCs w:val="28"/>
        </w:rPr>
      </w:pPr>
      <w:r w:rsidRPr="00BF6946">
        <w:rPr>
          <w:b/>
          <w:bCs/>
          <w:sz w:val="28"/>
          <w:szCs w:val="28"/>
        </w:rPr>
        <w:t xml:space="preserve">Специальность </w:t>
      </w:r>
      <w:r w:rsidR="00F74884" w:rsidRPr="00BF6946">
        <w:rPr>
          <w:b/>
          <w:bCs/>
          <w:sz w:val="28"/>
          <w:szCs w:val="28"/>
        </w:rPr>
        <w:t>32.02.03 Лабораторная диагностика</w:t>
      </w:r>
    </w:p>
    <w:p w:rsidR="00F7636B" w:rsidRPr="00BF6946" w:rsidRDefault="00F7636B" w:rsidP="00E359E3">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7020"/>
        <w:gridCol w:w="1640"/>
      </w:tblGrid>
      <w:tr w:rsidR="00F7636B" w:rsidRPr="00BF6946" w:rsidTr="001F4A7A">
        <w:tc>
          <w:tcPr>
            <w:tcW w:w="1168" w:type="dxa"/>
            <w:vAlign w:val="center"/>
          </w:tcPr>
          <w:p w:rsidR="00991965" w:rsidRDefault="00F7636B" w:rsidP="003A4FD9">
            <w:pPr>
              <w:tabs>
                <w:tab w:val="left" w:pos="5120"/>
              </w:tabs>
              <w:jc w:val="center"/>
              <w:rPr>
                <w:b/>
                <w:sz w:val="28"/>
                <w:szCs w:val="28"/>
              </w:rPr>
            </w:pPr>
            <w:r w:rsidRPr="00BF6946">
              <w:rPr>
                <w:b/>
                <w:sz w:val="28"/>
                <w:szCs w:val="28"/>
              </w:rPr>
              <w:t xml:space="preserve">№ </w:t>
            </w:r>
          </w:p>
          <w:p w:rsidR="00F7636B" w:rsidRPr="00BF6946" w:rsidRDefault="00F7636B" w:rsidP="003A4FD9">
            <w:pPr>
              <w:tabs>
                <w:tab w:val="left" w:pos="5120"/>
              </w:tabs>
              <w:jc w:val="center"/>
              <w:rPr>
                <w:b/>
                <w:sz w:val="28"/>
                <w:szCs w:val="28"/>
              </w:rPr>
            </w:pPr>
            <w:r w:rsidRPr="00BF6946">
              <w:rPr>
                <w:b/>
                <w:sz w:val="28"/>
                <w:szCs w:val="28"/>
              </w:rPr>
              <w:t>темы</w:t>
            </w:r>
          </w:p>
        </w:tc>
        <w:tc>
          <w:tcPr>
            <w:tcW w:w="7020" w:type="dxa"/>
            <w:vAlign w:val="center"/>
          </w:tcPr>
          <w:p w:rsidR="00F7636B" w:rsidRPr="00BF6946" w:rsidRDefault="00F7636B" w:rsidP="003A4FD9">
            <w:pPr>
              <w:tabs>
                <w:tab w:val="left" w:pos="5120"/>
              </w:tabs>
              <w:jc w:val="center"/>
              <w:rPr>
                <w:b/>
                <w:sz w:val="28"/>
                <w:szCs w:val="28"/>
              </w:rPr>
            </w:pPr>
            <w:r w:rsidRPr="00BF6946">
              <w:rPr>
                <w:b/>
                <w:sz w:val="28"/>
                <w:szCs w:val="28"/>
              </w:rPr>
              <w:t>Наименование тем</w:t>
            </w:r>
          </w:p>
        </w:tc>
        <w:tc>
          <w:tcPr>
            <w:tcW w:w="1640" w:type="dxa"/>
            <w:vAlign w:val="center"/>
          </w:tcPr>
          <w:p w:rsidR="00F7636B" w:rsidRPr="00BF6946" w:rsidRDefault="00F7636B" w:rsidP="003A4FD9">
            <w:pPr>
              <w:tabs>
                <w:tab w:val="left" w:pos="5120"/>
              </w:tabs>
              <w:jc w:val="center"/>
              <w:rPr>
                <w:b/>
                <w:sz w:val="28"/>
                <w:szCs w:val="28"/>
              </w:rPr>
            </w:pPr>
            <w:r w:rsidRPr="00BF6946">
              <w:rPr>
                <w:b/>
                <w:sz w:val="28"/>
                <w:szCs w:val="28"/>
              </w:rPr>
              <w:t>Кол-во</w:t>
            </w:r>
          </w:p>
          <w:p w:rsidR="00F7636B" w:rsidRPr="00BF6946" w:rsidRDefault="00F7636B" w:rsidP="003A4FD9">
            <w:pPr>
              <w:tabs>
                <w:tab w:val="left" w:pos="5120"/>
              </w:tabs>
              <w:jc w:val="center"/>
              <w:rPr>
                <w:b/>
                <w:sz w:val="28"/>
                <w:szCs w:val="28"/>
              </w:rPr>
            </w:pPr>
            <w:r w:rsidRPr="00BF6946">
              <w:rPr>
                <w:b/>
                <w:sz w:val="28"/>
                <w:szCs w:val="28"/>
              </w:rPr>
              <w:t>часов</w:t>
            </w:r>
          </w:p>
        </w:tc>
      </w:tr>
      <w:tr w:rsidR="00F74884" w:rsidRPr="00BF6946" w:rsidTr="001F4A7A">
        <w:tc>
          <w:tcPr>
            <w:tcW w:w="1168" w:type="dxa"/>
          </w:tcPr>
          <w:p w:rsidR="00F74884" w:rsidRPr="00BF6946" w:rsidRDefault="00F74884" w:rsidP="001F4A7A">
            <w:pPr>
              <w:numPr>
                <w:ilvl w:val="0"/>
                <w:numId w:val="1"/>
              </w:numPr>
              <w:tabs>
                <w:tab w:val="left" w:pos="5120"/>
              </w:tabs>
              <w:rPr>
                <w:sz w:val="28"/>
                <w:szCs w:val="28"/>
              </w:rPr>
            </w:pPr>
          </w:p>
        </w:tc>
        <w:tc>
          <w:tcPr>
            <w:tcW w:w="7020" w:type="dxa"/>
          </w:tcPr>
          <w:p w:rsidR="00F74884" w:rsidRDefault="001F4A7A" w:rsidP="001F4A7A">
            <w:pPr>
              <w:rPr>
                <w:bCs/>
                <w:sz w:val="28"/>
                <w:szCs w:val="28"/>
              </w:rPr>
            </w:pPr>
            <w:r>
              <w:rPr>
                <w:sz w:val="28"/>
                <w:szCs w:val="28"/>
              </w:rPr>
              <w:t>К</w:t>
            </w:r>
            <w:r w:rsidRPr="005A2748">
              <w:rPr>
                <w:sz w:val="28"/>
                <w:szCs w:val="28"/>
              </w:rPr>
              <w:t>линическ</w:t>
            </w:r>
            <w:r w:rsidR="00D23A3F">
              <w:rPr>
                <w:sz w:val="28"/>
                <w:szCs w:val="28"/>
              </w:rPr>
              <w:t>ое</w:t>
            </w:r>
            <w:r>
              <w:rPr>
                <w:sz w:val="28"/>
                <w:szCs w:val="28"/>
              </w:rPr>
              <w:t xml:space="preserve"> лабораторное </w:t>
            </w:r>
            <w:r w:rsidRPr="005A2748">
              <w:rPr>
                <w:sz w:val="28"/>
                <w:szCs w:val="28"/>
              </w:rPr>
              <w:t>исследовани</w:t>
            </w:r>
            <w:r>
              <w:rPr>
                <w:sz w:val="28"/>
                <w:szCs w:val="28"/>
              </w:rPr>
              <w:t>е</w:t>
            </w:r>
            <w:r w:rsidR="009D1B62" w:rsidRPr="009D1B62">
              <w:rPr>
                <w:bCs/>
                <w:sz w:val="28"/>
                <w:szCs w:val="28"/>
              </w:rPr>
              <w:t xml:space="preserve"> мочи</w:t>
            </w:r>
            <w:r w:rsidR="00B26363">
              <w:rPr>
                <w:bCs/>
                <w:sz w:val="28"/>
                <w:szCs w:val="28"/>
              </w:rPr>
              <w:t xml:space="preserve"> ПК 2.1.-2.3.</w:t>
            </w:r>
          </w:p>
          <w:p w:rsidR="001F4A7A" w:rsidRPr="009D1B62" w:rsidRDefault="001F4A7A" w:rsidP="001F4A7A">
            <w:pPr>
              <w:rPr>
                <w:bCs/>
                <w:sz w:val="28"/>
                <w:szCs w:val="28"/>
              </w:rPr>
            </w:pPr>
          </w:p>
        </w:tc>
        <w:tc>
          <w:tcPr>
            <w:tcW w:w="1640" w:type="dxa"/>
          </w:tcPr>
          <w:p w:rsidR="00F74884" w:rsidRPr="00BF6946" w:rsidRDefault="00F74884" w:rsidP="001F4A7A">
            <w:pPr>
              <w:tabs>
                <w:tab w:val="left" w:pos="5120"/>
              </w:tabs>
              <w:jc w:val="center"/>
              <w:rPr>
                <w:sz w:val="28"/>
                <w:szCs w:val="28"/>
              </w:rPr>
            </w:pPr>
            <w:r w:rsidRPr="00BF6946">
              <w:rPr>
                <w:sz w:val="28"/>
                <w:szCs w:val="28"/>
              </w:rPr>
              <w:t>6</w:t>
            </w:r>
          </w:p>
        </w:tc>
      </w:tr>
      <w:tr w:rsidR="00F74884" w:rsidRPr="00BF6946" w:rsidTr="001F4A7A">
        <w:tc>
          <w:tcPr>
            <w:tcW w:w="1168" w:type="dxa"/>
          </w:tcPr>
          <w:p w:rsidR="00F74884" w:rsidRPr="00BF6946" w:rsidRDefault="00F74884" w:rsidP="001F4A7A">
            <w:pPr>
              <w:numPr>
                <w:ilvl w:val="0"/>
                <w:numId w:val="1"/>
              </w:numPr>
              <w:tabs>
                <w:tab w:val="left" w:pos="5120"/>
              </w:tabs>
              <w:rPr>
                <w:sz w:val="28"/>
                <w:szCs w:val="28"/>
              </w:rPr>
            </w:pPr>
          </w:p>
        </w:tc>
        <w:tc>
          <w:tcPr>
            <w:tcW w:w="7020" w:type="dxa"/>
          </w:tcPr>
          <w:p w:rsidR="00F74884" w:rsidRDefault="001F4A7A" w:rsidP="001F4A7A">
            <w:pPr>
              <w:rPr>
                <w:sz w:val="28"/>
                <w:szCs w:val="28"/>
              </w:rPr>
            </w:pPr>
            <w:r>
              <w:rPr>
                <w:sz w:val="28"/>
                <w:szCs w:val="28"/>
              </w:rPr>
              <w:t>К</w:t>
            </w:r>
            <w:r w:rsidRPr="005A2748">
              <w:rPr>
                <w:sz w:val="28"/>
                <w:szCs w:val="28"/>
              </w:rPr>
              <w:t>линическ</w:t>
            </w:r>
            <w:r w:rsidR="00D23A3F">
              <w:rPr>
                <w:sz w:val="28"/>
                <w:szCs w:val="28"/>
              </w:rPr>
              <w:t>ое</w:t>
            </w:r>
            <w:r>
              <w:rPr>
                <w:sz w:val="28"/>
                <w:szCs w:val="28"/>
              </w:rPr>
              <w:t xml:space="preserve"> лабораторное </w:t>
            </w:r>
            <w:r w:rsidRPr="005A2748">
              <w:rPr>
                <w:sz w:val="28"/>
                <w:szCs w:val="28"/>
              </w:rPr>
              <w:t>исследовани</w:t>
            </w:r>
            <w:r>
              <w:rPr>
                <w:sz w:val="28"/>
                <w:szCs w:val="28"/>
              </w:rPr>
              <w:t>е</w:t>
            </w:r>
            <w:r w:rsidR="009D1B62" w:rsidRPr="009D1B62">
              <w:rPr>
                <w:sz w:val="28"/>
                <w:szCs w:val="28"/>
              </w:rPr>
              <w:t xml:space="preserve"> испражнений</w:t>
            </w:r>
            <w:r w:rsidR="00B26363">
              <w:rPr>
                <w:bCs/>
                <w:sz w:val="28"/>
                <w:szCs w:val="28"/>
              </w:rPr>
              <w:t xml:space="preserve"> ПК 2.1.-2.3.</w:t>
            </w:r>
          </w:p>
          <w:p w:rsidR="001F4A7A" w:rsidRPr="009D1B62" w:rsidRDefault="001F4A7A" w:rsidP="001F4A7A">
            <w:pPr>
              <w:rPr>
                <w:bCs/>
                <w:sz w:val="28"/>
                <w:szCs w:val="28"/>
              </w:rPr>
            </w:pPr>
          </w:p>
        </w:tc>
        <w:tc>
          <w:tcPr>
            <w:tcW w:w="1640" w:type="dxa"/>
          </w:tcPr>
          <w:p w:rsidR="00F74884" w:rsidRPr="00BF6946" w:rsidRDefault="00F74884" w:rsidP="001F4A7A">
            <w:pPr>
              <w:tabs>
                <w:tab w:val="left" w:pos="5120"/>
              </w:tabs>
              <w:jc w:val="center"/>
              <w:rPr>
                <w:sz w:val="28"/>
                <w:szCs w:val="28"/>
              </w:rPr>
            </w:pPr>
            <w:r w:rsidRPr="00BF6946">
              <w:rPr>
                <w:sz w:val="28"/>
                <w:szCs w:val="28"/>
              </w:rPr>
              <w:t>6</w:t>
            </w:r>
          </w:p>
        </w:tc>
      </w:tr>
      <w:tr w:rsidR="00F74884" w:rsidRPr="00BF6946" w:rsidTr="001F4A7A">
        <w:tc>
          <w:tcPr>
            <w:tcW w:w="1168" w:type="dxa"/>
          </w:tcPr>
          <w:p w:rsidR="00F74884" w:rsidRPr="00BF6946" w:rsidRDefault="00F74884" w:rsidP="001F4A7A">
            <w:pPr>
              <w:numPr>
                <w:ilvl w:val="0"/>
                <w:numId w:val="1"/>
              </w:numPr>
              <w:tabs>
                <w:tab w:val="left" w:pos="5120"/>
              </w:tabs>
              <w:rPr>
                <w:sz w:val="28"/>
                <w:szCs w:val="28"/>
              </w:rPr>
            </w:pPr>
          </w:p>
        </w:tc>
        <w:tc>
          <w:tcPr>
            <w:tcW w:w="7020" w:type="dxa"/>
          </w:tcPr>
          <w:p w:rsidR="00F74884" w:rsidRPr="009D1B62" w:rsidRDefault="001F4A7A" w:rsidP="00B26363">
            <w:pPr>
              <w:rPr>
                <w:bCs/>
                <w:sz w:val="28"/>
                <w:szCs w:val="28"/>
              </w:rPr>
            </w:pPr>
            <w:r>
              <w:rPr>
                <w:sz w:val="28"/>
                <w:szCs w:val="28"/>
              </w:rPr>
              <w:t>К</w:t>
            </w:r>
            <w:r w:rsidRPr="005A2748">
              <w:rPr>
                <w:sz w:val="28"/>
                <w:szCs w:val="28"/>
              </w:rPr>
              <w:t>линическ</w:t>
            </w:r>
            <w:r w:rsidR="00D23A3F">
              <w:rPr>
                <w:sz w:val="28"/>
                <w:szCs w:val="28"/>
              </w:rPr>
              <w:t xml:space="preserve">ое </w:t>
            </w:r>
            <w:r>
              <w:rPr>
                <w:sz w:val="28"/>
                <w:szCs w:val="28"/>
              </w:rPr>
              <w:t xml:space="preserve">лабораторное </w:t>
            </w:r>
            <w:r w:rsidRPr="005A2748">
              <w:rPr>
                <w:sz w:val="28"/>
                <w:szCs w:val="28"/>
              </w:rPr>
              <w:t>исследовани</w:t>
            </w:r>
            <w:r>
              <w:rPr>
                <w:sz w:val="28"/>
                <w:szCs w:val="28"/>
              </w:rPr>
              <w:t>е</w:t>
            </w:r>
            <w:r w:rsidR="009D1B62" w:rsidRPr="009D1B62">
              <w:rPr>
                <w:sz w:val="28"/>
                <w:szCs w:val="28"/>
              </w:rPr>
              <w:t xml:space="preserve"> спинномозговой жидкости и жидкостей из серозных полостей</w:t>
            </w:r>
            <w:r w:rsidR="00B26363">
              <w:rPr>
                <w:bCs/>
                <w:sz w:val="28"/>
                <w:szCs w:val="28"/>
              </w:rPr>
              <w:t xml:space="preserve"> ПК 2.1.-2.3.</w:t>
            </w:r>
          </w:p>
        </w:tc>
        <w:tc>
          <w:tcPr>
            <w:tcW w:w="1640" w:type="dxa"/>
          </w:tcPr>
          <w:p w:rsidR="00F74884" w:rsidRPr="00BF6946" w:rsidRDefault="00F74884" w:rsidP="001F4A7A">
            <w:pPr>
              <w:tabs>
                <w:tab w:val="left" w:pos="5120"/>
              </w:tabs>
              <w:jc w:val="center"/>
              <w:rPr>
                <w:sz w:val="28"/>
                <w:szCs w:val="28"/>
              </w:rPr>
            </w:pPr>
            <w:r w:rsidRPr="00BF6946">
              <w:rPr>
                <w:sz w:val="28"/>
                <w:szCs w:val="28"/>
              </w:rPr>
              <w:t>6</w:t>
            </w:r>
          </w:p>
        </w:tc>
      </w:tr>
      <w:tr w:rsidR="003A4FD9" w:rsidRPr="00BF6946" w:rsidTr="001F4A7A">
        <w:tc>
          <w:tcPr>
            <w:tcW w:w="1168" w:type="dxa"/>
          </w:tcPr>
          <w:p w:rsidR="003A4FD9" w:rsidRPr="00BF6946" w:rsidRDefault="003A4FD9" w:rsidP="001F4A7A">
            <w:pPr>
              <w:numPr>
                <w:ilvl w:val="0"/>
                <w:numId w:val="1"/>
              </w:numPr>
              <w:tabs>
                <w:tab w:val="left" w:pos="5120"/>
              </w:tabs>
              <w:rPr>
                <w:sz w:val="28"/>
                <w:szCs w:val="28"/>
              </w:rPr>
            </w:pPr>
          </w:p>
        </w:tc>
        <w:tc>
          <w:tcPr>
            <w:tcW w:w="7020" w:type="dxa"/>
          </w:tcPr>
          <w:p w:rsidR="003A4FD9" w:rsidRPr="009D1B62" w:rsidRDefault="001F4A7A" w:rsidP="00D23A3F">
            <w:pPr>
              <w:rPr>
                <w:bCs/>
                <w:sz w:val="28"/>
                <w:szCs w:val="28"/>
              </w:rPr>
            </w:pPr>
            <w:r>
              <w:rPr>
                <w:sz w:val="28"/>
                <w:szCs w:val="28"/>
              </w:rPr>
              <w:t>К</w:t>
            </w:r>
            <w:r w:rsidRPr="005A2748">
              <w:rPr>
                <w:sz w:val="28"/>
                <w:szCs w:val="28"/>
              </w:rPr>
              <w:t>линическ</w:t>
            </w:r>
            <w:r>
              <w:rPr>
                <w:sz w:val="28"/>
                <w:szCs w:val="28"/>
              </w:rPr>
              <w:t xml:space="preserve">ое лабораторное </w:t>
            </w:r>
            <w:r w:rsidRPr="005A2748">
              <w:rPr>
                <w:sz w:val="28"/>
                <w:szCs w:val="28"/>
              </w:rPr>
              <w:t>исследовани</w:t>
            </w:r>
            <w:r>
              <w:rPr>
                <w:sz w:val="28"/>
                <w:szCs w:val="28"/>
              </w:rPr>
              <w:t>е</w:t>
            </w:r>
            <w:r w:rsidR="009D1B62" w:rsidRPr="009D1B62">
              <w:rPr>
                <w:sz w:val="28"/>
                <w:szCs w:val="28"/>
              </w:rPr>
              <w:t xml:space="preserve"> мокроты</w:t>
            </w:r>
            <w:r w:rsidR="007A0C9A">
              <w:rPr>
                <w:sz w:val="28"/>
                <w:szCs w:val="28"/>
              </w:rPr>
              <w:t>,</w:t>
            </w:r>
            <w:r w:rsidR="009D1B62" w:rsidRPr="009D1B62">
              <w:rPr>
                <w:sz w:val="28"/>
                <w:szCs w:val="28"/>
              </w:rPr>
              <w:t xml:space="preserve"> отделяемого женских половых органов</w:t>
            </w:r>
            <w:r w:rsidR="00B26363">
              <w:rPr>
                <w:bCs/>
                <w:sz w:val="28"/>
                <w:szCs w:val="28"/>
              </w:rPr>
              <w:t xml:space="preserve"> ПК 2.1.-2.3.</w:t>
            </w:r>
          </w:p>
        </w:tc>
        <w:tc>
          <w:tcPr>
            <w:tcW w:w="1640" w:type="dxa"/>
          </w:tcPr>
          <w:p w:rsidR="003A4FD9" w:rsidRPr="00BF6946" w:rsidRDefault="003A4FD9" w:rsidP="001F4A7A">
            <w:pPr>
              <w:tabs>
                <w:tab w:val="left" w:pos="5120"/>
              </w:tabs>
              <w:jc w:val="center"/>
              <w:rPr>
                <w:sz w:val="28"/>
                <w:szCs w:val="28"/>
              </w:rPr>
            </w:pPr>
            <w:r w:rsidRPr="00BF6946">
              <w:rPr>
                <w:sz w:val="28"/>
                <w:szCs w:val="28"/>
              </w:rPr>
              <w:t>6</w:t>
            </w:r>
          </w:p>
        </w:tc>
      </w:tr>
      <w:tr w:rsidR="003A4FD9" w:rsidRPr="00BF6946" w:rsidTr="001F4A7A">
        <w:tc>
          <w:tcPr>
            <w:tcW w:w="1168" w:type="dxa"/>
          </w:tcPr>
          <w:p w:rsidR="003A4FD9" w:rsidRPr="00BF6946" w:rsidRDefault="003A4FD9" w:rsidP="001F4A7A">
            <w:pPr>
              <w:numPr>
                <w:ilvl w:val="0"/>
                <w:numId w:val="1"/>
              </w:numPr>
              <w:tabs>
                <w:tab w:val="left" w:pos="5120"/>
              </w:tabs>
              <w:rPr>
                <w:sz w:val="28"/>
                <w:szCs w:val="28"/>
              </w:rPr>
            </w:pPr>
          </w:p>
        </w:tc>
        <w:tc>
          <w:tcPr>
            <w:tcW w:w="7020" w:type="dxa"/>
          </w:tcPr>
          <w:p w:rsidR="003A4FD9" w:rsidRPr="009D1B62" w:rsidRDefault="001F4A7A" w:rsidP="00B26363">
            <w:pPr>
              <w:rPr>
                <w:bCs/>
                <w:sz w:val="28"/>
                <w:szCs w:val="28"/>
              </w:rPr>
            </w:pPr>
            <w:r>
              <w:rPr>
                <w:sz w:val="28"/>
                <w:szCs w:val="28"/>
              </w:rPr>
              <w:t>К</w:t>
            </w:r>
            <w:r w:rsidRPr="005A2748">
              <w:rPr>
                <w:sz w:val="28"/>
                <w:szCs w:val="28"/>
              </w:rPr>
              <w:t>линическ</w:t>
            </w:r>
            <w:r w:rsidR="00D23A3F">
              <w:rPr>
                <w:sz w:val="28"/>
                <w:szCs w:val="28"/>
              </w:rPr>
              <w:t xml:space="preserve">ое </w:t>
            </w:r>
            <w:r>
              <w:rPr>
                <w:sz w:val="28"/>
                <w:szCs w:val="28"/>
              </w:rPr>
              <w:t xml:space="preserve">лабораторное </w:t>
            </w:r>
            <w:r w:rsidRPr="005A2748">
              <w:rPr>
                <w:sz w:val="28"/>
                <w:szCs w:val="28"/>
              </w:rPr>
              <w:t>исследовани</w:t>
            </w:r>
            <w:r>
              <w:rPr>
                <w:sz w:val="28"/>
                <w:szCs w:val="28"/>
              </w:rPr>
              <w:t>е</w:t>
            </w:r>
            <w:r w:rsidR="009D1B62" w:rsidRPr="009D1B62">
              <w:rPr>
                <w:bCs/>
                <w:sz w:val="28"/>
                <w:szCs w:val="28"/>
              </w:rPr>
              <w:t xml:space="preserve"> эякулята</w:t>
            </w:r>
            <w:r>
              <w:rPr>
                <w:bCs/>
                <w:sz w:val="28"/>
                <w:szCs w:val="28"/>
              </w:rPr>
              <w:t>.</w:t>
            </w:r>
            <w:r w:rsidR="007A0C9A">
              <w:rPr>
                <w:bCs/>
                <w:sz w:val="28"/>
                <w:szCs w:val="28"/>
              </w:rPr>
              <w:t xml:space="preserve"> </w:t>
            </w:r>
            <w:r>
              <w:rPr>
                <w:bCs/>
                <w:sz w:val="28"/>
                <w:szCs w:val="28"/>
              </w:rPr>
              <w:t xml:space="preserve">Исследование </w:t>
            </w:r>
            <w:r w:rsidR="007A0C9A">
              <w:rPr>
                <w:bCs/>
                <w:sz w:val="28"/>
                <w:szCs w:val="28"/>
              </w:rPr>
              <w:t>кожи и её придатков</w:t>
            </w:r>
            <w:r>
              <w:rPr>
                <w:bCs/>
                <w:sz w:val="28"/>
                <w:szCs w:val="28"/>
              </w:rPr>
              <w:t xml:space="preserve"> на патогенные грибы</w:t>
            </w:r>
            <w:r w:rsidR="00B26363">
              <w:rPr>
                <w:bCs/>
                <w:sz w:val="28"/>
                <w:szCs w:val="28"/>
              </w:rPr>
              <w:t xml:space="preserve"> ПК 2.1.-2.3.</w:t>
            </w:r>
          </w:p>
        </w:tc>
        <w:tc>
          <w:tcPr>
            <w:tcW w:w="1640" w:type="dxa"/>
          </w:tcPr>
          <w:p w:rsidR="003A4FD9" w:rsidRPr="00BF6946" w:rsidRDefault="003A4FD9" w:rsidP="001F4A7A">
            <w:pPr>
              <w:tabs>
                <w:tab w:val="left" w:pos="5120"/>
              </w:tabs>
              <w:jc w:val="center"/>
              <w:rPr>
                <w:sz w:val="28"/>
                <w:szCs w:val="28"/>
              </w:rPr>
            </w:pPr>
            <w:r w:rsidRPr="00BF6946">
              <w:rPr>
                <w:sz w:val="28"/>
                <w:szCs w:val="28"/>
              </w:rPr>
              <w:t>6</w:t>
            </w:r>
          </w:p>
        </w:tc>
      </w:tr>
      <w:tr w:rsidR="00F7636B" w:rsidRPr="00BF6946" w:rsidTr="001F4A7A">
        <w:tc>
          <w:tcPr>
            <w:tcW w:w="1168" w:type="dxa"/>
          </w:tcPr>
          <w:p w:rsidR="00F7636B" w:rsidRPr="00BF6946" w:rsidRDefault="00F7636B" w:rsidP="001F4A7A">
            <w:pPr>
              <w:numPr>
                <w:ilvl w:val="0"/>
                <w:numId w:val="1"/>
              </w:numPr>
              <w:tabs>
                <w:tab w:val="left" w:pos="5120"/>
              </w:tabs>
              <w:rPr>
                <w:sz w:val="28"/>
                <w:szCs w:val="28"/>
              </w:rPr>
            </w:pPr>
          </w:p>
        </w:tc>
        <w:tc>
          <w:tcPr>
            <w:tcW w:w="7020" w:type="dxa"/>
          </w:tcPr>
          <w:p w:rsidR="00F7636B" w:rsidRDefault="003478E6" w:rsidP="001F4A7A">
            <w:pPr>
              <w:rPr>
                <w:sz w:val="28"/>
                <w:szCs w:val="28"/>
              </w:rPr>
            </w:pPr>
            <w:r w:rsidRPr="009D1B62">
              <w:rPr>
                <w:sz w:val="28"/>
                <w:szCs w:val="28"/>
              </w:rPr>
              <w:t>Д</w:t>
            </w:r>
            <w:r w:rsidR="00123B59" w:rsidRPr="009D1B62">
              <w:rPr>
                <w:sz w:val="28"/>
                <w:szCs w:val="28"/>
              </w:rPr>
              <w:t>ифференцированный зачет</w:t>
            </w:r>
          </w:p>
          <w:p w:rsidR="001F4A7A" w:rsidRPr="009D1B62" w:rsidRDefault="001F4A7A" w:rsidP="001F4A7A">
            <w:pPr>
              <w:rPr>
                <w:sz w:val="28"/>
                <w:szCs w:val="28"/>
              </w:rPr>
            </w:pPr>
          </w:p>
        </w:tc>
        <w:tc>
          <w:tcPr>
            <w:tcW w:w="1640" w:type="dxa"/>
          </w:tcPr>
          <w:p w:rsidR="00F7636B" w:rsidRPr="00BF6946" w:rsidRDefault="00F74884" w:rsidP="001F4A7A">
            <w:pPr>
              <w:tabs>
                <w:tab w:val="left" w:pos="5120"/>
              </w:tabs>
              <w:jc w:val="center"/>
              <w:rPr>
                <w:sz w:val="28"/>
                <w:szCs w:val="28"/>
              </w:rPr>
            </w:pPr>
            <w:r w:rsidRPr="00BF6946">
              <w:rPr>
                <w:sz w:val="28"/>
                <w:szCs w:val="28"/>
              </w:rPr>
              <w:t>6</w:t>
            </w:r>
          </w:p>
        </w:tc>
      </w:tr>
      <w:tr w:rsidR="00F7636B" w:rsidRPr="00BF6946" w:rsidTr="001F4A7A">
        <w:tc>
          <w:tcPr>
            <w:tcW w:w="8188" w:type="dxa"/>
            <w:gridSpan w:val="2"/>
          </w:tcPr>
          <w:p w:rsidR="00F7636B" w:rsidRPr="00BF6946" w:rsidRDefault="00F7636B" w:rsidP="00991965">
            <w:pPr>
              <w:spacing w:line="360" w:lineRule="auto"/>
              <w:rPr>
                <w:b/>
                <w:sz w:val="28"/>
                <w:szCs w:val="28"/>
              </w:rPr>
            </w:pPr>
            <w:r w:rsidRPr="00BF6946">
              <w:rPr>
                <w:b/>
                <w:sz w:val="28"/>
                <w:szCs w:val="28"/>
              </w:rPr>
              <w:t>Всего:</w:t>
            </w:r>
          </w:p>
        </w:tc>
        <w:tc>
          <w:tcPr>
            <w:tcW w:w="1640" w:type="dxa"/>
          </w:tcPr>
          <w:p w:rsidR="00F7636B" w:rsidRPr="00BF6946" w:rsidRDefault="00F74884" w:rsidP="00991965">
            <w:pPr>
              <w:tabs>
                <w:tab w:val="left" w:pos="5120"/>
              </w:tabs>
              <w:spacing w:line="360" w:lineRule="auto"/>
              <w:jc w:val="center"/>
              <w:rPr>
                <w:b/>
                <w:sz w:val="28"/>
                <w:szCs w:val="28"/>
              </w:rPr>
            </w:pPr>
            <w:r w:rsidRPr="00BF6946">
              <w:rPr>
                <w:b/>
                <w:sz w:val="28"/>
                <w:szCs w:val="28"/>
              </w:rPr>
              <w:t>36</w:t>
            </w:r>
          </w:p>
        </w:tc>
      </w:tr>
    </w:tbl>
    <w:p w:rsidR="00F7636B" w:rsidRPr="00BF6946" w:rsidRDefault="00F7636B" w:rsidP="00F7636B">
      <w:pPr>
        <w:rPr>
          <w:b/>
          <w:sz w:val="28"/>
          <w:szCs w:val="28"/>
        </w:rPr>
      </w:pPr>
    </w:p>
    <w:p w:rsidR="003B1057" w:rsidRPr="00BF6946" w:rsidRDefault="003B1057">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C364B4" w:rsidRPr="00BF6946" w:rsidRDefault="00C364B4" w:rsidP="00C364B4">
      <w:pPr>
        <w:jc w:val="right"/>
        <w:rPr>
          <w:sz w:val="28"/>
          <w:szCs w:val="28"/>
        </w:rPr>
      </w:pPr>
      <w:r w:rsidRPr="00BF6946">
        <w:rPr>
          <w:sz w:val="28"/>
          <w:szCs w:val="28"/>
        </w:rPr>
        <w:lastRenderedPageBreak/>
        <w:t>Приложение 1</w:t>
      </w:r>
    </w:p>
    <w:p w:rsidR="006B1D89" w:rsidRPr="00BF6946" w:rsidRDefault="006B1D89" w:rsidP="00C364B4">
      <w:pPr>
        <w:jc w:val="right"/>
        <w:rPr>
          <w:sz w:val="28"/>
          <w:szCs w:val="28"/>
        </w:rPr>
      </w:pPr>
    </w:p>
    <w:p w:rsidR="00C364B4" w:rsidRPr="00BF6946" w:rsidRDefault="00C364B4" w:rsidP="00C364B4">
      <w:pPr>
        <w:rPr>
          <w:sz w:val="28"/>
          <w:szCs w:val="28"/>
        </w:rPr>
      </w:pPr>
      <w:r w:rsidRPr="00BF6946">
        <w:rPr>
          <w:b/>
          <w:sz w:val="28"/>
          <w:szCs w:val="28"/>
        </w:rPr>
        <w:t>ГБПОУ СК «Ставропольский базовый медицинский колледж»</w:t>
      </w:r>
    </w:p>
    <w:p w:rsidR="00C364B4" w:rsidRPr="00BF6946" w:rsidRDefault="00C364B4" w:rsidP="00C364B4">
      <w:pPr>
        <w:jc w:val="center"/>
        <w:rPr>
          <w:b/>
          <w:i/>
          <w:sz w:val="28"/>
          <w:szCs w:val="28"/>
        </w:rPr>
      </w:pPr>
    </w:p>
    <w:p w:rsidR="00C364B4" w:rsidRPr="00BF6946" w:rsidRDefault="00C364B4" w:rsidP="00C364B4">
      <w:pPr>
        <w:jc w:val="center"/>
        <w:rPr>
          <w:b/>
          <w:i/>
          <w:sz w:val="28"/>
          <w:szCs w:val="28"/>
        </w:rPr>
      </w:pPr>
    </w:p>
    <w:p w:rsidR="00C364B4" w:rsidRPr="00BF6946" w:rsidRDefault="00C364B4" w:rsidP="00C364B4">
      <w:pPr>
        <w:pStyle w:val="12"/>
        <w:jc w:val="center"/>
        <w:rPr>
          <w:rFonts w:ascii="Times New Roman" w:hAnsi="Times New Roman"/>
          <w:sz w:val="28"/>
          <w:szCs w:val="28"/>
        </w:rPr>
      </w:pPr>
    </w:p>
    <w:p w:rsidR="00C364B4" w:rsidRDefault="00C364B4" w:rsidP="00C364B4">
      <w:pPr>
        <w:pStyle w:val="12"/>
        <w:jc w:val="center"/>
        <w:rPr>
          <w:rFonts w:ascii="Times New Roman" w:hAnsi="Times New Roman"/>
          <w:sz w:val="28"/>
          <w:szCs w:val="28"/>
        </w:rPr>
      </w:pPr>
    </w:p>
    <w:p w:rsidR="00186716" w:rsidRPr="00BF6946" w:rsidRDefault="00186716"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ДНЕВНИК</w:t>
      </w: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 xml:space="preserve">производственной практики </w:t>
      </w:r>
    </w:p>
    <w:p w:rsidR="00C364B4" w:rsidRPr="00BF6946" w:rsidRDefault="00C364B4" w:rsidP="00C364B4">
      <w:pPr>
        <w:pStyle w:val="12"/>
        <w:jc w:val="center"/>
        <w:rPr>
          <w:rFonts w:ascii="Times New Roman" w:hAnsi="Times New Roman"/>
          <w:b/>
          <w:sz w:val="28"/>
          <w:szCs w:val="28"/>
        </w:rPr>
      </w:pPr>
    </w:p>
    <w:p w:rsidR="00E955D0" w:rsidRDefault="00E955D0" w:rsidP="00E955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E955D0">
        <w:rPr>
          <w:b/>
          <w:bCs/>
          <w:sz w:val="28"/>
          <w:szCs w:val="28"/>
        </w:rPr>
        <w:t>ПМ 02.</w:t>
      </w:r>
      <w:r w:rsidRPr="00E955D0">
        <w:rPr>
          <w:b/>
          <w:bCs/>
          <w:color w:val="FF0000"/>
          <w:sz w:val="28"/>
          <w:szCs w:val="28"/>
        </w:rPr>
        <w:t xml:space="preserve"> </w:t>
      </w:r>
      <w:r w:rsidRPr="00E955D0">
        <w:rPr>
          <w:b/>
          <w:sz w:val="28"/>
          <w:szCs w:val="28"/>
        </w:rPr>
        <w:t xml:space="preserve">Выполнение клинически лабораторных исследований </w:t>
      </w:r>
    </w:p>
    <w:p w:rsidR="003A4FD9" w:rsidRPr="00E955D0" w:rsidRDefault="00E955D0" w:rsidP="00E955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E955D0">
        <w:rPr>
          <w:b/>
          <w:sz w:val="28"/>
          <w:szCs w:val="28"/>
        </w:rPr>
        <w:t>первой и второй категории сложности</w:t>
      </w:r>
    </w:p>
    <w:p w:rsidR="00C364B4" w:rsidRPr="00E955D0" w:rsidRDefault="00E955D0" w:rsidP="00E955D0">
      <w:pPr>
        <w:pStyle w:val="12"/>
        <w:jc w:val="center"/>
        <w:rPr>
          <w:rFonts w:ascii="Times New Roman" w:hAnsi="Times New Roman"/>
          <w:b/>
          <w:sz w:val="28"/>
          <w:szCs w:val="28"/>
        </w:rPr>
      </w:pPr>
      <w:r w:rsidRPr="00E955D0">
        <w:rPr>
          <w:rFonts w:ascii="Times New Roman" w:hAnsi="Times New Roman"/>
          <w:b/>
          <w:sz w:val="28"/>
          <w:szCs w:val="28"/>
        </w:rPr>
        <w:t>МДК 02.01 Проведение химико-микроскопических исследований</w:t>
      </w:r>
    </w:p>
    <w:p w:rsidR="00C364B4" w:rsidRPr="00BF6946" w:rsidRDefault="00C364B4" w:rsidP="00C364B4">
      <w:pPr>
        <w:pStyle w:val="12"/>
        <w:jc w:val="center"/>
        <w:rPr>
          <w:rFonts w:ascii="Times New Roman" w:hAnsi="Times New Roman"/>
          <w:sz w:val="28"/>
          <w:szCs w:val="28"/>
        </w:rPr>
      </w:pPr>
    </w:p>
    <w:p w:rsidR="003A4FD9" w:rsidRPr="00BF6946" w:rsidRDefault="003A4FD9" w:rsidP="00C364B4">
      <w:pPr>
        <w:pStyle w:val="12"/>
        <w:jc w:val="center"/>
        <w:rPr>
          <w:rFonts w:ascii="Times New Roman" w:hAnsi="Times New Roman"/>
          <w:sz w:val="28"/>
          <w:szCs w:val="28"/>
        </w:rPr>
      </w:pPr>
      <w:r w:rsidRPr="00BF6946">
        <w:rPr>
          <w:rFonts w:ascii="Times New Roman" w:hAnsi="Times New Roman"/>
          <w:sz w:val="28"/>
          <w:szCs w:val="28"/>
        </w:rPr>
        <w:t xml:space="preserve">обучающегося </w:t>
      </w:r>
      <w:r w:rsidR="00C364B4" w:rsidRPr="00BF6946">
        <w:rPr>
          <w:rFonts w:ascii="Times New Roman" w:hAnsi="Times New Roman"/>
          <w:sz w:val="28"/>
          <w:szCs w:val="28"/>
        </w:rPr>
        <w:t xml:space="preserve"> группы ______ </w:t>
      </w:r>
    </w:p>
    <w:p w:rsidR="00C364B4" w:rsidRPr="00BF6946" w:rsidRDefault="003A4FD9" w:rsidP="00C364B4">
      <w:pPr>
        <w:pStyle w:val="12"/>
        <w:jc w:val="center"/>
        <w:rPr>
          <w:rFonts w:ascii="Times New Roman" w:hAnsi="Times New Roman"/>
          <w:sz w:val="28"/>
          <w:szCs w:val="28"/>
          <w:u w:val="single"/>
        </w:rPr>
      </w:pPr>
      <w:r w:rsidRPr="00BF6946">
        <w:rPr>
          <w:rFonts w:ascii="Times New Roman" w:hAnsi="Times New Roman"/>
          <w:sz w:val="28"/>
          <w:szCs w:val="28"/>
        </w:rPr>
        <w:t>с</w:t>
      </w:r>
      <w:r w:rsidR="00C364B4" w:rsidRPr="00BF6946">
        <w:rPr>
          <w:rFonts w:ascii="Times New Roman" w:hAnsi="Times New Roman"/>
          <w:sz w:val="28"/>
          <w:szCs w:val="28"/>
        </w:rPr>
        <w:t xml:space="preserve">пециальности </w:t>
      </w:r>
      <w:r w:rsidRPr="00BF6946">
        <w:rPr>
          <w:rFonts w:ascii="Times New Roman" w:hAnsi="Times New Roman"/>
          <w:sz w:val="28"/>
          <w:szCs w:val="28"/>
          <w:u w:val="single"/>
        </w:rPr>
        <w:t>31.02.03 Лабораторная диагностика</w:t>
      </w:r>
    </w:p>
    <w:p w:rsidR="003A4FD9" w:rsidRPr="00BF6946" w:rsidRDefault="003A4FD9" w:rsidP="00C364B4">
      <w:pPr>
        <w:pStyle w:val="12"/>
        <w:jc w:val="center"/>
        <w:rPr>
          <w:rFonts w:ascii="Times New Roman" w:hAnsi="Times New Roman"/>
          <w:color w:val="FF0000"/>
          <w:sz w:val="28"/>
          <w:szCs w:val="28"/>
        </w:rPr>
      </w:pP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(ФИО)</w:t>
      </w: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Место прохождения практики (медицинская организация):</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center"/>
        <w:rPr>
          <w:rFonts w:ascii="Times New Roman" w:hAnsi="Times New Roman"/>
          <w:b/>
          <w:bCs/>
          <w:i/>
          <w:iCs/>
          <w:sz w:val="28"/>
          <w:szCs w:val="28"/>
        </w:rPr>
      </w:pPr>
    </w:p>
    <w:p w:rsidR="00C364B4" w:rsidRPr="00BF6946" w:rsidRDefault="00C364B4" w:rsidP="006D6CF6">
      <w:pPr>
        <w:pStyle w:val="12"/>
        <w:rPr>
          <w:rFonts w:ascii="Times New Roman" w:hAnsi="Times New Roman"/>
          <w:b/>
          <w:bCs/>
          <w:i/>
          <w:iCs/>
          <w:sz w:val="28"/>
          <w:szCs w:val="28"/>
        </w:rPr>
      </w:pPr>
      <w:r w:rsidRPr="00BF6946">
        <w:rPr>
          <w:rFonts w:ascii="Times New Roman" w:hAnsi="Times New Roman"/>
          <w:b/>
          <w:bCs/>
          <w:i/>
          <w:iCs/>
          <w:sz w:val="28"/>
          <w:szCs w:val="28"/>
        </w:rPr>
        <w:t>Руководители производственной практики:</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от медицинской организации (Ф.И.О. </w:t>
      </w:r>
      <w:r w:rsidR="006B1D89" w:rsidRPr="00BF6946">
        <w:rPr>
          <w:rFonts w:ascii="Times New Roman" w:hAnsi="Times New Roman"/>
          <w:sz w:val="28"/>
          <w:szCs w:val="28"/>
        </w:rPr>
        <w:t xml:space="preserve">полностью, </w:t>
      </w:r>
      <w:r w:rsidRPr="00BF6946">
        <w:rPr>
          <w:rFonts w:ascii="Times New Roman" w:hAnsi="Times New Roman"/>
          <w:sz w:val="28"/>
          <w:szCs w:val="28"/>
        </w:rPr>
        <w:t>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от ГБПОУ СК «СБМК» (Ф.И.О. полностью, 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 __________________________________________________________________</w:t>
      </w:r>
    </w:p>
    <w:p w:rsidR="00C364B4" w:rsidRPr="006D6CF6" w:rsidRDefault="00C364B4" w:rsidP="00C364B4">
      <w:pPr>
        <w:pStyle w:val="3"/>
        <w:pageBreakBefore/>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ЛИСТ РУКОВОДИТЕЛЯ ПРОИЗВОДСТВЕННОЙ ПРАКТИКИ</w:t>
      </w:r>
    </w:p>
    <w:p w:rsidR="00C364B4" w:rsidRPr="00BF6946" w:rsidRDefault="00C364B4" w:rsidP="00C364B4">
      <w:pPr>
        <w:jc w:val="both"/>
        <w:rPr>
          <w:b/>
          <w:i/>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410"/>
      </w:tblGrid>
      <w:tr w:rsidR="00C364B4" w:rsidRPr="00BF6946" w:rsidTr="00E955D0">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Замечания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6921FA" w:rsidRDefault="00C364B4" w:rsidP="00AE4963">
            <w:pPr>
              <w:snapToGrid w:val="0"/>
              <w:jc w:val="center"/>
              <w:rPr>
                <w:b/>
                <w:sz w:val="28"/>
                <w:szCs w:val="28"/>
              </w:rPr>
            </w:pPr>
            <w:r w:rsidRPr="00BF6946">
              <w:rPr>
                <w:b/>
                <w:sz w:val="28"/>
                <w:szCs w:val="28"/>
              </w:rPr>
              <w:t xml:space="preserve">Подпись </w:t>
            </w:r>
          </w:p>
          <w:p w:rsidR="00C364B4" w:rsidRPr="00BF6946" w:rsidRDefault="00C364B4" w:rsidP="00AE4963">
            <w:pPr>
              <w:snapToGrid w:val="0"/>
              <w:jc w:val="center"/>
              <w:rPr>
                <w:b/>
                <w:sz w:val="28"/>
                <w:szCs w:val="28"/>
              </w:rPr>
            </w:pPr>
            <w:r w:rsidRPr="00BF6946">
              <w:rPr>
                <w:b/>
                <w:sz w:val="28"/>
                <w:szCs w:val="28"/>
              </w:rPr>
              <w:t>руководителя производствен</w:t>
            </w:r>
            <w:r w:rsidR="006D6CF6">
              <w:rPr>
                <w:b/>
                <w:sz w:val="28"/>
                <w:szCs w:val="28"/>
              </w:rPr>
              <w:t>-</w:t>
            </w:r>
            <w:r w:rsidRPr="00BF6946">
              <w:rPr>
                <w:b/>
                <w:sz w:val="28"/>
                <w:szCs w:val="28"/>
              </w:rPr>
              <w:t>ной практики</w:t>
            </w: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62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6D6CF6"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ГРАФИК ПРОХОЖДЕНИЯ ПРОИЗВОДСТВЕННОЙ ПРАКТИКИ</w:t>
      </w:r>
    </w:p>
    <w:p w:rsidR="00C364B4" w:rsidRPr="00BF6946"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339"/>
      </w:tblGrid>
      <w:tr w:rsidR="00C364B4" w:rsidRPr="00BF6946" w:rsidTr="00E955D0">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Время</w:t>
            </w:r>
          </w:p>
        </w:tc>
        <w:tc>
          <w:tcPr>
            <w:tcW w:w="6339" w:type="dxa"/>
            <w:tcBorders>
              <w:top w:val="single" w:sz="4" w:space="0" w:color="000000"/>
              <w:left w:val="single" w:sz="4" w:space="0" w:color="000000"/>
              <w:bottom w:val="single" w:sz="4" w:space="0" w:color="000000"/>
              <w:right w:val="single" w:sz="4" w:space="0" w:color="000000"/>
            </w:tcBorders>
            <w:vAlign w:val="center"/>
          </w:tcPr>
          <w:p w:rsidR="00C364B4" w:rsidRPr="00BF6946" w:rsidRDefault="00C364B4" w:rsidP="00AE4963">
            <w:pPr>
              <w:snapToGrid w:val="0"/>
              <w:jc w:val="center"/>
              <w:rPr>
                <w:b/>
                <w:sz w:val="28"/>
                <w:szCs w:val="28"/>
              </w:rPr>
            </w:pPr>
            <w:r w:rsidRPr="00BF6946">
              <w:rPr>
                <w:b/>
                <w:sz w:val="28"/>
                <w:szCs w:val="28"/>
              </w:rPr>
              <w:t>Функциональное подразделение медицинской организации</w:t>
            </w:r>
          </w:p>
        </w:tc>
      </w:tr>
      <w:tr w:rsidR="00C364B4" w:rsidRPr="00BF6946" w:rsidTr="00E955D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339"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339"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339"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339"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339"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339"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BF6946" w:rsidRDefault="00C364B4" w:rsidP="00C364B4">
      <w:pPr>
        <w:pStyle w:val="3"/>
        <w:shd w:val="clear" w:color="auto" w:fill="FFFFFF"/>
        <w:suppressAutoHyphens/>
        <w:spacing w:before="0"/>
        <w:rPr>
          <w:rFonts w:ascii="Times New Roman" w:hAnsi="Times New Roman" w:cs="Times New Roman"/>
          <w:b/>
          <w:bCs/>
          <w:sz w:val="28"/>
          <w:szCs w:val="28"/>
        </w:rPr>
      </w:pPr>
    </w:p>
    <w:p w:rsidR="00C364B4" w:rsidRPr="00BF6946" w:rsidRDefault="00C364B4" w:rsidP="00C364B4">
      <w:pPr>
        <w:rPr>
          <w:sz w:val="28"/>
          <w:szCs w:val="28"/>
        </w:rPr>
      </w:pPr>
    </w:p>
    <w:p w:rsidR="00C364B4" w:rsidRPr="009517CE"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b/>
          <w:color w:val="auto"/>
          <w:sz w:val="28"/>
          <w:szCs w:val="28"/>
        </w:rPr>
      </w:pPr>
      <w:r w:rsidRPr="009517CE">
        <w:rPr>
          <w:rFonts w:ascii="Times New Roman" w:hAnsi="Times New Roman" w:cs="Times New Roman"/>
          <w:b/>
          <w:color w:val="auto"/>
          <w:sz w:val="28"/>
          <w:szCs w:val="28"/>
        </w:rPr>
        <w:t xml:space="preserve">ИНСТРУКТАЖ ПО ТЕХНИКЕ БЕЗОПАСНОСТИ </w:t>
      </w:r>
    </w:p>
    <w:p w:rsidR="00C364B4" w:rsidRPr="00BF6946"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9517CE">
        <w:rPr>
          <w:rFonts w:ascii="Times New Roman" w:hAnsi="Times New Roman" w:cs="Times New Roman"/>
          <w:b/>
          <w:color w:val="auto"/>
          <w:sz w:val="28"/>
          <w:szCs w:val="28"/>
        </w:rPr>
        <w:t>В МЕДИЦИНСКОЙ ОРГАНИЗАЦИИ</w:t>
      </w: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Дата проведения инструктажа: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Подпись обучающегося: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1"/>
        <w:ind w:firstLine="0"/>
        <w:rPr>
          <w:b/>
          <w:sz w:val="28"/>
          <w:szCs w:val="28"/>
        </w:rPr>
      </w:pPr>
      <w:r w:rsidRPr="00BF6946">
        <w:rPr>
          <w:sz w:val="28"/>
          <w:szCs w:val="28"/>
        </w:rPr>
        <w:br w:type="page"/>
      </w:r>
    </w:p>
    <w:p w:rsidR="00C364B4" w:rsidRPr="00BF6946" w:rsidRDefault="00C364B4" w:rsidP="00C364B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10"/>
        <w:gridCol w:w="1960"/>
        <w:gridCol w:w="3996"/>
        <w:gridCol w:w="1978"/>
      </w:tblGrid>
      <w:tr w:rsidR="00C364B4" w:rsidRPr="00BF6946" w:rsidTr="00AE4963">
        <w:trPr>
          <w:trHeight w:val="865"/>
        </w:trPr>
        <w:tc>
          <w:tcPr>
            <w:tcW w:w="740" w:type="dxa"/>
            <w:vAlign w:val="center"/>
          </w:tcPr>
          <w:p w:rsidR="00C364B4" w:rsidRPr="00BF6946" w:rsidRDefault="00C364B4" w:rsidP="00AE4963">
            <w:pPr>
              <w:jc w:val="center"/>
              <w:rPr>
                <w:b/>
                <w:sz w:val="28"/>
                <w:szCs w:val="28"/>
              </w:rPr>
            </w:pPr>
            <w:r w:rsidRPr="00BF6946">
              <w:rPr>
                <w:b/>
                <w:sz w:val="28"/>
                <w:szCs w:val="28"/>
              </w:rPr>
              <w:t>Дата</w:t>
            </w:r>
          </w:p>
        </w:tc>
        <w:tc>
          <w:tcPr>
            <w:tcW w:w="725" w:type="dxa"/>
            <w:vAlign w:val="center"/>
          </w:tcPr>
          <w:p w:rsidR="00C364B4" w:rsidRPr="00BF6946" w:rsidRDefault="00C364B4" w:rsidP="00AE4963">
            <w:pPr>
              <w:jc w:val="center"/>
              <w:rPr>
                <w:b/>
                <w:sz w:val="28"/>
                <w:szCs w:val="28"/>
              </w:rPr>
            </w:pPr>
            <w:r w:rsidRPr="00BF6946">
              <w:rPr>
                <w:b/>
                <w:sz w:val="28"/>
                <w:szCs w:val="28"/>
              </w:rPr>
              <w:t>Кол-во час.</w:t>
            </w:r>
          </w:p>
        </w:tc>
        <w:tc>
          <w:tcPr>
            <w:tcW w:w="1711" w:type="dxa"/>
            <w:vAlign w:val="center"/>
          </w:tcPr>
          <w:p w:rsidR="00C364B4" w:rsidRPr="00BF6946" w:rsidRDefault="00C364B4" w:rsidP="00AE4963">
            <w:pPr>
              <w:jc w:val="center"/>
              <w:rPr>
                <w:b/>
                <w:sz w:val="28"/>
                <w:szCs w:val="28"/>
              </w:rPr>
            </w:pPr>
            <w:r w:rsidRPr="00BF6946">
              <w:rPr>
                <w:b/>
                <w:sz w:val="28"/>
                <w:szCs w:val="28"/>
              </w:rPr>
              <w:t>Осваиваемые ПК</w:t>
            </w:r>
          </w:p>
        </w:tc>
        <w:tc>
          <w:tcPr>
            <w:tcW w:w="4952" w:type="dxa"/>
            <w:vAlign w:val="center"/>
          </w:tcPr>
          <w:p w:rsidR="00C364B4" w:rsidRPr="00BF6946" w:rsidRDefault="00C364B4" w:rsidP="00AE4963">
            <w:pPr>
              <w:jc w:val="center"/>
              <w:rPr>
                <w:b/>
                <w:sz w:val="28"/>
                <w:szCs w:val="28"/>
              </w:rPr>
            </w:pPr>
            <w:r w:rsidRPr="00BF6946">
              <w:rPr>
                <w:b/>
                <w:sz w:val="28"/>
                <w:szCs w:val="28"/>
              </w:rPr>
              <w:t>Содержание работы студента</w:t>
            </w:r>
          </w:p>
        </w:tc>
        <w:tc>
          <w:tcPr>
            <w:tcW w:w="1726" w:type="dxa"/>
            <w:vAlign w:val="center"/>
          </w:tcPr>
          <w:p w:rsidR="00C364B4" w:rsidRPr="00BF6946" w:rsidRDefault="00C364B4" w:rsidP="00AE4963">
            <w:pPr>
              <w:jc w:val="center"/>
              <w:rPr>
                <w:b/>
                <w:sz w:val="28"/>
                <w:szCs w:val="28"/>
              </w:rPr>
            </w:pPr>
            <w:r w:rsidRPr="00BF6946">
              <w:rPr>
                <w:b/>
                <w:sz w:val="28"/>
                <w:szCs w:val="28"/>
              </w:rPr>
              <w:t xml:space="preserve">Оценка </w:t>
            </w:r>
          </w:p>
          <w:p w:rsidR="00C364B4" w:rsidRPr="00BF6946" w:rsidRDefault="00C364B4" w:rsidP="00AE4963">
            <w:pPr>
              <w:jc w:val="center"/>
              <w:rPr>
                <w:b/>
                <w:sz w:val="28"/>
                <w:szCs w:val="28"/>
              </w:rPr>
            </w:pPr>
            <w:r w:rsidRPr="00BF6946">
              <w:rPr>
                <w:b/>
                <w:sz w:val="28"/>
                <w:szCs w:val="28"/>
              </w:rPr>
              <w:t>и подпись руководителя практики</w:t>
            </w:r>
          </w:p>
        </w:tc>
      </w:tr>
      <w:tr w:rsidR="00C364B4" w:rsidRPr="00BF6946" w:rsidTr="00AE4963">
        <w:trPr>
          <w:trHeight w:val="313"/>
        </w:trPr>
        <w:tc>
          <w:tcPr>
            <w:tcW w:w="740" w:type="dxa"/>
          </w:tcPr>
          <w:p w:rsidR="00C364B4" w:rsidRPr="006921FA" w:rsidRDefault="00C364B4" w:rsidP="00AE4963">
            <w:pPr>
              <w:jc w:val="center"/>
            </w:pPr>
            <w:r w:rsidRPr="006921FA">
              <w:t>1</w:t>
            </w:r>
          </w:p>
        </w:tc>
        <w:tc>
          <w:tcPr>
            <w:tcW w:w="725" w:type="dxa"/>
          </w:tcPr>
          <w:p w:rsidR="00C364B4" w:rsidRPr="006921FA" w:rsidRDefault="00C364B4" w:rsidP="00AE4963">
            <w:pPr>
              <w:jc w:val="center"/>
            </w:pPr>
            <w:r w:rsidRPr="006921FA">
              <w:t>2</w:t>
            </w:r>
          </w:p>
        </w:tc>
        <w:tc>
          <w:tcPr>
            <w:tcW w:w="1711" w:type="dxa"/>
          </w:tcPr>
          <w:p w:rsidR="00C364B4" w:rsidRPr="006921FA" w:rsidRDefault="00C364B4" w:rsidP="00AE4963">
            <w:pPr>
              <w:jc w:val="center"/>
            </w:pPr>
            <w:r w:rsidRPr="006921FA">
              <w:t>3</w:t>
            </w:r>
          </w:p>
        </w:tc>
        <w:tc>
          <w:tcPr>
            <w:tcW w:w="4952" w:type="dxa"/>
          </w:tcPr>
          <w:p w:rsidR="00C364B4" w:rsidRPr="006921FA" w:rsidRDefault="00C364B4" w:rsidP="00AE4963">
            <w:pPr>
              <w:jc w:val="center"/>
            </w:pPr>
            <w:r w:rsidRPr="006921FA">
              <w:t>4</w:t>
            </w:r>
          </w:p>
        </w:tc>
        <w:tc>
          <w:tcPr>
            <w:tcW w:w="1726" w:type="dxa"/>
          </w:tcPr>
          <w:p w:rsidR="00C364B4" w:rsidRPr="006921FA" w:rsidRDefault="00C364B4" w:rsidP="00AE4963">
            <w:pPr>
              <w:jc w:val="center"/>
            </w:pPr>
            <w:r w:rsidRPr="006921FA">
              <w:t>5</w:t>
            </w:r>
          </w:p>
        </w:tc>
      </w:tr>
      <w:tr w:rsidR="00C364B4" w:rsidRPr="00BF6946" w:rsidTr="00AE4963">
        <w:trPr>
          <w:trHeight w:val="11474"/>
        </w:trPr>
        <w:tc>
          <w:tcPr>
            <w:tcW w:w="740" w:type="dxa"/>
          </w:tcPr>
          <w:p w:rsidR="00C364B4" w:rsidRPr="00BF6946" w:rsidRDefault="00C364B4" w:rsidP="00AE4963">
            <w:pPr>
              <w:rPr>
                <w:sz w:val="28"/>
                <w:szCs w:val="28"/>
              </w:rPr>
            </w:pPr>
          </w:p>
        </w:tc>
        <w:tc>
          <w:tcPr>
            <w:tcW w:w="725" w:type="dxa"/>
          </w:tcPr>
          <w:p w:rsidR="00C364B4" w:rsidRPr="00BF6946" w:rsidRDefault="00C364B4" w:rsidP="00AE4963">
            <w:pPr>
              <w:rPr>
                <w:sz w:val="28"/>
                <w:szCs w:val="28"/>
              </w:rPr>
            </w:pPr>
          </w:p>
        </w:tc>
        <w:tc>
          <w:tcPr>
            <w:tcW w:w="1711" w:type="dxa"/>
          </w:tcPr>
          <w:p w:rsidR="00C364B4" w:rsidRPr="00BF6946" w:rsidRDefault="00C364B4" w:rsidP="00AE4963">
            <w:pPr>
              <w:rPr>
                <w:sz w:val="28"/>
                <w:szCs w:val="28"/>
              </w:rPr>
            </w:pPr>
          </w:p>
        </w:tc>
        <w:tc>
          <w:tcPr>
            <w:tcW w:w="4952" w:type="dxa"/>
          </w:tcPr>
          <w:p w:rsidR="00C364B4" w:rsidRPr="00BF6946" w:rsidRDefault="006B1D89" w:rsidP="00AE4963">
            <w:pPr>
              <w:rPr>
                <w:sz w:val="28"/>
                <w:szCs w:val="28"/>
              </w:rPr>
            </w:pPr>
            <w:r w:rsidRPr="00BF6946">
              <w:rPr>
                <w:sz w:val="28"/>
                <w:szCs w:val="28"/>
              </w:rPr>
              <w:t>Указывается тема, содержание всех видов работ в соответствии с заданием на производственную практику</w:t>
            </w:r>
          </w:p>
        </w:tc>
        <w:tc>
          <w:tcPr>
            <w:tcW w:w="1726" w:type="dxa"/>
          </w:tcPr>
          <w:p w:rsidR="00C364B4" w:rsidRPr="00BF6946" w:rsidRDefault="00C364B4" w:rsidP="00AE4963">
            <w:pPr>
              <w:rPr>
                <w:sz w:val="28"/>
                <w:szCs w:val="28"/>
              </w:rPr>
            </w:pPr>
          </w:p>
        </w:tc>
      </w:tr>
    </w:tbl>
    <w:p w:rsidR="00C364B4" w:rsidRPr="00BF6946" w:rsidRDefault="00C364B4" w:rsidP="00C364B4">
      <w:pPr>
        <w:pStyle w:val="af2"/>
        <w:jc w:val="center"/>
        <w:rPr>
          <w:b/>
          <w:szCs w:val="28"/>
        </w:rPr>
      </w:pPr>
    </w:p>
    <w:p w:rsidR="006B1D89" w:rsidRPr="00BF6946" w:rsidRDefault="006B1D89" w:rsidP="00C364B4">
      <w:pPr>
        <w:pStyle w:val="af2"/>
        <w:jc w:val="center"/>
        <w:rPr>
          <w:b/>
          <w:szCs w:val="28"/>
        </w:rPr>
      </w:pPr>
    </w:p>
    <w:p w:rsidR="006D6CF6" w:rsidRDefault="00C364B4" w:rsidP="00C364B4">
      <w:pPr>
        <w:pStyle w:val="af2"/>
        <w:jc w:val="center"/>
        <w:rPr>
          <w:b/>
          <w:szCs w:val="28"/>
        </w:rPr>
      </w:pPr>
      <w:r w:rsidRPr="00BF6946">
        <w:rPr>
          <w:b/>
          <w:szCs w:val="28"/>
        </w:rPr>
        <w:lastRenderedPageBreak/>
        <w:t xml:space="preserve">Рекомендации по ведению дневника производственной </w:t>
      </w:r>
    </w:p>
    <w:p w:rsidR="00C364B4" w:rsidRDefault="006D6CF6" w:rsidP="00C364B4">
      <w:pPr>
        <w:pStyle w:val="af2"/>
        <w:jc w:val="center"/>
        <w:rPr>
          <w:b/>
          <w:szCs w:val="28"/>
        </w:rPr>
      </w:pPr>
      <w:r>
        <w:rPr>
          <w:b/>
          <w:szCs w:val="28"/>
        </w:rPr>
        <w:t>п</w:t>
      </w:r>
      <w:r w:rsidR="00C364B4" w:rsidRPr="00BF6946">
        <w:rPr>
          <w:b/>
          <w:szCs w:val="28"/>
        </w:rPr>
        <w:t>рактики</w:t>
      </w:r>
    </w:p>
    <w:p w:rsidR="006D6CF6" w:rsidRPr="00BF6946" w:rsidRDefault="006D6CF6" w:rsidP="00C364B4">
      <w:pPr>
        <w:pStyle w:val="af2"/>
        <w:jc w:val="center"/>
        <w:rPr>
          <w:b/>
          <w:szCs w:val="28"/>
        </w:rPr>
      </w:pPr>
    </w:p>
    <w:p w:rsidR="00C364B4" w:rsidRPr="00BF6946" w:rsidRDefault="00C364B4" w:rsidP="00C457F8">
      <w:pPr>
        <w:numPr>
          <w:ilvl w:val="0"/>
          <w:numId w:val="8"/>
        </w:numPr>
        <w:tabs>
          <w:tab w:val="left" w:pos="1134"/>
        </w:tabs>
        <w:ind w:left="0" w:firstLine="709"/>
        <w:jc w:val="both"/>
        <w:rPr>
          <w:sz w:val="28"/>
          <w:szCs w:val="28"/>
        </w:rPr>
      </w:pPr>
      <w:r w:rsidRPr="00BF6946">
        <w:rPr>
          <w:sz w:val="28"/>
          <w:szCs w:val="28"/>
        </w:rPr>
        <w:t xml:space="preserve">Дневник ведется </w:t>
      </w:r>
      <w:r w:rsidR="006B1D89" w:rsidRPr="00BF6946">
        <w:rPr>
          <w:sz w:val="28"/>
          <w:szCs w:val="28"/>
        </w:rPr>
        <w:t>обязательно</w:t>
      </w:r>
      <w:r w:rsidRPr="00BF6946">
        <w:rPr>
          <w:sz w:val="28"/>
          <w:szCs w:val="28"/>
        </w:rPr>
        <w:t>.</w:t>
      </w:r>
    </w:p>
    <w:p w:rsidR="00C364B4" w:rsidRPr="00BF6946" w:rsidRDefault="00C364B4" w:rsidP="00C457F8">
      <w:pPr>
        <w:numPr>
          <w:ilvl w:val="0"/>
          <w:numId w:val="8"/>
        </w:numPr>
        <w:tabs>
          <w:tab w:val="left" w:pos="1134"/>
        </w:tabs>
        <w:ind w:left="0" w:firstLine="709"/>
        <w:jc w:val="both"/>
        <w:rPr>
          <w:sz w:val="28"/>
          <w:szCs w:val="28"/>
        </w:rPr>
      </w:pPr>
      <w:r w:rsidRPr="00BF6946">
        <w:rPr>
          <w:sz w:val="28"/>
          <w:szCs w:val="28"/>
        </w:rPr>
        <w:t>В</w:t>
      </w:r>
      <w:r w:rsidR="00613814" w:rsidRPr="00BF6946">
        <w:rPr>
          <w:sz w:val="28"/>
          <w:szCs w:val="28"/>
        </w:rPr>
        <w:t xml:space="preserve"> </w:t>
      </w:r>
      <w:r w:rsidRPr="00BF6946">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BF6946" w:rsidRDefault="00C364B4" w:rsidP="00C457F8">
      <w:pPr>
        <w:numPr>
          <w:ilvl w:val="0"/>
          <w:numId w:val="8"/>
        </w:numPr>
        <w:tabs>
          <w:tab w:val="left" w:pos="1134"/>
        </w:tabs>
        <w:ind w:left="0" w:firstLine="709"/>
        <w:jc w:val="both"/>
        <w:rPr>
          <w:sz w:val="28"/>
          <w:szCs w:val="28"/>
        </w:rPr>
      </w:pPr>
      <w:r w:rsidRPr="00BF6946">
        <w:rPr>
          <w:sz w:val="28"/>
          <w:szCs w:val="28"/>
        </w:rPr>
        <w:t>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BF6946" w:rsidRDefault="00C364B4" w:rsidP="00C457F8">
      <w:pPr>
        <w:numPr>
          <w:ilvl w:val="0"/>
          <w:numId w:val="8"/>
        </w:numPr>
        <w:tabs>
          <w:tab w:val="left" w:pos="1134"/>
        </w:tabs>
        <w:ind w:left="0" w:firstLine="709"/>
        <w:jc w:val="both"/>
        <w:rPr>
          <w:sz w:val="28"/>
          <w:szCs w:val="28"/>
        </w:rPr>
      </w:pPr>
      <w:r w:rsidRPr="00BF6946">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BF6946" w:rsidRDefault="00C364B4" w:rsidP="00C457F8">
      <w:pPr>
        <w:numPr>
          <w:ilvl w:val="0"/>
          <w:numId w:val="8"/>
        </w:numPr>
        <w:tabs>
          <w:tab w:val="left" w:pos="1134"/>
        </w:tabs>
        <w:ind w:left="0" w:firstLine="709"/>
        <w:jc w:val="both"/>
        <w:rPr>
          <w:sz w:val="28"/>
          <w:szCs w:val="28"/>
        </w:rPr>
      </w:pPr>
      <w:r w:rsidRPr="00BF6946">
        <w:rPr>
          <w:sz w:val="28"/>
          <w:szCs w:val="28"/>
        </w:rPr>
        <w:t>Ежедневно обучающийся</w:t>
      </w:r>
      <w:r w:rsidR="006D6CF6">
        <w:rPr>
          <w:sz w:val="28"/>
          <w:szCs w:val="28"/>
        </w:rPr>
        <w:t>,</w:t>
      </w:r>
      <w:r w:rsidRPr="00BF6946">
        <w:rPr>
          <w:sz w:val="28"/>
          <w:szCs w:val="28"/>
        </w:rPr>
        <w:t xml:space="preserve"> совместно с руководителем практики</w:t>
      </w:r>
      <w:r w:rsidR="006D6CF6">
        <w:rPr>
          <w:sz w:val="28"/>
          <w:szCs w:val="28"/>
        </w:rPr>
        <w:t>,</w:t>
      </w:r>
      <w:r w:rsidRPr="00BF6946">
        <w:rPr>
          <w:sz w:val="28"/>
          <w:szCs w:val="28"/>
        </w:rPr>
        <w:t xml:space="preserve"> подводит цифровые итоги выполненных работ.</w:t>
      </w:r>
    </w:p>
    <w:p w:rsidR="00C364B4" w:rsidRPr="00BF6946" w:rsidRDefault="00C364B4" w:rsidP="00C457F8">
      <w:pPr>
        <w:numPr>
          <w:ilvl w:val="0"/>
          <w:numId w:val="8"/>
        </w:numPr>
        <w:tabs>
          <w:tab w:val="left" w:pos="1134"/>
        </w:tabs>
        <w:ind w:left="0" w:firstLine="709"/>
        <w:jc w:val="both"/>
        <w:rPr>
          <w:sz w:val="28"/>
          <w:szCs w:val="28"/>
        </w:rPr>
      </w:pPr>
      <w:r w:rsidRPr="00BF6946">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BF6946" w:rsidRDefault="00C364B4" w:rsidP="00C457F8">
      <w:pPr>
        <w:numPr>
          <w:ilvl w:val="0"/>
          <w:numId w:val="8"/>
        </w:numPr>
        <w:tabs>
          <w:tab w:val="left" w:pos="1134"/>
        </w:tabs>
        <w:ind w:left="0" w:firstLine="709"/>
        <w:jc w:val="both"/>
        <w:rPr>
          <w:sz w:val="28"/>
          <w:szCs w:val="28"/>
        </w:rPr>
      </w:pPr>
      <w:r w:rsidRPr="00BF6946">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BF6946" w:rsidRDefault="00C364B4" w:rsidP="00C457F8">
      <w:pPr>
        <w:numPr>
          <w:ilvl w:val="0"/>
          <w:numId w:val="8"/>
        </w:numPr>
        <w:tabs>
          <w:tab w:val="left" w:pos="1134"/>
        </w:tabs>
        <w:ind w:left="0" w:firstLine="709"/>
        <w:jc w:val="both"/>
        <w:rPr>
          <w:sz w:val="28"/>
          <w:szCs w:val="28"/>
        </w:rPr>
      </w:pPr>
      <w:r w:rsidRPr="00BF6946">
        <w:rPr>
          <w:sz w:val="28"/>
          <w:szCs w:val="28"/>
        </w:rPr>
        <w:t>По окончании практики по данному разделу обучающийся составляет отчет</w:t>
      </w:r>
      <w:r w:rsidR="006B1D89" w:rsidRPr="00BF6946">
        <w:rPr>
          <w:sz w:val="28"/>
          <w:szCs w:val="28"/>
        </w:rPr>
        <w:t xml:space="preserve">, который состоит </w:t>
      </w:r>
      <w:r w:rsidRPr="00BF6946">
        <w:rPr>
          <w:sz w:val="28"/>
          <w:szCs w:val="28"/>
        </w:rPr>
        <w:t>из двух разделов: а) цифрового, б) текстового.</w:t>
      </w:r>
    </w:p>
    <w:p w:rsidR="00C364B4" w:rsidRPr="00BF6946" w:rsidRDefault="00C364B4" w:rsidP="00C364B4">
      <w:pPr>
        <w:tabs>
          <w:tab w:val="left" w:pos="1134"/>
        </w:tabs>
        <w:ind w:firstLine="709"/>
        <w:jc w:val="both"/>
        <w:rPr>
          <w:sz w:val="28"/>
          <w:szCs w:val="28"/>
        </w:rPr>
      </w:pPr>
      <w:r w:rsidRPr="00BF6946">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BF6946" w:rsidRDefault="00C364B4" w:rsidP="00C364B4">
      <w:pPr>
        <w:tabs>
          <w:tab w:val="left" w:pos="1134"/>
        </w:tabs>
        <w:ind w:firstLine="709"/>
        <w:jc w:val="both"/>
        <w:rPr>
          <w:sz w:val="28"/>
          <w:szCs w:val="28"/>
        </w:rPr>
        <w:sectPr w:rsidR="00C364B4" w:rsidRPr="00BF6946" w:rsidSect="00AE4963">
          <w:footerReference w:type="even" r:id="rId13"/>
          <w:footerReference w:type="default" r:id="rId14"/>
          <w:pgSz w:w="11906" w:h="16838"/>
          <w:pgMar w:top="1134" w:right="850" w:bottom="1134" w:left="1701" w:header="708" w:footer="708" w:gutter="0"/>
          <w:pgNumType w:start="1"/>
          <w:cols w:space="720"/>
          <w:titlePg/>
          <w:docGrid w:linePitch="299"/>
        </w:sectPr>
      </w:pPr>
      <w:r w:rsidRPr="00BF6946">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BF6946" w:rsidRDefault="00D448D9" w:rsidP="00D448D9">
      <w:pPr>
        <w:tabs>
          <w:tab w:val="num" w:pos="360"/>
        </w:tabs>
        <w:spacing w:line="360" w:lineRule="auto"/>
        <w:jc w:val="right"/>
        <w:rPr>
          <w:bCs/>
          <w:sz w:val="28"/>
          <w:szCs w:val="28"/>
        </w:rPr>
      </w:pPr>
      <w:r w:rsidRPr="00BF6946">
        <w:rPr>
          <w:bCs/>
          <w:sz w:val="28"/>
          <w:szCs w:val="28"/>
        </w:rPr>
        <w:lastRenderedPageBreak/>
        <w:t>Приложение</w:t>
      </w:r>
      <w:r w:rsidR="006921FA">
        <w:rPr>
          <w:bCs/>
          <w:sz w:val="28"/>
          <w:szCs w:val="28"/>
        </w:rPr>
        <w:t xml:space="preserve"> </w:t>
      </w:r>
      <w:r w:rsidRPr="00BF6946">
        <w:rPr>
          <w:bCs/>
          <w:sz w:val="28"/>
          <w:szCs w:val="28"/>
        </w:rPr>
        <w:t xml:space="preserve"> 2</w:t>
      </w:r>
    </w:p>
    <w:p w:rsidR="008C79C0" w:rsidRPr="00BF6946" w:rsidRDefault="008C79C0" w:rsidP="008C79C0">
      <w:pPr>
        <w:jc w:val="center"/>
        <w:rPr>
          <w:sz w:val="28"/>
          <w:szCs w:val="28"/>
        </w:rPr>
      </w:pPr>
      <w:r w:rsidRPr="00BF6946">
        <w:rPr>
          <w:sz w:val="28"/>
          <w:szCs w:val="28"/>
        </w:rPr>
        <w:t>ГБПОУ СК «Ставропольский базовый медицинский колледж»</w:t>
      </w:r>
    </w:p>
    <w:p w:rsidR="006B1D89" w:rsidRPr="00BF6946" w:rsidRDefault="006B1D89" w:rsidP="008C79C0">
      <w:pPr>
        <w:jc w:val="center"/>
        <w:rPr>
          <w:sz w:val="28"/>
          <w:szCs w:val="28"/>
        </w:rPr>
      </w:pPr>
    </w:p>
    <w:p w:rsidR="008C79C0" w:rsidRPr="00BF6946" w:rsidRDefault="008C79C0" w:rsidP="008C79C0">
      <w:pPr>
        <w:ind w:right="-1"/>
        <w:jc w:val="center"/>
        <w:rPr>
          <w:b/>
          <w:sz w:val="28"/>
          <w:szCs w:val="28"/>
        </w:rPr>
      </w:pPr>
      <w:r w:rsidRPr="00BF6946">
        <w:rPr>
          <w:b/>
          <w:sz w:val="28"/>
          <w:szCs w:val="28"/>
        </w:rPr>
        <w:t>ОТЧЕТ ПО ПРОИЗВОДСТВЕННОЙ ПРАКТИКЕ</w:t>
      </w:r>
    </w:p>
    <w:p w:rsidR="008C79C0" w:rsidRPr="00BF6946" w:rsidRDefault="008C79C0" w:rsidP="008C79C0">
      <w:pPr>
        <w:ind w:right="-143"/>
        <w:rPr>
          <w:sz w:val="28"/>
          <w:szCs w:val="28"/>
        </w:rPr>
      </w:pPr>
    </w:p>
    <w:p w:rsidR="006D6CF6" w:rsidRDefault="008C79C0" w:rsidP="008C79C0">
      <w:pPr>
        <w:ind w:right="-143"/>
        <w:rPr>
          <w:sz w:val="28"/>
          <w:szCs w:val="28"/>
        </w:rPr>
      </w:pPr>
      <w:r w:rsidRPr="00BF6946">
        <w:rPr>
          <w:sz w:val="28"/>
          <w:szCs w:val="28"/>
        </w:rPr>
        <w:t xml:space="preserve">Обучающийся </w:t>
      </w:r>
      <w:r w:rsidR="00035E00" w:rsidRPr="00BF6946">
        <w:rPr>
          <w:sz w:val="28"/>
          <w:szCs w:val="28"/>
        </w:rPr>
        <w:t>_____курса</w:t>
      </w:r>
      <w:r w:rsidR="009517CE">
        <w:rPr>
          <w:sz w:val="28"/>
          <w:szCs w:val="28"/>
        </w:rPr>
        <w:t>,</w:t>
      </w:r>
      <w:r w:rsidR="00035E00" w:rsidRPr="00BF6946">
        <w:rPr>
          <w:sz w:val="28"/>
          <w:szCs w:val="28"/>
        </w:rPr>
        <w:t xml:space="preserve"> </w:t>
      </w:r>
      <w:r w:rsidRPr="00BF6946">
        <w:rPr>
          <w:sz w:val="28"/>
          <w:szCs w:val="28"/>
        </w:rPr>
        <w:t xml:space="preserve">группы №_____ </w:t>
      </w:r>
    </w:p>
    <w:p w:rsidR="008C79C0" w:rsidRPr="009517CE" w:rsidRDefault="008C79C0" w:rsidP="008C79C0">
      <w:pPr>
        <w:ind w:right="-143"/>
        <w:rPr>
          <w:color w:val="FF0000"/>
          <w:sz w:val="28"/>
          <w:szCs w:val="28"/>
        </w:rPr>
      </w:pPr>
      <w:r w:rsidRPr="009517CE">
        <w:rPr>
          <w:sz w:val="28"/>
          <w:szCs w:val="28"/>
        </w:rPr>
        <w:t xml:space="preserve">специальности </w:t>
      </w:r>
      <w:r w:rsidR="006D6CF6" w:rsidRPr="009517CE">
        <w:rPr>
          <w:sz w:val="28"/>
          <w:szCs w:val="28"/>
        </w:rPr>
        <w:t xml:space="preserve"> 31.02.03 Лабораторная диагностика</w:t>
      </w:r>
    </w:p>
    <w:p w:rsidR="008C79C0" w:rsidRPr="009517CE" w:rsidRDefault="008C79C0" w:rsidP="008C79C0">
      <w:pPr>
        <w:ind w:right="-143"/>
        <w:rPr>
          <w:sz w:val="28"/>
          <w:szCs w:val="28"/>
        </w:rPr>
      </w:pPr>
      <w:r w:rsidRPr="009517CE">
        <w:rPr>
          <w:sz w:val="28"/>
          <w:szCs w:val="28"/>
        </w:rPr>
        <w:t>___________________________________________________________________</w:t>
      </w:r>
    </w:p>
    <w:p w:rsidR="008C79C0" w:rsidRPr="009517CE" w:rsidRDefault="008C79C0" w:rsidP="008C79C0">
      <w:pPr>
        <w:ind w:right="-143"/>
        <w:rPr>
          <w:sz w:val="28"/>
          <w:szCs w:val="28"/>
        </w:rPr>
      </w:pPr>
      <w:r w:rsidRPr="009517CE">
        <w:rPr>
          <w:sz w:val="28"/>
          <w:szCs w:val="28"/>
        </w:rPr>
        <w:t xml:space="preserve">                                              </w:t>
      </w:r>
      <w:r w:rsidR="006921FA">
        <w:rPr>
          <w:sz w:val="28"/>
          <w:szCs w:val="28"/>
        </w:rPr>
        <w:t xml:space="preserve">       </w:t>
      </w:r>
      <w:r w:rsidRPr="009517CE">
        <w:rPr>
          <w:sz w:val="28"/>
          <w:szCs w:val="28"/>
        </w:rPr>
        <w:t>(Ф.И.О.)</w:t>
      </w:r>
    </w:p>
    <w:p w:rsidR="008C79C0" w:rsidRPr="009517CE" w:rsidRDefault="008C79C0" w:rsidP="008C79C0">
      <w:pPr>
        <w:ind w:right="-143"/>
        <w:rPr>
          <w:sz w:val="28"/>
          <w:szCs w:val="28"/>
        </w:rPr>
      </w:pPr>
      <w:r w:rsidRPr="009517CE">
        <w:rPr>
          <w:sz w:val="28"/>
          <w:szCs w:val="28"/>
        </w:rPr>
        <w:t>Проходил (а) производственную практику с _____________по_____________</w:t>
      </w:r>
    </w:p>
    <w:p w:rsidR="008C79C0" w:rsidRPr="009517CE" w:rsidRDefault="008C79C0" w:rsidP="008C79C0">
      <w:pPr>
        <w:ind w:right="-143"/>
        <w:rPr>
          <w:sz w:val="28"/>
          <w:szCs w:val="28"/>
        </w:rPr>
      </w:pPr>
      <w:r w:rsidRPr="009517CE">
        <w:rPr>
          <w:sz w:val="28"/>
          <w:szCs w:val="28"/>
        </w:rPr>
        <w:t>На базе ____________________________________________________________</w:t>
      </w:r>
    </w:p>
    <w:p w:rsidR="008C79C0" w:rsidRPr="00A72F47" w:rsidRDefault="008C79C0" w:rsidP="008C79C0">
      <w:pPr>
        <w:ind w:right="-143"/>
      </w:pPr>
      <w:r w:rsidRPr="00A72F47">
        <w:t xml:space="preserve">                          </w:t>
      </w:r>
      <w:r w:rsidR="00A72F47" w:rsidRPr="00A72F47">
        <w:t xml:space="preserve">       </w:t>
      </w:r>
      <w:r w:rsidRPr="00A72F47">
        <w:t>(наименование медицинской организации)</w:t>
      </w:r>
    </w:p>
    <w:p w:rsidR="00E955D0" w:rsidRDefault="00E955D0" w:rsidP="008C79C0">
      <w:pPr>
        <w:tabs>
          <w:tab w:val="num" w:pos="360"/>
        </w:tabs>
        <w:ind w:right="-1"/>
        <w:rPr>
          <w:sz w:val="28"/>
          <w:szCs w:val="28"/>
        </w:rPr>
      </w:pPr>
      <w:r w:rsidRPr="001313D7">
        <w:rPr>
          <w:bCs/>
          <w:sz w:val="28"/>
          <w:szCs w:val="28"/>
        </w:rPr>
        <w:t>ПМ 02.</w:t>
      </w:r>
      <w:r w:rsidRPr="001313D7">
        <w:rPr>
          <w:bCs/>
          <w:color w:val="FF0000"/>
          <w:sz w:val="28"/>
          <w:szCs w:val="28"/>
        </w:rPr>
        <w:t xml:space="preserve"> </w:t>
      </w:r>
      <w:r w:rsidRPr="001313D7">
        <w:rPr>
          <w:sz w:val="28"/>
          <w:szCs w:val="28"/>
        </w:rPr>
        <w:t xml:space="preserve">Выполнение клинически лабораторных исследований первой и </w:t>
      </w:r>
    </w:p>
    <w:p w:rsidR="00E955D0" w:rsidRDefault="00E955D0" w:rsidP="008C79C0">
      <w:pPr>
        <w:tabs>
          <w:tab w:val="num" w:pos="360"/>
        </w:tabs>
        <w:ind w:right="-1"/>
        <w:rPr>
          <w:bCs/>
          <w:sz w:val="28"/>
          <w:szCs w:val="28"/>
        </w:rPr>
      </w:pPr>
      <w:r>
        <w:rPr>
          <w:sz w:val="28"/>
          <w:szCs w:val="28"/>
        </w:rPr>
        <w:t xml:space="preserve">              </w:t>
      </w:r>
      <w:r w:rsidRPr="001313D7">
        <w:rPr>
          <w:sz w:val="28"/>
          <w:szCs w:val="28"/>
        </w:rPr>
        <w:t>второй категории сложности</w:t>
      </w:r>
      <w:r w:rsidRPr="001313D7">
        <w:rPr>
          <w:bCs/>
          <w:sz w:val="28"/>
          <w:szCs w:val="28"/>
        </w:rPr>
        <w:t xml:space="preserve"> </w:t>
      </w:r>
    </w:p>
    <w:p w:rsidR="00E955D0" w:rsidRPr="0099358E" w:rsidRDefault="00E955D0" w:rsidP="008C79C0">
      <w:pPr>
        <w:tabs>
          <w:tab w:val="num" w:pos="360"/>
        </w:tabs>
        <w:ind w:right="-1"/>
        <w:rPr>
          <w:sz w:val="28"/>
          <w:szCs w:val="28"/>
        </w:rPr>
      </w:pPr>
      <w:r w:rsidRPr="00E955D0">
        <w:rPr>
          <w:sz w:val="28"/>
          <w:szCs w:val="28"/>
        </w:rPr>
        <w:t>МДК 02.01 Проведение химико-микроскопических исследований</w:t>
      </w:r>
    </w:p>
    <w:p w:rsidR="008C79C0" w:rsidRPr="00BF6946" w:rsidRDefault="008C79C0" w:rsidP="008C79C0">
      <w:pPr>
        <w:ind w:right="-1" w:firstLine="708"/>
        <w:jc w:val="both"/>
        <w:rPr>
          <w:sz w:val="28"/>
          <w:szCs w:val="28"/>
        </w:rPr>
      </w:pPr>
      <w:r w:rsidRPr="00BF6946">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BF6946" w:rsidRDefault="008C79C0" w:rsidP="008C79C0">
      <w:pPr>
        <w:jc w:val="both"/>
        <w:rPr>
          <w:b/>
          <w:sz w:val="28"/>
          <w:szCs w:val="28"/>
        </w:rPr>
      </w:pPr>
      <w:r w:rsidRPr="00BF6946">
        <w:rPr>
          <w:b/>
          <w:sz w:val="28"/>
          <w:szCs w:val="28"/>
        </w:rPr>
        <w:t>А. Цифровой отчет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5245"/>
        <w:gridCol w:w="850"/>
      </w:tblGrid>
      <w:tr w:rsidR="008C79C0" w:rsidRPr="00BF6946" w:rsidTr="00FD53DC">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Профессиональные компетенции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Виды работ</w:t>
            </w:r>
          </w:p>
          <w:p w:rsidR="008C79C0" w:rsidRPr="00BF6946" w:rsidRDefault="008C79C0" w:rsidP="008C79C0">
            <w:pPr>
              <w:jc w:val="center"/>
              <w:rPr>
                <w:b/>
                <w:sz w:val="28"/>
                <w:szCs w:val="28"/>
              </w:rPr>
            </w:pPr>
            <w:r w:rsidRPr="00BF6946">
              <w:rPr>
                <w:b/>
                <w:sz w:val="28"/>
                <w:szCs w:val="28"/>
              </w:rPr>
              <w:t>(практические манипуляции)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BF6946" w:rsidRDefault="008C79C0" w:rsidP="008C79C0">
            <w:pPr>
              <w:jc w:val="center"/>
              <w:rPr>
                <w:b/>
                <w:sz w:val="28"/>
                <w:szCs w:val="28"/>
              </w:rPr>
            </w:pPr>
            <w:r w:rsidRPr="00BF6946">
              <w:rPr>
                <w:b/>
                <w:sz w:val="28"/>
                <w:szCs w:val="28"/>
              </w:rPr>
              <w:t>Кол-во</w:t>
            </w:r>
          </w:p>
        </w:tc>
      </w:tr>
      <w:tr w:rsidR="0099358E" w:rsidRPr="00BF6946" w:rsidTr="00FD2A01">
        <w:trPr>
          <w:trHeight w:val="143"/>
        </w:trPr>
        <w:tc>
          <w:tcPr>
            <w:tcW w:w="617" w:type="dxa"/>
            <w:vMerge w:val="restart"/>
            <w:tcBorders>
              <w:top w:val="single" w:sz="4" w:space="0" w:color="auto"/>
              <w:left w:val="single" w:sz="4" w:space="0" w:color="auto"/>
              <w:right w:val="single" w:sz="4" w:space="0" w:color="auto"/>
            </w:tcBorders>
            <w:shd w:val="clear" w:color="auto" w:fill="auto"/>
            <w:hideMark/>
          </w:tcPr>
          <w:p w:rsidR="0099358E" w:rsidRPr="00BF6946" w:rsidRDefault="0099358E" w:rsidP="00C457F8">
            <w:pPr>
              <w:numPr>
                <w:ilvl w:val="0"/>
                <w:numId w:val="7"/>
              </w:numPr>
              <w:jc w:val="both"/>
              <w:rPr>
                <w:sz w:val="28"/>
                <w:szCs w:val="28"/>
              </w:rPr>
            </w:pPr>
          </w:p>
        </w:tc>
        <w:tc>
          <w:tcPr>
            <w:tcW w:w="2927" w:type="dxa"/>
            <w:vMerge w:val="restart"/>
            <w:tcBorders>
              <w:top w:val="single" w:sz="4" w:space="0" w:color="auto"/>
              <w:left w:val="single" w:sz="4" w:space="0" w:color="auto"/>
              <w:right w:val="single" w:sz="4" w:space="0" w:color="auto"/>
            </w:tcBorders>
            <w:shd w:val="clear" w:color="auto" w:fill="auto"/>
          </w:tcPr>
          <w:p w:rsidR="0099358E" w:rsidRPr="005A2748" w:rsidRDefault="0099358E" w:rsidP="0091076E">
            <w:pPr>
              <w:jc w:val="both"/>
              <w:rPr>
                <w:sz w:val="28"/>
                <w:szCs w:val="28"/>
              </w:rPr>
            </w:pPr>
            <w:r w:rsidRPr="00186716">
              <w:rPr>
                <w:b/>
                <w:sz w:val="28"/>
                <w:szCs w:val="28"/>
              </w:rPr>
              <w:t xml:space="preserve">ПК 2.1 </w:t>
            </w:r>
            <w:r w:rsidRPr="00186716">
              <w:rPr>
                <w:sz w:val="28"/>
                <w:szCs w:val="28"/>
              </w:rPr>
              <w:t xml:space="preserve">Выполнять процедуры преаналитического (лабораторного) этапа клинических лабораторных исследований первой и второй категории сложности.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Default="0099358E" w:rsidP="00FD53DC">
            <w:pPr>
              <w:jc w:val="both"/>
              <w:rPr>
                <w:sz w:val="28"/>
                <w:szCs w:val="28"/>
                <w:shd w:val="clear" w:color="auto" w:fill="FFFFFF"/>
              </w:rPr>
            </w:pPr>
            <w:r w:rsidRPr="00FD53DC">
              <w:rPr>
                <w:sz w:val="28"/>
                <w:szCs w:val="28"/>
                <w:shd w:val="clear" w:color="auto" w:fill="FFFFFF"/>
              </w:rPr>
              <w:t>Мойка и обработка лабораторной посуды</w:t>
            </w:r>
          </w:p>
          <w:p w:rsidR="0099358E" w:rsidRPr="00FD53DC" w:rsidRDefault="0099358E" w:rsidP="00FD53DC">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358E" w:rsidRPr="00BF6946" w:rsidRDefault="0099358E" w:rsidP="0091076E">
            <w:pPr>
              <w:jc w:val="both"/>
              <w:rPr>
                <w:b/>
                <w:sz w:val="28"/>
                <w:szCs w:val="28"/>
              </w:rPr>
            </w:pPr>
          </w:p>
        </w:tc>
      </w:tr>
      <w:tr w:rsidR="0099358E" w:rsidRPr="00BF6946" w:rsidTr="00FD2A01">
        <w:trPr>
          <w:trHeight w:val="143"/>
        </w:trPr>
        <w:tc>
          <w:tcPr>
            <w:tcW w:w="617" w:type="dxa"/>
            <w:vMerge/>
            <w:tcBorders>
              <w:left w:val="single" w:sz="4" w:space="0" w:color="auto"/>
              <w:right w:val="single" w:sz="4" w:space="0" w:color="auto"/>
            </w:tcBorders>
            <w:shd w:val="clear" w:color="auto" w:fill="auto"/>
            <w:hideMark/>
          </w:tcPr>
          <w:p w:rsidR="0099358E" w:rsidRPr="00BF6946" w:rsidRDefault="0099358E" w:rsidP="00C457F8">
            <w:pPr>
              <w:numPr>
                <w:ilvl w:val="0"/>
                <w:numId w:val="7"/>
              </w:numPr>
              <w:jc w:val="both"/>
              <w:rPr>
                <w:sz w:val="28"/>
                <w:szCs w:val="28"/>
              </w:rPr>
            </w:pPr>
          </w:p>
        </w:tc>
        <w:tc>
          <w:tcPr>
            <w:tcW w:w="2927" w:type="dxa"/>
            <w:vMerge/>
            <w:tcBorders>
              <w:left w:val="single" w:sz="4" w:space="0" w:color="auto"/>
              <w:right w:val="single" w:sz="4" w:space="0" w:color="auto"/>
            </w:tcBorders>
            <w:shd w:val="clear" w:color="auto" w:fill="auto"/>
          </w:tcPr>
          <w:p w:rsidR="0099358E" w:rsidRPr="00BF6946" w:rsidRDefault="0099358E"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Pr="00FD53DC" w:rsidRDefault="0099358E" w:rsidP="00FD53DC">
            <w:pPr>
              <w:jc w:val="both"/>
              <w:rPr>
                <w:sz w:val="28"/>
                <w:szCs w:val="28"/>
              </w:rPr>
            </w:pPr>
            <w:r w:rsidRPr="00A72F47">
              <w:rPr>
                <w:iCs/>
                <w:sz w:val="28"/>
                <w:szCs w:val="28"/>
              </w:rPr>
              <w:t xml:space="preserve">Приём и первичная сортировка доставленного материала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358E" w:rsidRPr="00BF6946" w:rsidRDefault="0099358E" w:rsidP="0091076E">
            <w:pPr>
              <w:jc w:val="both"/>
              <w:rPr>
                <w:b/>
                <w:sz w:val="28"/>
                <w:szCs w:val="28"/>
              </w:rPr>
            </w:pPr>
          </w:p>
        </w:tc>
      </w:tr>
      <w:tr w:rsidR="0099358E" w:rsidRPr="00BF6946" w:rsidTr="00FD2A01">
        <w:trPr>
          <w:trHeight w:val="143"/>
        </w:trPr>
        <w:tc>
          <w:tcPr>
            <w:tcW w:w="617" w:type="dxa"/>
            <w:vMerge/>
            <w:tcBorders>
              <w:left w:val="single" w:sz="4" w:space="0" w:color="auto"/>
              <w:right w:val="single" w:sz="4" w:space="0" w:color="auto"/>
            </w:tcBorders>
            <w:shd w:val="clear" w:color="auto" w:fill="auto"/>
            <w:hideMark/>
          </w:tcPr>
          <w:p w:rsidR="0099358E" w:rsidRPr="00BF6946" w:rsidRDefault="0099358E" w:rsidP="00C457F8">
            <w:pPr>
              <w:numPr>
                <w:ilvl w:val="0"/>
                <w:numId w:val="7"/>
              </w:numPr>
              <w:jc w:val="both"/>
              <w:rPr>
                <w:sz w:val="28"/>
                <w:szCs w:val="28"/>
              </w:rPr>
            </w:pPr>
          </w:p>
        </w:tc>
        <w:tc>
          <w:tcPr>
            <w:tcW w:w="2927" w:type="dxa"/>
            <w:vMerge/>
            <w:tcBorders>
              <w:left w:val="single" w:sz="4" w:space="0" w:color="auto"/>
              <w:right w:val="single" w:sz="4" w:space="0" w:color="auto"/>
            </w:tcBorders>
            <w:shd w:val="clear" w:color="auto" w:fill="auto"/>
          </w:tcPr>
          <w:p w:rsidR="0099358E" w:rsidRPr="00BF6946" w:rsidRDefault="0099358E"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Pr="00BF6946" w:rsidRDefault="0099358E" w:rsidP="00A72F47">
            <w:pPr>
              <w:jc w:val="both"/>
              <w:rPr>
                <w:sz w:val="28"/>
                <w:szCs w:val="28"/>
              </w:rPr>
            </w:pPr>
            <w:r w:rsidRPr="005A2748">
              <w:rPr>
                <w:iCs/>
                <w:sz w:val="28"/>
                <w:szCs w:val="28"/>
              </w:rPr>
              <w:t>Регистрация образцов в регистрационном журнале и/или информационной системе</w:t>
            </w:r>
            <w:r w:rsidRPr="005A2748">
              <w:rPr>
                <w:bCs/>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358E" w:rsidRPr="00BF6946" w:rsidRDefault="0099358E" w:rsidP="0091076E">
            <w:pPr>
              <w:jc w:val="both"/>
              <w:rPr>
                <w:b/>
                <w:sz w:val="28"/>
                <w:szCs w:val="28"/>
              </w:rPr>
            </w:pPr>
          </w:p>
        </w:tc>
      </w:tr>
      <w:tr w:rsidR="0099358E" w:rsidRPr="00BF6946" w:rsidTr="00FD2A01">
        <w:trPr>
          <w:trHeight w:val="143"/>
        </w:trPr>
        <w:tc>
          <w:tcPr>
            <w:tcW w:w="617" w:type="dxa"/>
            <w:vMerge/>
            <w:tcBorders>
              <w:left w:val="single" w:sz="4" w:space="0" w:color="auto"/>
              <w:right w:val="single" w:sz="4" w:space="0" w:color="auto"/>
            </w:tcBorders>
            <w:shd w:val="clear" w:color="auto" w:fill="auto"/>
            <w:vAlign w:val="center"/>
            <w:hideMark/>
          </w:tcPr>
          <w:p w:rsidR="0099358E" w:rsidRPr="00BF6946" w:rsidRDefault="0099358E" w:rsidP="00C457F8">
            <w:pPr>
              <w:numPr>
                <w:ilvl w:val="0"/>
                <w:numId w:val="7"/>
              </w:numPr>
              <w:rPr>
                <w:sz w:val="28"/>
                <w:szCs w:val="28"/>
              </w:rPr>
            </w:pPr>
          </w:p>
        </w:tc>
        <w:tc>
          <w:tcPr>
            <w:tcW w:w="2927" w:type="dxa"/>
            <w:vMerge/>
            <w:tcBorders>
              <w:left w:val="single" w:sz="4" w:space="0" w:color="auto"/>
              <w:right w:val="single" w:sz="4" w:space="0" w:color="auto"/>
            </w:tcBorders>
            <w:shd w:val="clear" w:color="auto" w:fill="auto"/>
            <w:hideMark/>
          </w:tcPr>
          <w:p w:rsidR="0099358E" w:rsidRPr="00BF6946" w:rsidRDefault="0099358E"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Pr="00BF6946" w:rsidRDefault="0099358E" w:rsidP="005A2748">
            <w:pPr>
              <w:jc w:val="both"/>
              <w:rPr>
                <w:sz w:val="28"/>
                <w:szCs w:val="28"/>
              </w:rPr>
            </w:pPr>
            <w:r w:rsidRPr="005A2748">
              <w:rPr>
                <w:sz w:val="28"/>
                <w:szCs w:val="28"/>
              </w:rPr>
              <w:t>Маркировка образцов лабораторного исследования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358E" w:rsidRPr="00BF6946" w:rsidRDefault="0099358E" w:rsidP="0091076E">
            <w:pPr>
              <w:jc w:val="both"/>
              <w:rPr>
                <w:b/>
                <w:sz w:val="28"/>
                <w:szCs w:val="28"/>
              </w:rPr>
            </w:pPr>
          </w:p>
        </w:tc>
      </w:tr>
      <w:tr w:rsidR="0099358E" w:rsidRPr="00BF6946" w:rsidTr="00FD2A01">
        <w:trPr>
          <w:trHeight w:val="143"/>
        </w:trPr>
        <w:tc>
          <w:tcPr>
            <w:tcW w:w="617" w:type="dxa"/>
            <w:vMerge/>
            <w:tcBorders>
              <w:left w:val="single" w:sz="4" w:space="0" w:color="auto"/>
              <w:right w:val="single" w:sz="4" w:space="0" w:color="auto"/>
            </w:tcBorders>
            <w:shd w:val="clear" w:color="auto" w:fill="auto"/>
            <w:vAlign w:val="center"/>
            <w:hideMark/>
          </w:tcPr>
          <w:p w:rsidR="0099358E" w:rsidRPr="00BF6946" w:rsidRDefault="0099358E" w:rsidP="0099358E">
            <w:pPr>
              <w:rPr>
                <w:sz w:val="28"/>
                <w:szCs w:val="28"/>
              </w:rPr>
            </w:pPr>
          </w:p>
        </w:tc>
        <w:tc>
          <w:tcPr>
            <w:tcW w:w="2927" w:type="dxa"/>
            <w:vMerge/>
            <w:tcBorders>
              <w:left w:val="single" w:sz="4" w:space="0" w:color="auto"/>
              <w:right w:val="single" w:sz="4" w:space="0" w:color="auto"/>
            </w:tcBorders>
            <w:shd w:val="clear" w:color="auto" w:fill="auto"/>
            <w:hideMark/>
          </w:tcPr>
          <w:p w:rsidR="0099358E" w:rsidRPr="00BF6946" w:rsidRDefault="0099358E"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Pr="005A2748" w:rsidRDefault="0099358E" w:rsidP="0099358E">
            <w:pPr>
              <w:jc w:val="both"/>
              <w:rPr>
                <w:sz w:val="28"/>
                <w:szCs w:val="28"/>
              </w:rPr>
            </w:pPr>
            <w:r w:rsidRPr="0099358E">
              <w:rPr>
                <w:bCs/>
                <w:sz w:val="28"/>
                <w:szCs w:val="28"/>
              </w:rPr>
              <w:t>Приготовление дезинфицирующих растворов различной концентрации, объёмов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358E" w:rsidRPr="00BF6946" w:rsidRDefault="0099358E" w:rsidP="0091076E">
            <w:pPr>
              <w:jc w:val="both"/>
              <w:rPr>
                <w:b/>
                <w:sz w:val="28"/>
                <w:szCs w:val="28"/>
              </w:rPr>
            </w:pPr>
          </w:p>
        </w:tc>
      </w:tr>
      <w:tr w:rsidR="0099358E" w:rsidRPr="00BF6946" w:rsidTr="00FD2A01">
        <w:trPr>
          <w:trHeight w:val="143"/>
        </w:trPr>
        <w:tc>
          <w:tcPr>
            <w:tcW w:w="617" w:type="dxa"/>
            <w:vMerge/>
            <w:tcBorders>
              <w:left w:val="single" w:sz="4" w:space="0" w:color="auto"/>
              <w:bottom w:val="single" w:sz="4" w:space="0" w:color="auto"/>
              <w:right w:val="single" w:sz="4" w:space="0" w:color="auto"/>
            </w:tcBorders>
            <w:shd w:val="clear" w:color="auto" w:fill="auto"/>
            <w:vAlign w:val="center"/>
            <w:hideMark/>
          </w:tcPr>
          <w:p w:rsidR="0099358E" w:rsidRPr="00BF6946" w:rsidRDefault="0099358E" w:rsidP="0099358E">
            <w:pPr>
              <w:rPr>
                <w:sz w:val="28"/>
                <w:szCs w:val="28"/>
              </w:rPr>
            </w:pPr>
          </w:p>
        </w:tc>
        <w:tc>
          <w:tcPr>
            <w:tcW w:w="2927" w:type="dxa"/>
            <w:vMerge/>
            <w:tcBorders>
              <w:left w:val="single" w:sz="4" w:space="0" w:color="auto"/>
              <w:bottom w:val="single" w:sz="4" w:space="0" w:color="auto"/>
              <w:right w:val="single" w:sz="4" w:space="0" w:color="auto"/>
            </w:tcBorders>
            <w:shd w:val="clear" w:color="auto" w:fill="auto"/>
            <w:hideMark/>
          </w:tcPr>
          <w:p w:rsidR="0099358E" w:rsidRPr="00BF6946" w:rsidRDefault="0099358E"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Pr="0099358E" w:rsidRDefault="0099358E" w:rsidP="0099358E">
            <w:pPr>
              <w:jc w:val="both"/>
              <w:rPr>
                <w:bCs/>
                <w:sz w:val="28"/>
                <w:szCs w:val="28"/>
              </w:rPr>
            </w:pPr>
            <w:r w:rsidRPr="004D75D1">
              <w:rPr>
                <w:sz w:val="28"/>
                <w:szCs w:val="28"/>
              </w:rPr>
              <w:t xml:space="preserve">Приготовление рабочих растворов </w:t>
            </w:r>
            <w:r>
              <w:rPr>
                <w:sz w:val="28"/>
                <w:szCs w:val="28"/>
              </w:rPr>
              <w:t>реактивов</w:t>
            </w:r>
            <w:r w:rsidRPr="004D75D1">
              <w:rPr>
                <w:sz w:val="28"/>
                <w:szCs w:val="28"/>
              </w:rPr>
              <w:t xml:space="preserve"> и красителей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358E" w:rsidRPr="00BF6946" w:rsidRDefault="0099358E" w:rsidP="0091076E">
            <w:pPr>
              <w:jc w:val="both"/>
              <w:rPr>
                <w:b/>
                <w:sz w:val="28"/>
                <w:szCs w:val="28"/>
              </w:rPr>
            </w:pPr>
          </w:p>
        </w:tc>
      </w:tr>
      <w:tr w:rsidR="0099358E" w:rsidRPr="00BF6946" w:rsidTr="00FD2A01">
        <w:trPr>
          <w:trHeight w:val="654"/>
        </w:trPr>
        <w:tc>
          <w:tcPr>
            <w:tcW w:w="617" w:type="dxa"/>
            <w:vMerge w:val="restart"/>
            <w:tcBorders>
              <w:top w:val="single" w:sz="4" w:space="0" w:color="auto"/>
              <w:left w:val="single" w:sz="4" w:space="0" w:color="auto"/>
              <w:right w:val="single" w:sz="4" w:space="0" w:color="auto"/>
            </w:tcBorders>
            <w:shd w:val="clear" w:color="auto" w:fill="auto"/>
          </w:tcPr>
          <w:p w:rsidR="0099358E" w:rsidRPr="00BF6946" w:rsidRDefault="0099358E" w:rsidP="00C457F8">
            <w:pPr>
              <w:numPr>
                <w:ilvl w:val="0"/>
                <w:numId w:val="7"/>
              </w:numPr>
              <w:jc w:val="both"/>
              <w:rPr>
                <w:sz w:val="28"/>
                <w:szCs w:val="28"/>
              </w:rPr>
            </w:pPr>
          </w:p>
        </w:tc>
        <w:tc>
          <w:tcPr>
            <w:tcW w:w="2927" w:type="dxa"/>
            <w:vMerge w:val="restart"/>
            <w:tcBorders>
              <w:top w:val="single" w:sz="4" w:space="0" w:color="auto"/>
              <w:left w:val="single" w:sz="4" w:space="0" w:color="auto"/>
              <w:right w:val="single" w:sz="4" w:space="0" w:color="auto"/>
            </w:tcBorders>
            <w:shd w:val="clear" w:color="auto" w:fill="auto"/>
          </w:tcPr>
          <w:p w:rsidR="0099358E" w:rsidRPr="00186716" w:rsidRDefault="0099358E" w:rsidP="00186716">
            <w:pPr>
              <w:jc w:val="both"/>
              <w:rPr>
                <w:sz w:val="28"/>
                <w:szCs w:val="28"/>
              </w:rPr>
            </w:pPr>
            <w:r w:rsidRPr="00186716">
              <w:rPr>
                <w:b/>
                <w:sz w:val="28"/>
                <w:szCs w:val="28"/>
              </w:rPr>
              <w:t xml:space="preserve">ПК </w:t>
            </w:r>
            <w:r>
              <w:rPr>
                <w:b/>
                <w:sz w:val="28"/>
                <w:szCs w:val="28"/>
              </w:rPr>
              <w:t>2</w:t>
            </w:r>
            <w:r w:rsidRPr="00186716">
              <w:rPr>
                <w:b/>
                <w:sz w:val="28"/>
                <w:szCs w:val="28"/>
              </w:rPr>
              <w:t xml:space="preserve">.2 </w:t>
            </w:r>
            <w:r w:rsidRPr="00186716">
              <w:rPr>
                <w:sz w:val="28"/>
                <w:szCs w:val="28"/>
              </w:rPr>
              <w:t xml:space="preserve">Выполнять процедуры аналитического этапа клинических лабораторных исследований первой и второй категории сложности </w:t>
            </w:r>
          </w:p>
          <w:p w:rsidR="0099358E" w:rsidRPr="00BF6946" w:rsidRDefault="0099358E" w:rsidP="0091076E">
            <w:pPr>
              <w:jc w:val="both"/>
              <w:rPr>
                <w:b/>
                <w:sz w:val="28"/>
                <w:szCs w:val="28"/>
              </w:rPr>
            </w:pPr>
          </w:p>
          <w:p w:rsidR="0099358E" w:rsidRPr="00BF6946" w:rsidRDefault="0099358E" w:rsidP="0091076E">
            <w:pPr>
              <w:jc w:val="both"/>
              <w:rPr>
                <w:b/>
                <w:sz w:val="28"/>
                <w:szCs w:val="28"/>
              </w:rPr>
            </w:pPr>
            <w:r w:rsidRPr="00BF6946">
              <w:rPr>
                <w:sz w:val="28"/>
                <w:szCs w:val="28"/>
              </w:rPr>
              <w:t xml:space="preserve"> </w:t>
            </w:r>
          </w:p>
        </w:tc>
        <w:tc>
          <w:tcPr>
            <w:tcW w:w="5245" w:type="dxa"/>
            <w:tcBorders>
              <w:top w:val="single" w:sz="4" w:space="0" w:color="auto"/>
              <w:left w:val="single" w:sz="4" w:space="0" w:color="auto"/>
              <w:right w:val="single" w:sz="4" w:space="0" w:color="auto"/>
            </w:tcBorders>
            <w:shd w:val="clear" w:color="auto" w:fill="auto"/>
            <w:vAlign w:val="center"/>
          </w:tcPr>
          <w:p w:rsidR="0099358E" w:rsidRPr="00BF6946" w:rsidRDefault="0099358E" w:rsidP="004D75D1">
            <w:pPr>
              <w:jc w:val="both"/>
              <w:rPr>
                <w:sz w:val="28"/>
                <w:szCs w:val="28"/>
              </w:rPr>
            </w:pPr>
            <w:r w:rsidRPr="00BF6946">
              <w:rPr>
                <w:sz w:val="28"/>
                <w:szCs w:val="28"/>
              </w:rPr>
              <w:t>Подготовка рабочего места и оборудования</w:t>
            </w:r>
            <w:r>
              <w:rPr>
                <w:sz w:val="28"/>
                <w:szCs w:val="28"/>
              </w:rPr>
              <w:t xml:space="preserve"> к проведению исследования</w:t>
            </w:r>
          </w:p>
        </w:tc>
        <w:tc>
          <w:tcPr>
            <w:tcW w:w="850" w:type="dxa"/>
            <w:tcBorders>
              <w:top w:val="single" w:sz="4" w:space="0" w:color="auto"/>
              <w:left w:val="single" w:sz="4" w:space="0" w:color="auto"/>
              <w:right w:val="single" w:sz="4" w:space="0" w:color="auto"/>
            </w:tcBorders>
            <w:shd w:val="clear" w:color="auto" w:fill="auto"/>
          </w:tcPr>
          <w:p w:rsidR="0099358E" w:rsidRPr="00BF6946" w:rsidRDefault="0099358E" w:rsidP="0091076E">
            <w:pPr>
              <w:jc w:val="both"/>
              <w:rPr>
                <w:b/>
                <w:sz w:val="28"/>
                <w:szCs w:val="28"/>
              </w:rPr>
            </w:pPr>
          </w:p>
        </w:tc>
      </w:tr>
      <w:tr w:rsidR="004D75D1" w:rsidRPr="00BF6946" w:rsidTr="00FD53DC">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C457F8">
            <w:pPr>
              <w:numPr>
                <w:ilvl w:val="0"/>
                <w:numId w:val="7"/>
              </w:numPr>
              <w:jc w:val="both"/>
              <w:rPr>
                <w:sz w:val="28"/>
                <w:szCs w:val="28"/>
              </w:rPr>
            </w:pPr>
          </w:p>
        </w:tc>
        <w:tc>
          <w:tcPr>
            <w:tcW w:w="2927"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Pr="00B4490D" w:rsidRDefault="00B4490D" w:rsidP="005A2748">
            <w:pPr>
              <w:pStyle w:val="Default"/>
              <w:rPr>
                <w:sz w:val="23"/>
                <w:szCs w:val="23"/>
              </w:rPr>
            </w:pPr>
            <w:r>
              <w:rPr>
                <w:sz w:val="28"/>
                <w:szCs w:val="28"/>
              </w:rPr>
              <w:t>К</w:t>
            </w:r>
            <w:r w:rsidRPr="005A2748">
              <w:rPr>
                <w:sz w:val="28"/>
                <w:szCs w:val="28"/>
              </w:rPr>
              <w:t>линическ</w:t>
            </w:r>
            <w:r w:rsidR="00D23A3F">
              <w:rPr>
                <w:sz w:val="28"/>
                <w:szCs w:val="28"/>
              </w:rPr>
              <w:t xml:space="preserve">ое </w:t>
            </w:r>
            <w:r>
              <w:rPr>
                <w:sz w:val="28"/>
                <w:szCs w:val="28"/>
              </w:rPr>
              <w:t xml:space="preserve">лабораторное </w:t>
            </w:r>
            <w:r w:rsidR="005A2748" w:rsidRPr="005A2748">
              <w:rPr>
                <w:sz w:val="28"/>
                <w:szCs w:val="28"/>
              </w:rPr>
              <w:t>исследовани</w:t>
            </w:r>
            <w:r w:rsidR="005A2748">
              <w:rPr>
                <w:sz w:val="28"/>
                <w:szCs w:val="28"/>
              </w:rPr>
              <w:t>е</w:t>
            </w:r>
            <w:r w:rsidR="005A2748" w:rsidRPr="005A2748">
              <w:rPr>
                <w:sz w:val="28"/>
                <w:szCs w:val="28"/>
              </w:rPr>
              <w:t xml:space="preserve"> мочи </w:t>
            </w:r>
            <w:r w:rsidR="005A2748">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C457F8">
            <w:pPr>
              <w:numPr>
                <w:ilvl w:val="0"/>
                <w:numId w:val="7"/>
              </w:numPr>
              <w:jc w:val="both"/>
              <w:rPr>
                <w:sz w:val="28"/>
                <w:szCs w:val="28"/>
              </w:rPr>
            </w:pPr>
          </w:p>
        </w:tc>
        <w:tc>
          <w:tcPr>
            <w:tcW w:w="2927"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D75D1" w:rsidRDefault="00B4490D" w:rsidP="00B4490D">
            <w:pPr>
              <w:pStyle w:val="Default"/>
              <w:rPr>
                <w:sz w:val="28"/>
                <w:szCs w:val="28"/>
              </w:rPr>
            </w:pPr>
            <w:r>
              <w:rPr>
                <w:sz w:val="28"/>
                <w:szCs w:val="28"/>
              </w:rPr>
              <w:t>К</w:t>
            </w:r>
            <w:r w:rsidRPr="005A2748">
              <w:rPr>
                <w:sz w:val="28"/>
                <w:szCs w:val="28"/>
              </w:rPr>
              <w:t>линическ</w:t>
            </w:r>
            <w:r w:rsidR="00D23A3F">
              <w:rPr>
                <w:sz w:val="28"/>
                <w:szCs w:val="28"/>
              </w:rPr>
              <w:t xml:space="preserve">ое </w:t>
            </w:r>
            <w:r>
              <w:rPr>
                <w:sz w:val="28"/>
                <w:szCs w:val="28"/>
              </w:rPr>
              <w:t xml:space="preserve">лабораторное </w:t>
            </w:r>
            <w:r w:rsidRPr="005A2748">
              <w:rPr>
                <w:sz w:val="28"/>
                <w:szCs w:val="28"/>
              </w:rPr>
              <w:t>исследовани</w:t>
            </w:r>
            <w:r>
              <w:rPr>
                <w:sz w:val="28"/>
                <w:szCs w:val="28"/>
              </w:rPr>
              <w:t>е</w:t>
            </w:r>
            <w:r w:rsidRPr="005A2748">
              <w:rPr>
                <w:sz w:val="28"/>
                <w:szCs w:val="28"/>
              </w:rPr>
              <w:t xml:space="preserve"> </w:t>
            </w:r>
            <w:r w:rsidR="0099358E">
              <w:rPr>
                <w:sz w:val="28"/>
                <w:szCs w:val="28"/>
              </w:rPr>
              <w:t>испражнений</w:t>
            </w:r>
            <w:r w:rsidR="005A2748" w:rsidRPr="005A2748">
              <w:rPr>
                <w:sz w:val="28"/>
                <w:szCs w:val="28"/>
              </w:rPr>
              <w:t xml:space="preserve"> </w:t>
            </w:r>
            <w:r w:rsidR="005A2748" w:rsidRPr="005A2748">
              <w:rPr>
                <w:iCs/>
                <w:sz w:val="28"/>
                <w:szCs w:val="28"/>
              </w:rPr>
              <w:t>(в т.ч. паразитологическ</w:t>
            </w:r>
            <w:r>
              <w:rPr>
                <w:iCs/>
                <w:sz w:val="28"/>
                <w:szCs w:val="28"/>
              </w:rPr>
              <w:t>ое</w:t>
            </w:r>
            <w:r w:rsidR="005A2748" w:rsidRPr="005A2748">
              <w:rPr>
                <w:iCs/>
                <w:sz w:val="28"/>
                <w:szCs w:val="28"/>
              </w:rPr>
              <w:t>)</w:t>
            </w:r>
            <w:r w:rsidR="005A2748" w:rsidRPr="005A2748">
              <w:rPr>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C457F8">
            <w:pPr>
              <w:numPr>
                <w:ilvl w:val="0"/>
                <w:numId w:val="7"/>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Pr="00BF6946" w:rsidRDefault="00B4490D" w:rsidP="00D23A3F">
            <w:pPr>
              <w:pStyle w:val="Default"/>
              <w:rPr>
                <w:sz w:val="28"/>
                <w:szCs w:val="28"/>
              </w:rPr>
            </w:pPr>
            <w:r>
              <w:rPr>
                <w:sz w:val="28"/>
                <w:szCs w:val="28"/>
              </w:rPr>
              <w:t>К</w:t>
            </w:r>
            <w:r w:rsidRPr="005A2748">
              <w:rPr>
                <w:sz w:val="28"/>
                <w:szCs w:val="28"/>
              </w:rPr>
              <w:t>линическ</w:t>
            </w:r>
            <w:r>
              <w:rPr>
                <w:sz w:val="28"/>
                <w:szCs w:val="28"/>
              </w:rPr>
              <w:t xml:space="preserve">ое лабораторное </w:t>
            </w:r>
            <w:r w:rsidRPr="005A2748">
              <w:rPr>
                <w:sz w:val="28"/>
                <w:szCs w:val="28"/>
              </w:rPr>
              <w:t>исследовани</w:t>
            </w:r>
            <w:r>
              <w:rPr>
                <w:sz w:val="28"/>
                <w:szCs w:val="28"/>
              </w:rPr>
              <w:t>е</w:t>
            </w:r>
            <w:r w:rsidRPr="005A2748">
              <w:rPr>
                <w:sz w:val="28"/>
                <w:szCs w:val="28"/>
              </w:rPr>
              <w:t xml:space="preserve"> </w:t>
            </w:r>
            <w:r w:rsidR="005A2748" w:rsidRPr="005A2748">
              <w:rPr>
                <w:sz w:val="28"/>
                <w:szCs w:val="28"/>
              </w:rPr>
              <w:t xml:space="preserve">мокроты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C457F8">
            <w:pPr>
              <w:numPr>
                <w:ilvl w:val="0"/>
                <w:numId w:val="7"/>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5A2748" w:rsidRDefault="00B4490D" w:rsidP="0099358E">
            <w:pPr>
              <w:pStyle w:val="Default"/>
              <w:rPr>
                <w:sz w:val="28"/>
                <w:szCs w:val="28"/>
              </w:rPr>
            </w:pPr>
            <w:r>
              <w:rPr>
                <w:sz w:val="28"/>
                <w:szCs w:val="28"/>
              </w:rPr>
              <w:t>К</w:t>
            </w:r>
            <w:r w:rsidRPr="005A2748">
              <w:rPr>
                <w:sz w:val="28"/>
                <w:szCs w:val="28"/>
              </w:rPr>
              <w:t>линическ</w:t>
            </w:r>
            <w:r w:rsidR="00D23A3F">
              <w:rPr>
                <w:sz w:val="28"/>
                <w:szCs w:val="28"/>
              </w:rPr>
              <w:t>ое</w:t>
            </w:r>
            <w:r>
              <w:rPr>
                <w:sz w:val="28"/>
                <w:szCs w:val="28"/>
              </w:rPr>
              <w:t xml:space="preserve"> лабораторное </w:t>
            </w:r>
            <w:r w:rsidRPr="005A2748">
              <w:rPr>
                <w:sz w:val="28"/>
                <w:szCs w:val="28"/>
              </w:rPr>
              <w:t>исследовани</w:t>
            </w:r>
            <w:r>
              <w:rPr>
                <w:sz w:val="28"/>
                <w:szCs w:val="28"/>
              </w:rPr>
              <w:t>е</w:t>
            </w:r>
            <w:r w:rsidRPr="005A2748">
              <w:rPr>
                <w:sz w:val="28"/>
                <w:szCs w:val="28"/>
              </w:rPr>
              <w:t xml:space="preserve"> </w:t>
            </w:r>
            <w:r w:rsidR="005A2748" w:rsidRPr="005A2748">
              <w:rPr>
                <w:sz w:val="28"/>
                <w:szCs w:val="28"/>
              </w:rPr>
              <w:t xml:space="preserve">спинномозговой жидкости,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C457F8">
            <w:pPr>
              <w:numPr>
                <w:ilvl w:val="0"/>
                <w:numId w:val="7"/>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B4490D" w:rsidP="0099358E">
            <w:pPr>
              <w:pStyle w:val="Default"/>
              <w:rPr>
                <w:sz w:val="28"/>
                <w:szCs w:val="28"/>
              </w:rPr>
            </w:pPr>
            <w:r>
              <w:rPr>
                <w:sz w:val="28"/>
                <w:szCs w:val="28"/>
              </w:rPr>
              <w:t>К</w:t>
            </w:r>
            <w:r w:rsidRPr="005A2748">
              <w:rPr>
                <w:sz w:val="28"/>
                <w:szCs w:val="28"/>
              </w:rPr>
              <w:t>линическ</w:t>
            </w:r>
            <w:r>
              <w:rPr>
                <w:sz w:val="28"/>
                <w:szCs w:val="28"/>
              </w:rPr>
              <w:t xml:space="preserve">ое  лабораторное </w:t>
            </w:r>
            <w:r w:rsidRPr="005A2748">
              <w:rPr>
                <w:sz w:val="28"/>
                <w:szCs w:val="28"/>
              </w:rPr>
              <w:t>исследовани</w:t>
            </w:r>
            <w:r>
              <w:rPr>
                <w:sz w:val="28"/>
                <w:szCs w:val="28"/>
              </w:rPr>
              <w:t>е</w:t>
            </w:r>
            <w:r w:rsidRPr="005A2748">
              <w:rPr>
                <w:sz w:val="28"/>
                <w:szCs w:val="28"/>
              </w:rPr>
              <w:t xml:space="preserve"> </w:t>
            </w:r>
            <w:r w:rsidR="005A2748" w:rsidRPr="005A2748">
              <w:rPr>
                <w:sz w:val="28"/>
                <w:szCs w:val="28"/>
              </w:rPr>
              <w:t xml:space="preserve">выпотных жидкостей (экссудатов и транссудатов),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C457F8">
            <w:pPr>
              <w:numPr>
                <w:ilvl w:val="0"/>
                <w:numId w:val="7"/>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B4490D" w:rsidP="0099358E">
            <w:pPr>
              <w:pStyle w:val="Default"/>
              <w:rPr>
                <w:sz w:val="28"/>
                <w:szCs w:val="28"/>
              </w:rPr>
            </w:pPr>
            <w:r>
              <w:rPr>
                <w:sz w:val="28"/>
                <w:szCs w:val="28"/>
              </w:rPr>
              <w:t>К</w:t>
            </w:r>
            <w:r w:rsidRPr="005A2748">
              <w:rPr>
                <w:sz w:val="28"/>
                <w:szCs w:val="28"/>
              </w:rPr>
              <w:t>линическ</w:t>
            </w:r>
            <w:r>
              <w:rPr>
                <w:sz w:val="28"/>
                <w:szCs w:val="28"/>
              </w:rPr>
              <w:t xml:space="preserve">ое  лабораторное </w:t>
            </w:r>
            <w:r w:rsidRPr="005A2748">
              <w:rPr>
                <w:sz w:val="28"/>
                <w:szCs w:val="28"/>
              </w:rPr>
              <w:t>исследовани</w:t>
            </w:r>
            <w:r>
              <w:rPr>
                <w:sz w:val="28"/>
                <w:szCs w:val="28"/>
              </w:rPr>
              <w:t>е</w:t>
            </w:r>
            <w:r w:rsidRPr="005A2748">
              <w:rPr>
                <w:sz w:val="28"/>
                <w:szCs w:val="28"/>
              </w:rPr>
              <w:t xml:space="preserve"> </w:t>
            </w:r>
            <w:r w:rsidR="005A2748" w:rsidRPr="005A2748">
              <w:rPr>
                <w:sz w:val="28"/>
                <w:szCs w:val="28"/>
              </w:rPr>
              <w:t>эякулята</w:t>
            </w:r>
            <w:r w:rsidR="0099358E">
              <w:rPr>
                <w:sz w:val="28"/>
                <w:szCs w:val="28"/>
              </w:rPr>
              <w:t>.</w:t>
            </w:r>
            <w:r w:rsidR="005A2748" w:rsidRPr="005A2748">
              <w:rPr>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C457F8">
            <w:pPr>
              <w:numPr>
                <w:ilvl w:val="0"/>
                <w:numId w:val="7"/>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B4490D" w:rsidP="0099358E">
            <w:pPr>
              <w:pStyle w:val="Default"/>
              <w:rPr>
                <w:sz w:val="28"/>
                <w:szCs w:val="28"/>
              </w:rPr>
            </w:pPr>
            <w:r>
              <w:rPr>
                <w:sz w:val="28"/>
                <w:szCs w:val="28"/>
              </w:rPr>
              <w:t>К</w:t>
            </w:r>
            <w:r w:rsidRPr="005A2748">
              <w:rPr>
                <w:sz w:val="28"/>
                <w:szCs w:val="28"/>
              </w:rPr>
              <w:t>линическ</w:t>
            </w:r>
            <w:r>
              <w:rPr>
                <w:sz w:val="28"/>
                <w:szCs w:val="28"/>
              </w:rPr>
              <w:t xml:space="preserve">ое  лабораторное </w:t>
            </w:r>
            <w:r w:rsidRPr="005A2748">
              <w:rPr>
                <w:sz w:val="28"/>
                <w:szCs w:val="28"/>
              </w:rPr>
              <w:t>исследовани</w:t>
            </w:r>
            <w:r>
              <w:rPr>
                <w:sz w:val="28"/>
                <w:szCs w:val="28"/>
              </w:rPr>
              <w:t>е</w:t>
            </w:r>
            <w:r w:rsidRPr="005A2748">
              <w:rPr>
                <w:sz w:val="28"/>
                <w:szCs w:val="28"/>
              </w:rPr>
              <w:t xml:space="preserve"> </w:t>
            </w:r>
            <w:r w:rsidR="005A2748" w:rsidRPr="005A2748">
              <w:rPr>
                <w:sz w:val="28"/>
                <w:szCs w:val="28"/>
              </w:rPr>
              <w:t xml:space="preserve">отделяемого </w:t>
            </w:r>
            <w:r w:rsidR="0099358E">
              <w:rPr>
                <w:sz w:val="28"/>
                <w:szCs w:val="28"/>
              </w:rPr>
              <w:t xml:space="preserve">женских </w:t>
            </w:r>
            <w:r w:rsidR="005A2748" w:rsidRPr="005A2748">
              <w:rPr>
                <w:sz w:val="28"/>
                <w:szCs w:val="28"/>
              </w:rPr>
              <w:t xml:space="preserve">половых органов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286"/>
        </w:trPr>
        <w:tc>
          <w:tcPr>
            <w:tcW w:w="617" w:type="dxa"/>
            <w:vMerge/>
            <w:tcBorders>
              <w:left w:val="single" w:sz="4" w:space="0" w:color="auto"/>
              <w:right w:val="single" w:sz="4" w:space="0" w:color="auto"/>
            </w:tcBorders>
            <w:shd w:val="clear" w:color="auto" w:fill="auto"/>
            <w:vAlign w:val="center"/>
          </w:tcPr>
          <w:p w:rsidR="004D75D1" w:rsidRPr="00BF6946" w:rsidRDefault="004D75D1" w:rsidP="00C457F8">
            <w:pPr>
              <w:numPr>
                <w:ilvl w:val="0"/>
                <w:numId w:val="7"/>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D75D1" w:rsidRPr="002D2FF8" w:rsidRDefault="00B4490D" w:rsidP="0099358E">
            <w:pPr>
              <w:pStyle w:val="Default"/>
              <w:jc w:val="both"/>
              <w:rPr>
                <w:color w:val="auto"/>
                <w:sz w:val="28"/>
                <w:szCs w:val="28"/>
              </w:rPr>
            </w:pPr>
            <w:r>
              <w:rPr>
                <w:sz w:val="28"/>
                <w:szCs w:val="28"/>
              </w:rPr>
              <w:t>К</w:t>
            </w:r>
            <w:r w:rsidRPr="005A2748">
              <w:rPr>
                <w:sz w:val="28"/>
                <w:szCs w:val="28"/>
              </w:rPr>
              <w:t>линическ</w:t>
            </w:r>
            <w:r>
              <w:rPr>
                <w:sz w:val="28"/>
                <w:szCs w:val="28"/>
              </w:rPr>
              <w:t xml:space="preserve">ое  лабораторное </w:t>
            </w:r>
            <w:r w:rsidRPr="005A2748">
              <w:rPr>
                <w:sz w:val="28"/>
                <w:szCs w:val="28"/>
              </w:rPr>
              <w:t>исследовани</w:t>
            </w:r>
            <w:r>
              <w:rPr>
                <w:sz w:val="28"/>
                <w:szCs w:val="28"/>
              </w:rPr>
              <w:t>е</w:t>
            </w:r>
            <w:r w:rsidRPr="005A2748">
              <w:rPr>
                <w:sz w:val="28"/>
                <w:szCs w:val="28"/>
              </w:rPr>
              <w:t xml:space="preserve"> </w:t>
            </w:r>
            <w:r w:rsidR="0099358E" w:rsidRPr="005A2748">
              <w:rPr>
                <w:sz w:val="28"/>
                <w:szCs w:val="28"/>
              </w:rPr>
              <w:t>на патогенные грибы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2D2FF8" w:rsidRPr="00BF6946" w:rsidTr="00FD53DC">
        <w:trPr>
          <w:trHeight w:val="237"/>
        </w:trPr>
        <w:tc>
          <w:tcPr>
            <w:tcW w:w="617" w:type="dxa"/>
            <w:vMerge w:val="restart"/>
            <w:tcBorders>
              <w:top w:val="single" w:sz="4" w:space="0" w:color="auto"/>
              <w:left w:val="single" w:sz="4" w:space="0" w:color="auto"/>
              <w:right w:val="single" w:sz="4" w:space="0" w:color="auto"/>
            </w:tcBorders>
            <w:shd w:val="clear" w:color="auto" w:fill="auto"/>
          </w:tcPr>
          <w:p w:rsidR="002D2FF8" w:rsidRPr="00BF6946" w:rsidRDefault="002D2FF8" w:rsidP="00C457F8">
            <w:pPr>
              <w:numPr>
                <w:ilvl w:val="0"/>
                <w:numId w:val="7"/>
              </w:numPr>
              <w:jc w:val="both"/>
              <w:rPr>
                <w:sz w:val="28"/>
                <w:szCs w:val="28"/>
              </w:rPr>
            </w:pPr>
          </w:p>
        </w:tc>
        <w:tc>
          <w:tcPr>
            <w:tcW w:w="2927" w:type="dxa"/>
            <w:vMerge w:val="restart"/>
            <w:tcBorders>
              <w:top w:val="single" w:sz="4" w:space="0" w:color="auto"/>
              <w:left w:val="single" w:sz="4" w:space="0" w:color="auto"/>
              <w:right w:val="single" w:sz="4" w:space="0" w:color="auto"/>
            </w:tcBorders>
            <w:shd w:val="clear" w:color="auto" w:fill="auto"/>
          </w:tcPr>
          <w:p w:rsidR="00186716" w:rsidRPr="00186716" w:rsidRDefault="002D2FF8" w:rsidP="00186716">
            <w:pPr>
              <w:jc w:val="both"/>
              <w:rPr>
                <w:sz w:val="28"/>
                <w:szCs w:val="28"/>
              </w:rPr>
            </w:pPr>
            <w:r w:rsidRPr="00BF6946">
              <w:rPr>
                <w:b/>
                <w:sz w:val="28"/>
                <w:szCs w:val="28"/>
              </w:rPr>
              <w:t xml:space="preserve">ПК </w:t>
            </w:r>
            <w:r w:rsidR="00FD2A01">
              <w:rPr>
                <w:b/>
                <w:sz w:val="28"/>
                <w:szCs w:val="28"/>
              </w:rPr>
              <w:t>2</w:t>
            </w:r>
            <w:r w:rsidRPr="00BF6946">
              <w:rPr>
                <w:b/>
                <w:sz w:val="28"/>
                <w:szCs w:val="28"/>
              </w:rPr>
              <w:t xml:space="preserve">.3 </w:t>
            </w:r>
            <w:r w:rsidR="00186716" w:rsidRPr="00186716">
              <w:rPr>
                <w:sz w:val="28"/>
                <w:szCs w:val="28"/>
              </w:rPr>
              <w:t xml:space="preserve">Выполнять процедуры постаналитического этапа клинических лабораторных исследований первой и второй категории сложности. </w:t>
            </w:r>
          </w:p>
          <w:p w:rsidR="002D2FF8" w:rsidRPr="00BF6946" w:rsidRDefault="002D2FF8" w:rsidP="00186716">
            <w:pPr>
              <w:jc w:val="both"/>
              <w:rPr>
                <w:b/>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2D2FF8" w:rsidRDefault="0099358E" w:rsidP="0091076E">
            <w:pPr>
              <w:pStyle w:val="a3"/>
              <w:tabs>
                <w:tab w:val="left" w:pos="318"/>
              </w:tabs>
              <w:ind w:left="0"/>
              <w:rPr>
                <w:sz w:val="28"/>
                <w:szCs w:val="28"/>
              </w:rPr>
            </w:pPr>
            <w:r w:rsidRPr="00BF6946">
              <w:rPr>
                <w:sz w:val="28"/>
                <w:szCs w:val="28"/>
              </w:rPr>
              <w:t xml:space="preserve">Утилизация отработанного </w:t>
            </w:r>
            <w:r>
              <w:rPr>
                <w:sz w:val="28"/>
                <w:szCs w:val="28"/>
              </w:rPr>
              <w:t>био</w:t>
            </w:r>
            <w:r w:rsidRPr="00BF6946">
              <w:rPr>
                <w:sz w:val="28"/>
                <w:szCs w:val="28"/>
              </w:rPr>
              <w:t>материала</w:t>
            </w:r>
          </w:p>
          <w:p w:rsidR="0099358E" w:rsidRPr="00BF6946" w:rsidRDefault="0099358E" w:rsidP="0091076E">
            <w:pPr>
              <w:pStyle w:val="a3"/>
              <w:tabs>
                <w:tab w:val="left" w:pos="318"/>
              </w:tabs>
              <w:ind w:left="0"/>
              <w:rPr>
                <w:sz w:val="28"/>
                <w:szCs w:val="28"/>
              </w:rPr>
            </w:pP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FD53DC">
        <w:trPr>
          <w:trHeight w:val="328"/>
        </w:trPr>
        <w:tc>
          <w:tcPr>
            <w:tcW w:w="617" w:type="dxa"/>
            <w:vMerge/>
            <w:tcBorders>
              <w:left w:val="single" w:sz="4" w:space="0" w:color="auto"/>
              <w:right w:val="single" w:sz="4" w:space="0" w:color="auto"/>
            </w:tcBorders>
            <w:shd w:val="clear" w:color="auto" w:fill="auto"/>
          </w:tcPr>
          <w:p w:rsidR="002D2FF8" w:rsidRPr="00BF6946" w:rsidRDefault="002D2FF8" w:rsidP="00C457F8">
            <w:pPr>
              <w:numPr>
                <w:ilvl w:val="0"/>
                <w:numId w:val="7"/>
              </w:numPr>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2D2FF8" w:rsidRPr="00BF6946" w:rsidRDefault="0099358E" w:rsidP="0099358E">
            <w:pPr>
              <w:pStyle w:val="a3"/>
              <w:tabs>
                <w:tab w:val="left" w:pos="318"/>
              </w:tabs>
              <w:ind w:left="0"/>
              <w:rPr>
                <w:sz w:val="28"/>
                <w:szCs w:val="28"/>
              </w:rPr>
            </w:pPr>
            <w:r>
              <w:rPr>
                <w:sz w:val="28"/>
                <w:szCs w:val="28"/>
              </w:rPr>
              <w:t>Д</w:t>
            </w:r>
            <w:r w:rsidRPr="00BF6946">
              <w:rPr>
                <w:sz w:val="28"/>
                <w:szCs w:val="28"/>
              </w:rPr>
              <w:t>езинфекция лабораторной посуды, инструментария, средств защиты</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FD53DC">
        <w:trPr>
          <w:trHeight w:val="313"/>
        </w:trPr>
        <w:tc>
          <w:tcPr>
            <w:tcW w:w="617" w:type="dxa"/>
            <w:vMerge/>
            <w:tcBorders>
              <w:left w:val="single" w:sz="4" w:space="0" w:color="auto"/>
              <w:right w:val="single" w:sz="4" w:space="0" w:color="auto"/>
            </w:tcBorders>
            <w:shd w:val="clear" w:color="auto" w:fill="auto"/>
          </w:tcPr>
          <w:p w:rsidR="002D2FF8" w:rsidRPr="00BF6946" w:rsidRDefault="002D2FF8" w:rsidP="00C457F8">
            <w:pPr>
              <w:numPr>
                <w:ilvl w:val="0"/>
                <w:numId w:val="7"/>
              </w:numPr>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2D2FF8" w:rsidRPr="00BF6946" w:rsidRDefault="0099358E" w:rsidP="001313D7">
            <w:pPr>
              <w:pStyle w:val="a3"/>
              <w:tabs>
                <w:tab w:val="left" w:pos="318"/>
              </w:tabs>
              <w:ind w:left="0"/>
              <w:rPr>
                <w:sz w:val="28"/>
                <w:szCs w:val="28"/>
              </w:rPr>
            </w:pPr>
            <w:r>
              <w:rPr>
                <w:sz w:val="28"/>
                <w:szCs w:val="28"/>
              </w:rPr>
              <w:t>З</w:t>
            </w:r>
            <w:r w:rsidRPr="004D75D1">
              <w:rPr>
                <w:sz w:val="28"/>
                <w:szCs w:val="28"/>
              </w:rPr>
              <w:t>аключительная уборка рабочего места</w:t>
            </w:r>
            <w:r>
              <w:rPr>
                <w:sz w:val="28"/>
                <w:szCs w:val="28"/>
              </w:rPr>
              <w:t xml:space="preserve"> лаборанта</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2D2FF8">
        <w:trPr>
          <w:trHeight w:val="297"/>
        </w:trPr>
        <w:tc>
          <w:tcPr>
            <w:tcW w:w="617" w:type="dxa"/>
            <w:vMerge/>
            <w:tcBorders>
              <w:left w:val="single" w:sz="4" w:space="0" w:color="auto"/>
              <w:right w:val="single" w:sz="4" w:space="0" w:color="auto"/>
            </w:tcBorders>
            <w:shd w:val="clear" w:color="auto" w:fill="auto"/>
          </w:tcPr>
          <w:p w:rsidR="002D2FF8" w:rsidRPr="00BF6946" w:rsidRDefault="002D2FF8" w:rsidP="00C457F8">
            <w:pPr>
              <w:numPr>
                <w:ilvl w:val="0"/>
                <w:numId w:val="7"/>
              </w:numPr>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9358E" w:rsidRPr="0099358E" w:rsidRDefault="0099358E" w:rsidP="0099358E">
            <w:pPr>
              <w:jc w:val="both"/>
              <w:rPr>
                <w:sz w:val="28"/>
                <w:szCs w:val="28"/>
              </w:rPr>
            </w:pPr>
            <w:r w:rsidRPr="0099358E">
              <w:rPr>
                <w:sz w:val="28"/>
                <w:szCs w:val="28"/>
              </w:rPr>
              <w:t>Заполнение бланков анализов</w:t>
            </w:r>
          </w:p>
          <w:p w:rsidR="002D2FF8" w:rsidRPr="00BF6946" w:rsidRDefault="002D2FF8" w:rsidP="001313D7">
            <w:pPr>
              <w:pStyle w:val="a3"/>
              <w:tabs>
                <w:tab w:val="left" w:pos="318"/>
              </w:tabs>
              <w:ind w:left="0"/>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FF8" w:rsidRPr="00BF6946" w:rsidRDefault="002D2FF8" w:rsidP="0091076E">
            <w:pPr>
              <w:jc w:val="both"/>
              <w:rPr>
                <w:b/>
                <w:sz w:val="28"/>
                <w:szCs w:val="28"/>
              </w:rPr>
            </w:pPr>
          </w:p>
        </w:tc>
      </w:tr>
    </w:tbl>
    <w:p w:rsidR="009517CE" w:rsidRDefault="009517CE" w:rsidP="008C79C0">
      <w:pPr>
        <w:jc w:val="both"/>
        <w:rPr>
          <w:b/>
          <w:sz w:val="28"/>
          <w:szCs w:val="28"/>
        </w:rPr>
      </w:pPr>
    </w:p>
    <w:p w:rsidR="008C79C0" w:rsidRPr="00BF6946" w:rsidRDefault="008C79C0" w:rsidP="008C79C0">
      <w:pPr>
        <w:jc w:val="both"/>
        <w:rPr>
          <w:b/>
          <w:sz w:val="28"/>
          <w:szCs w:val="28"/>
        </w:rPr>
      </w:pPr>
      <w:r w:rsidRPr="00BF6946">
        <w:rPr>
          <w:b/>
          <w:sz w:val="28"/>
          <w:szCs w:val="28"/>
        </w:rPr>
        <w:t xml:space="preserve">Б. Текстовой отчет </w:t>
      </w:r>
    </w:p>
    <w:p w:rsidR="008C79C0" w:rsidRPr="00BF6946" w:rsidRDefault="008C79C0" w:rsidP="008C79C0">
      <w:pPr>
        <w:jc w:val="both"/>
        <w:rPr>
          <w:sz w:val="28"/>
          <w:szCs w:val="28"/>
        </w:rPr>
      </w:pPr>
      <w:r w:rsidRPr="00BF6946">
        <w:rPr>
          <w:b/>
          <w:sz w:val="28"/>
          <w:szCs w:val="28"/>
        </w:rPr>
        <w:t>____________________________________</w:t>
      </w:r>
      <w:r w:rsidR="00C364B4" w:rsidRPr="00BF6946">
        <w:rPr>
          <w:b/>
          <w:sz w:val="28"/>
          <w:szCs w:val="28"/>
        </w:rPr>
        <w:t>______________________________</w:t>
      </w:r>
    </w:p>
    <w:p w:rsidR="008C79C0" w:rsidRPr="00BF6946" w:rsidRDefault="008C79C0" w:rsidP="008C79C0">
      <w:pPr>
        <w:jc w:val="both"/>
        <w:rPr>
          <w:sz w:val="28"/>
          <w:szCs w:val="28"/>
        </w:rPr>
      </w:pPr>
      <w:r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BF6946">
        <w:rPr>
          <w:sz w:val="28"/>
          <w:szCs w:val="28"/>
        </w:rPr>
        <w:t>__</w:t>
      </w:r>
    </w:p>
    <w:p w:rsidR="00C364B4" w:rsidRPr="00BF6946" w:rsidRDefault="00C364B4" w:rsidP="008C79C0">
      <w:pPr>
        <w:contextualSpacing/>
        <w:jc w:val="center"/>
        <w:rPr>
          <w:sz w:val="28"/>
          <w:szCs w:val="28"/>
        </w:rPr>
      </w:pPr>
    </w:p>
    <w:p w:rsidR="00C364B4" w:rsidRPr="00BF6946" w:rsidRDefault="00C364B4" w:rsidP="00FD53DC">
      <w:pPr>
        <w:contextualSpacing/>
        <w:rPr>
          <w:sz w:val="28"/>
          <w:szCs w:val="28"/>
        </w:rPr>
      </w:pPr>
    </w:p>
    <w:p w:rsidR="00C364B4" w:rsidRPr="00BF6946" w:rsidRDefault="00C364B4" w:rsidP="008C79C0">
      <w:pPr>
        <w:contextualSpacing/>
        <w:jc w:val="center"/>
        <w:rPr>
          <w:sz w:val="28"/>
          <w:szCs w:val="28"/>
        </w:rPr>
      </w:pPr>
    </w:p>
    <w:p w:rsidR="008C79C0" w:rsidRPr="00BF6946" w:rsidRDefault="008C79C0" w:rsidP="00354C82">
      <w:pPr>
        <w:contextualSpacing/>
        <w:rPr>
          <w:sz w:val="28"/>
          <w:szCs w:val="28"/>
        </w:rPr>
      </w:pPr>
      <w:r w:rsidRPr="00BF6946">
        <w:rPr>
          <w:sz w:val="28"/>
          <w:szCs w:val="28"/>
        </w:rPr>
        <w:t>Подпись общего руководителя _________/_____________</w:t>
      </w:r>
    </w:p>
    <w:p w:rsidR="00C364B4" w:rsidRPr="00BF6946" w:rsidRDefault="00C364B4" w:rsidP="00354C82">
      <w:pPr>
        <w:contextualSpacing/>
        <w:rPr>
          <w:sz w:val="28"/>
          <w:szCs w:val="28"/>
        </w:rPr>
      </w:pPr>
    </w:p>
    <w:p w:rsidR="008C79C0" w:rsidRPr="00BF6946" w:rsidRDefault="008C79C0" w:rsidP="00354C82">
      <w:pPr>
        <w:pStyle w:val="12"/>
        <w:contextualSpacing/>
        <w:rPr>
          <w:rFonts w:ascii="Times New Roman" w:hAnsi="Times New Roman"/>
          <w:sz w:val="28"/>
          <w:szCs w:val="28"/>
        </w:rPr>
      </w:pPr>
      <w:r w:rsidRPr="00BF6946">
        <w:rPr>
          <w:rFonts w:ascii="Times New Roman" w:hAnsi="Times New Roman"/>
          <w:sz w:val="28"/>
          <w:szCs w:val="28"/>
        </w:rPr>
        <w:t>Подпись методического руководителя _____</w:t>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t>___</w:t>
      </w:r>
      <w:r w:rsidRPr="00BF6946">
        <w:rPr>
          <w:rFonts w:ascii="Times New Roman" w:hAnsi="Times New Roman"/>
          <w:sz w:val="28"/>
          <w:szCs w:val="28"/>
        </w:rPr>
        <w:t xml:space="preserve">_/__________    </w:t>
      </w:r>
    </w:p>
    <w:p w:rsidR="008C79C0" w:rsidRPr="00BF6946" w:rsidRDefault="008C79C0" w:rsidP="00C364B4">
      <w:pPr>
        <w:ind w:firstLine="709"/>
        <w:jc w:val="center"/>
        <w:rPr>
          <w:sz w:val="28"/>
          <w:szCs w:val="28"/>
        </w:rPr>
      </w:pPr>
    </w:p>
    <w:p w:rsidR="00C364B4" w:rsidRPr="00BF6946" w:rsidRDefault="00C364B4" w:rsidP="00ED7E78">
      <w:pPr>
        <w:spacing w:line="360" w:lineRule="auto"/>
        <w:jc w:val="right"/>
        <w:rPr>
          <w:sz w:val="28"/>
          <w:szCs w:val="28"/>
        </w:rPr>
      </w:pPr>
    </w:p>
    <w:p w:rsidR="00C364B4" w:rsidRPr="00BF6946" w:rsidRDefault="00C364B4" w:rsidP="00ED7E78">
      <w:pPr>
        <w:spacing w:line="360" w:lineRule="auto"/>
        <w:jc w:val="right"/>
        <w:rPr>
          <w:sz w:val="28"/>
          <w:szCs w:val="28"/>
        </w:rPr>
      </w:pPr>
    </w:p>
    <w:p w:rsidR="007449E1" w:rsidRDefault="007449E1">
      <w:pPr>
        <w:spacing w:after="160" w:line="259" w:lineRule="auto"/>
        <w:rPr>
          <w:sz w:val="28"/>
          <w:szCs w:val="28"/>
        </w:rPr>
      </w:pPr>
      <w:r>
        <w:rPr>
          <w:sz w:val="28"/>
          <w:szCs w:val="28"/>
        </w:rPr>
        <w:br w:type="page"/>
      </w:r>
    </w:p>
    <w:p w:rsidR="006B1D89" w:rsidRPr="00BF6946" w:rsidRDefault="006B1D89" w:rsidP="007449E1">
      <w:pPr>
        <w:spacing w:after="160" w:line="259" w:lineRule="auto"/>
        <w:jc w:val="right"/>
        <w:rPr>
          <w:sz w:val="28"/>
          <w:szCs w:val="28"/>
        </w:rPr>
      </w:pPr>
      <w:r w:rsidRPr="00BF6946">
        <w:rPr>
          <w:sz w:val="28"/>
          <w:szCs w:val="28"/>
        </w:rPr>
        <w:lastRenderedPageBreak/>
        <w:t>Приложение 3</w:t>
      </w:r>
    </w:p>
    <w:p w:rsidR="006B1D89" w:rsidRPr="00BF6946" w:rsidRDefault="006B1D89" w:rsidP="006B1D89">
      <w:pPr>
        <w:pStyle w:val="aa"/>
        <w:ind w:right="-285"/>
        <w:jc w:val="center"/>
        <w:rPr>
          <w:rFonts w:ascii="Times New Roman" w:hAnsi="Times New Roman"/>
          <w:b/>
          <w:sz w:val="28"/>
          <w:szCs w:val="28"/>
        </w:rPr>
      </w:pPr>
      <w:r w:rsidRPr="00BF6946">
        <w:rPr>
          <w:rFonts w:ascii="Times New Roman" w:hAnsi="Times New Roman"/>
          <w:b/>
          <w:sz w:val="28"/>
          <w:szCs w:val="28"/>
        </w:rPr>
        <w:t>ХАРАКТЕРИСТИКА</w:t>
      </w:r>
    </w:p>
    <w:p w:rsidR="00BC68AD" w:rsidRPr="00BF6946" w:rsidRDefault="00BC68AD" w:rsidP="006B1D89">
      <w:pPr>
        <w:pStyle w:val="aa"/>
        <w:ind w:right="-285"/>
        <w:jc w:val="center"/>
        <w:rPr>
          <w:rFonts w:ascii="Times New Roman" w:hAnsi="Times New Roman"/>
          <w:b/>
          <w:sz w:val="28"/>
          <w:szCs w:val="28"/>
        </w:rPr>
      </w:pPr>
    </w:p>
    <w:p w:rsidR="006B1D89" w:rsidRPr="00D23A3F" w:rsidRDefault="006B1D89" w:rsidP="006B1D89">
      <w:pPr>
        <w:pStyle w:val="aa"/>
        <w:spacing w:line="276" w:lineRule="auto"/>
        <w:jc w:val="both"/>
        <w:rPr>
          <w:rFonts w:ascii="Times New Roman" w:hAnsi="Times New Roman"/>
          <w:sz w:val="24"/>
          <w:szCs w:val="24"/>
        </w:rPr>
      </w:pPr>
      <w:r w:rsidRPr="00D23A3F">
        <w:rPr>
          <w:rFonts w:ascii="Times New Roman" w:hAnsi="Times New Roman"/>
          <w:b/>
          <w:sz w:val="24"/>
          <w:szCs w:val="24"/>
        </w:rPr>
        <w:t>Обучающийся</w:t>
      </w:r>
      <w:r w:rsidRPr="00D23A3F">
        <w:rPr>
          <w:rFonts w:ascii="Times New Roman" w:hAnsi="Times New Roman"/>
          <w:sz w:val="24"/>
          <w:szCs w:val="24"/>
        </w:rPr>
        <w:t>_________________________________</w:t>
      </w:r>
      <w:r w:rsidR="00035E00" w:rsidRPr="00D23A3F">
        <w:rPr>
          <w:rFonts w:ascii="Times New Roman" w:hAnsi="Times New Roman"/>
          <w:sz w:val="24"/>
          <w:szCs w:val="24"/>
        </w:rPr>
        <w:t xml:space="preserve">        </w:t>
      </w:r>
      <w:r w:rsidRPr="00D23A3F">
        <w:rPr>
          <w:rFonts w:ascii="Times New Roman" w:hAnsi="Times New Roman"/>
          <w:sz w:val="24"/>
          <w:szCs w:val="24"/>
        </w:rPr>
        <w:t>______</w:t>
      </w:r>
      <w:r w:rsidR="00035E00" w:rsidRPr="00D23A3F">
        <w:rPr>
          <w:rFonts w:ascii="Times New Roman" w:hAnsi="Times New Roman"/>
          <w:sz w:val="24"/>
          <w:szCs w:val="24"/>
        </w:rPr>
        <w:t>курса</w:t>
      </w:r>
    </w:p>
    <w:p w:rsidR="006B1D89" w:rsidRPr="00D23A3F" w:rsidRDefault="00035E00" w:rsidP="006B1D89">
      <w:pPr>
        <w:pStyle w:val="aa"/>
        <w:spacing w:line="276" w:lineRule="auto"/>
        <w:jc w:val="both"/>
        <w:rPr>
          <w:rFonts w:ascii="Times New Roman" w:hAnsi="Times New Roman"/>
          <w:sz w:val="24"/>
          <w:szCs w:val="24"/>
        </w:rPr>
      </w:pPr>
      <w:r w:rsidRPr="00D23A3F">
        <w:rPr>
          <w:rFonts w:ascii="Times New Roman" w:hAnsi="Times New Roman"/>
          <w:sz w:val="24"/>
          <w:szCs w:val="24"/>
        </w:rPr>
        <w:t>г</w:t>
      </w:r>
      <w:r w:rsidR="006B1D89" w:rsidRPr="00D23A3F">
        <w:rPr>
          <w:rFonts w:ascii="Times New Roman" w:hAnsi="Times New Roman"/>
          <w:sz w:val="24"/>
          <w:szCs w:val="24"/>
        </w:rPr>
        <w:t xml:space="preserve">руппы </w:t>
      </w:r>
      <w:r w:rsidR="00BC68AD" w:rsidRPr="00D23A3F">
        <w:rPr>
          <w:rFonts w:ascii="Times New Roman" w:hAnsi="Times New Roman"/>
          <w:sz w:val="24"/>
          <w:szCs w:val="24"/>
        </w:rPr>
        <w:t>_______</w:t>
      </w:r>
      <w:r w:rsidR="009517CE" w:rsidRPr="00D23A3F">
        <w:rPr>
          <w:rFonts w:ascii="Times New Roman" w:hAnsi="Times New Roman"/>
          <w:sz w:val="24"/>
          <w:szCs w:val="24"/>
        </w:rPr>
        <w:t xml:space="preserve">, </w:t>
      </w:r>
      <w:r w:rsidR="006B1D89" w:rsidRPr="00D23A3F">
        <w:rPr>
          <w:rFonts w:ascii="Times New Roman" w:hAnsi="Times New Roman"/>
          <w:sz w:val="24"/>
          <w:szCs w:val="24"/>
        </w:rPr>
        <w:t xml:space="preserve">специальности </w:t>
      </w:r>
      <w:r w:rsidR="009517CE" w:rsidRPr="00D23A3F">
        <w:rPr>
          <w:rFonts w:ascii="Times New Roman" w:hAnsi="Times New Roman"/>
          <w:sz w:val="24"/>
          <w:szCs w:val="24"/>
        </w:rPr>
        <w:t>31.02.03 Лабораторная диагностика</w:t>
      </w:r>
    </w:p>
    <w:p w:rsidR="006B1D89" w:rsidRPr="00D23A3F" w:rsidRDefault="00BC68AD" w:rsidP="006B1D89">
      <w:pPr>
        <w:pStyle w:val="aa"/>
        <w:spacing w:line="276" w:lineRule="auto"/>
        <w:jc w:val="both"/>
        <w:rPr>
          <w:rFonts w:ascii="Times New Roman" w:hAnsi="Times New Roman"/>
          <w:sz w:val="24"/>
          <w:szCs w:val="24"/>
        </w:rPr>
      </w:pPr>
      <w:r w:rsidRPr="00D23A3F">
        <w:rPr>
          <w:rFonts w:ascii="Times New Roman" w:hAnsi="Times New Roman"/>
          <w:sz w:val="24"/>
          <w:szCs w:val="24"/>
        </w:rPr>
        <w:t>Проходил</w:t>
      </w:r>
      <w:r w:rsidR="006921FA" w:rsidRPr="00D23A3F">
        <w:rPr>
          <w:rFonts w:ascii="Times New Roman" w:hAnsi="Times New Roman"/>
          <w:sz w:val="24"/>
          <w:szCs w:val="24"/>
        </w:rPr>
        <w:t>(а)</w:t>
      </w:r>
      <w:r w:rsidRPr="00D23A3F">
        <w:rPr>
          <w:rFonts w:ascii="Times New Roman" w:hAnsi="Times New Roman"/>
          <w:sz w:val="24"/>
          <w:szCs w:val="24"/>
        </w:rPr>
        <w:t xml:space="preserve"> </w:t>
      </w:r>
      <w:r w:rsidR="006B1D89" w:rsidRPr="00D23A3F">
        <w:rPr>
          <w:rFonts w:ascii="Times New Roman" w:hAnsi="Times New Roman"/>
          <w:sz w:val="24"/>
          <w:szCs w:val="24"/>
        </w:rPr>
        <w:t>производственную практик</w:t>
      </w:r>
      <w:r w:rsidR="006921FA" w:rsidRPr="00D23A3F">
        <w:rPr>
          <w:rFonts w:ascii="Times New Roman" w:hAnsi="Times New Roman"/>
          <w:sz w:val="24"/>
          <w:szCs w:val="24"/>
        </w:rPr>
        <w:t>у с____</w:t>
      </w:r>
      <w:r w:rsidRPr="00D23A3F">
        <w:rPr>
          <w:rFonts w:ascii="Times New Roman" w:hAnsi="Times New Roman"/>
          <w:sz w:val="24"/>
          <w:szCs w:val="24"/>
        </w:rPr>
        <w:t>__20___г. по__</w:t>
      </w:r>
      <w:r w:rsidR="006921FA" w:rsidRPr="00D23A3F">
        <w:rPr>
          <w:rFonts w:ascii="Times New Roman" w:hAnsi="Times New Roman"/>
          <w:sz w:val="24"/>
          <w:szCs w:val="24"/>
        </w:rPr>
        <w:t>_</w:t>
      </w:r>
      <w:r w:rsidRPr="00D23A3F">
        <w:rPr>
          <w:rFonts w:ascii="Times New Roman" w:hAnsi="Times New Roman"/>
          <w:sz w:val="24"/>
          <w:szCs w:val="24"/>
        </w:rPr>
        <w:t>____</w:t>
      </w:r>
      <w:r w:rsidR="006B1D89" w:rsidRPr="00D23A3F">
        <w:rPr>
          <w:rFonts w:ascii="Times New Roman" w:hAnsi="Times New Roman"/>
          <w:sz w:val="24"/>
          <w:szCs w:val="24"/>
        </w:rPr>
        <w:t xml:space="preserve"> 20___г.</w:t>
      </w:r>
      <w:r w:rsidRPr="00D23A3F">
        <w:rPr>
          <w:rFonts w:ascii="Times New Roman" w:hAnsi="Times New Roman"/>
          <w:sz w:val="24"/>
          <w:szCs w:val="24"/>
        </w:rPr>
        <w:t xml:space="preserve"> </w:t>
      </w:r>
      <w:r w:rsidR="006B1D89" w:rsidRPr="00D23A3F">
        <w:rPr>
          <w:rFonts w:ascii="Times New Roman" w:hAnsi="Times New Roman"/>
          <w:sz w:val="24"/>
          <w:szCs w:val="24"/>
        </w:rPr>
        <w:t>на базе МО___________________________________</w:t>
      </w:r>
      <w:r w:rsidR="009517CE" w:rsidRPr="00D23A3F">
        <w:rPr>
          <w:rFonts w:ascii="Times New Roman" w:hAnsi="Times New Roman"/>
          <w:sz w:val="24"/>
          <w:szCs w:val="24"/>
        </w:rPr>
        <w:t>_____________________</w:t>
      </w:r>
    </w:p>
    <w:p w:rsidR="00D23A3F" w:rsidRPr="00D23A3F" w:rsidRDefault="0089212D" w:rsidP="006B1D89">
      <w:pPr>
        <w:pStyle w:val="12"/>
        <w:jc w:val="both"/>
        <w:rPr>
          <w:rFonts w:ascii="Times New Roman" w:hAnsi="Times New Roman"/>
          <w:sz w:val="24"/>
          <w:szCs w:val="24"/>
        </w:rPr>
      </w:pPr>
      <w:r w:rsidRPr="00D23A3F">
        <w:rPr>
          <w:rFonts w:ascii="Times New Roman" w:hAnsi="Times New Roman"/>
          <w:bCs/>
          <w:sz w:val="24"/>
          <w:szCs w:val="24"/>
        </w:rPr>
        <w:t>ПМ 02.</w:t>
      </w:r>
      <w:r w:rsidRPr="00D23A3F">
        <w:rPr>
          <w:rFonts w:ascii="Times New Roman" w:hAnsi="Times New Roman"/>
          <w:bCs/>
          <w:color w:val="FF0000"/>
          <w:sz w:val="24"/>
          <w:szCs w:val="24"/>
        </w:rPr>
        <w:t xml:space="preserve"> </w:t>
      </w:r>
      <w:r w:rsidRPr="00D23A3F">
        <w:rPr>
          <w:rFonts w:ascii="Times New Roman" w:hAnsi="Times New Roman"/>
          <w:sz w:val="24"/>
          <w:szCs w:val="24"/>
        </w:rPr>
        <w:t xml:space="preserve">Выполнение клинически лабораторных исследований первой </w:t>
      </w:r>
    </w:p>
    <w:p w:rsidR="0089212D" w:rsidRPr="00D23A3F" w:rsidRDefault="0089212D" w:rsidP="006B1D89">
      <w:pPr>
        <w:pStyle w:val="12"/>
        <w:jc w:val="both"/>
        <w:rPr>
          <w:rFonts w:ascii="Times New Roman" w:hAnsi="Times New Roman"/>
          <w:bCs/>
          <w:sz w:val="24"/>
          <w:szCs w:val="24"/>
        </w:rPr>
      </w:pPr>
      <w:r w:rsidRPr="00D23A3F">
        <w:rPr>
          <w:rFonts w:ascii="Times New Roman" w:hAnsi="Times New Roman"/>
          <w:sz w:val="24"/>
          <w:szCs w:val="24"/>
        </w:rPr>
        <w:t>и второй категории сложности</w:t>
      </w:r>
      <w:r w:rsidRPr="00D23A3F">
        <w:rPr>
          <w:rFonts w:ascii="Times New Roman" w:hAnsi="Times New Roman"/>
          <w:bCs/>
          <w:sz w:val="24"/>
          <w:szCs w:val="24"/>
        </w:rPr>
        <w:t xml:space="preserve"> </w:t>
      </w:r>
    </w:p>
    <w:p w:rsidR="009517CE" w:rsidRPr="00D23A3F" w:rsidRDefault="00E955D0" w:rsidP="006B1D89">
      <w:pPr>
        <w:pStyle w:val="12"/>
        <w:jc w:val="both"/>
        <w:rPr>
          <w:rFonts w:ascii="Times New Roman" w:hAnsi="Times New Roman"/>
          <w:sz w:val="24"/>
          <w:szCs w:val="24"/>
        </w:rPr>
      </w:pPr>
      <w:r w:rsidRPr="00D23A3F">
        <w:rPr>
          <w:rFonts w:ascii="Times New Roman" w:hAnsi="Times New Roman"/>
          <w:sz w:val="24"/>
          <w:szCs w:val="24"/>
        </w:rPr>
        <w:t>МДК 02.01 Проведение химико- микроскопических исследований</w:t>
      </w:r>
    </w:p>
    <w:p w:rsidR="006B1D89" w:rsidRPr="00D23A3F" w:rsidRDefault="006B1D89" w:rsidP="006B1D89">
      <w:pPr>
        <w:pStyle w:val="12"/>
        <w:jc w:val="both"/>
        <w:rPr>
          <w:rFonts w:ascii="Times New Roman" w:hAnsi="Times New Roman"/>
          <w:b/>
          <w:sz w:val="24"/>
          <w:szCs w:val="24"/>
        </w:rPr>
      </w:pPr>
      <w:r w:rsidRPr="00D23A3F">
        <w:rPr>
          <w:rFonts w:ascii="Times New Roman" w:hAnsi="Times New Roman"/>
          <w:b/>
          <w:sz w:val="24"/>
          <w:szCs w:val="24"/>
        </w:rPr>
        <w:t>За время прохождения практики зарекомендовал (а) себя:</w:t>
      </w:r>
    </w:p>
    <w:p w:rsidR="006B1D89" w:rsidRPr="00D23A3F" w:rsidRDefault="006B1D89" w:rsidP="006B1D89">
      <w:pPr>
        <w:pStyle w:val="12"/>
        <w:jc w:val="both"/>
        <w:rPr>
          <w:rFonts w:ascii="Times New Roman" w:hAnsi="Times New Roman"/>
          <w:sz w:val="24"/>
          <w:szCs w:val="24"/>
        </w:rPr>
      </w:pPr>
      <w:r w:rsidRPr="00D23A3F">
        <w:rPr>
          <w:rFonts w:ascii="Times New Roman" w:hAnsi="Times New Roman"/>
          <w:sz w:val="24"/>
          <w:szCs w:val="24"/>
        </w:rPr>
        <w:t>(</w:t>
      </w:r>
      <w:r w:rsidR="00613814" w:rsidRPr="00D23A3F">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23A3F">
        <w:rPr>
          <w:rFonts w:ascii="Times New Roman" w:hAnsi="Times New Roman"/>
          <w:sz w:val="24"/>
          <w:szCs w:val="24"/>
        </w:rPr>
        <w:t xml:space="preserve">проявление интереса к специальности, регулярность </w:t>
      </w:r>
      <w:r w:rsidR="00613814" w:rsidRPr="00D23A3F">
        <w:rPr>
          <w:rFonts w:ascii="Times New Roman" w:hAnsi="Times New Roman"/>
          <w:sz w:val="24"/>
          <w:szCs w:val="24"/>
        </w:rPr>
        <w:t xml:space="preserve">и аккуратность </w:t>
      </w:r>
      <w:r w:rsidRPr="00D23A3F">
        <w:rPr>
          <w:rFonts w:ascii="Times New Roman" w:hAnsi="Times New Roman"/>
          <w:sz w:val="24"/>
          <w:szCs w:val="24"/>
        </w:rPr>
        <w:t>ведения дневника и др.)</w:t>
      </w:r>
      <w:r w:rsidR="00613814" w:rsidRPr="00D23A3F">
        <w:rPr>
          <w:rFonts w:ascii="Times New Roman" w:hAnsi="Times New Roman"/>
          <w:sz w:val="24"/>
          <w:szCs w:val="24"/>
        </w:rPr>
        <w:t xml:space="preserve"> </w:t>
      </w:r>
      <w:r w:rsidRPr="00D23A3F">
        <w:rPr>
          <w:rFonts w:ascii="Times New Roman" w:hAnsi="Times New Roman"/>
          <w:sz w:val="24"/>
          <w:szCs w:val="24"/>
        </w:rPr>
        <w:t>_______________________________________</w:t>
      </w:r>
      <w:r w:rsidR="009517CE" w:rsidRPr="00D23A3F">
        <w:rPr>
          <w:rFonts w:ascii="Times New Roman" w:hAnsi="Times New Roman"/>
          <w:sz w:val="24"/>
          <w:szCs w:val="24"/>
        </w:rPr>
        <w:t>___________________________</w:t>
      </w:r>
    </w:p>
    <w:p w:rsidR="006B1D89" w:rsidRPr="00D23A3F" w:rsidRDefault="006B1D89" w:rsidP="006B1D89">
      <w:pPr>
        <w:pStyle w:val="12"/>
        <w:rPr>
          <w:rFonts w:ascii="Times New Roman" w:hAnsi="Times New Roman"/>
          <w:sz w:val="24"/>
          <w:szCs w:val="24"/>
        </w:rPr>
      </w:pPr>
      <w:r w:rsidRPr="00D23A3F">
        <w:rPr>
          <w:rFonts w:ascii="Times New Roman" w:hAnsi="Times New Roman"/>
          <w:sz w:val="24"/>
          <w:szCs w:val="24"/>
        </w:rPr>
        <w:t>___________________________________________</w:t>
      </w:r>
      <w:r w:rsidR="009517CE" w:rsidRPr="00D23A3F">
        <w:rPr>
          <w:rFonts w:ascii="Times New Roman" w:hAnsi="Times New Roman"/>
          <w:sz w:val="24"/>
          <w:szCs w:val="24"/>
        </w:rPr>
        <w:t>_______________________</w:t>
      </w:r>
    </w:p>
    <w:p w:rsidR="006B1D89" w:rsidRPr="00D23A3F" w:rsidRDefault="006B1D89" w:rsidP="006B1D89">
      <w:pPr>
        <w:pStyle w:val="12"/>
        <w:rPr>
          <w:rFonts w:ascii="Times New Roman" w:hAnsi="Times New Roman"/>
          <w:sz w:val="24"/>
          <w:szCs w:val="24"/>
        </w:rPr>
      </w:pPr>
      <w:r w:rsidRPr="00D23A3F">
        <w:rPr>
          <w:rFonts w:ascii="Times New Roman" w:hAnsi="Times New Roman"/>
          <w:sz w:val="24"/>
          <w:szCs w:val="24"/>
        </w:rPr>
        <w:t>___________________________________________</w:t>
      </w:r>
      <w:r w:rsidR="009517CE" w:rsidRPr="00D23A3F">
        <w:rPr>
          <w:rFonts w:ascii="Times New Roman" w:hAnsi="Times New Roman"/>
          <w:sz w:val="24"/>
          <w:szCs w:val="24"/>
        </w:rPr>
        <w:t>_______________________</w:t>
      </w:r>
    </w:p>
    <w:p w:rsidR="006B1D89" w:rsidRPr="00D23A3F" w:rsidRDefault="006B1D89" w:rsidP="006B1D89">
      <w:pPr>
        <w:pStyle w:val="12"/>
        <w:rPr>
          <w:rFonts w:ascii="Times New Roman" w:hAnsi="Times New Roman"/>
          <w:sz w:val="24"/>
          <w:szCs w:val="24"/>
        </w:rPr>
      </w:pPr>
      <w:r w:rsidRPr="00D23A3F">
        <w:rPr>
          <w:rFonts w:ascii="Times New Roman" w:hAnsi="Times New Roman"/>
          <w:sz w:val="24"/>
          <w:szCs w:val="24"/>
        </w:rPr>
        <w:t>___________________________________________</w:t>
      </w:r>
      <w:r w:rsidR="009517CE" w:rsidRPr="00D23A3F">
        <w:rPr>
          <w:rFonts w:ascii="Times New Roman" w:hAnsi="Times New Roman"/>
          <w:sz w:val="24"/>
          <w:szCs w:val="24"/>
        </w:rPr>
        <w:t>_______________________</w:t>
      </w:r>
    </w:p>
    <w:p w:rsidR="006B1D89" w:rsidRPr="00D23A3F" w:rsidRDefault="006B1D89" w:rsidP="006B1D89">
      <w:pPr>
        <w:pStyle w:val="aa"/>
        <w:rPr>
          <w:rFonts w:ascii="Times New Roman" w:hAnsi="Times New Roman"/>
          <w:b/>
          <w:sz w:val="24"/>
          <w:szCs w:val="24"/>
        </w:rPr>
      </w:pPr>
    </w:p>
    <w:p w:rsidR="006B1D89" w:rsidRPr="00D23A3F" w:rsidRDefault="006B1D89" w:rsidP="006B1D89">
      <w:pPr>
        <w:pStyle w:val="aa"/>
        <w:rPr>
          <w:rFonts w:ascii="Times New Roman" w:hAnsi="Times New Roman"/>
          <w:b/>
          <w:sz w:val="24"/>
          <w:szCs w:val="24"/>
        </w:rPr>
      </w:pPr>
      <w:r w:rsidRPr="00D23A3F">
        <w:rPr>
          <w:rFonts w:ascii="Times New Roman" w:hAnsi="Times New Roman"/>
          <w:b/>
          <w:sz w:val="24"/>
          <w:szCs w:val="24"/>
        </w:rPr>
        <w:t xml:space="preserve">Теоретическая подготовка, умение применять теорию на практике: </w:t>
      </w:r>
    </w:p>
    <w:p w:rsidR="006B1D89" w:rsidRPr="00D23A3F" w:rsidRDefault="006B1D89" w:rsidP="006B1D89">
      <w:pPr>
        <w:pStyle w:val="aa"/>
        <w:ind w:left="360"/>
        <w:rPr>
          <w:rFonts w:ascii="Times New Roman" w:hAnsi="Times New Roman"/>
          <w:sz w:val="24"/>
          <w:szCs w:val="24"/>
        </w:rPr>
      </w:pPr>
      <w:r w:rsidRPr="00D23A3F">
        <w:rPr>
          <w:rFonts w:ascii="Times New Roman" w:hAnsi="Times New Roman"/>
          <w:sz w:val="24"/>
          <w:szCs w:val="24"/>
        </w:rPr>
        <w:t xml:space="preserve">- достаточная  /  не достаточная </w:t>
      </w:r>
    </w:p>
    <w:p w:rsidR="006B1D89" w:rsidRPr="00D23A3F" w:rsidRDefault="009517CE" w:rsidP="006B1D89">
      <w:pPr>
        <w:pStyle w:val="aa"/>
        <w:rPr>
          <w:rFonts w:ascii="Times New Roman" w:hAnsi="Times New Roman"/>
          <w:sz w:val="24"/>
          <w:szCs w:val="24"/>
        </w:rPr>
      </w:pPr>
      <w:r w:rsidRPr="00D23A3F">
        <w:rPr>
          <w:rFonts w:ascii="Times New Roman" w:hAnsi="Times New Roman"/>
          <w:sz w:val="24"/>
          <w:szCs w:val="24"/>
        </w:rPr>
        <w:t xml:space="preserve">              </w:t>
      </w:r>
      <w:r w:rsidR="006B1D89" w:rsidRPr="00D23A3F">
        <w:rPr>
          <w:rFonts w:ascii="Times New Roman" w:hAnsi="Times New Roman"/>
          <w:sz w:val="24"/>
          <w:szCs w:val="24"/>
        </w:rPr>
        <w:t>(нужное подчеркнуть)</w:t>
      </w:r>
    </w:p>
    <w:p w:rsidR="009517CE" w:rsidRPr="00D23A3F" w:rsidRDefault="006B1D89" w:rsidP="006B1D89">
      <w:pPr>
        <w:pStyle w:val="aa"/>
        <w:rPr>
          <w:rFonts w:ascii="Times New Roman" w:hAnsi="Times New Roman"/>
          <w:sz w:val="24"/>
          <w:szCs w:val="24"/>
        </w:rPr>
      </w:pPr>
      <w:r w:rsidRPr="00D23A3F">
        <w:rPr>
          <w:rFonts w:ascii="Times New Roman" w:hAnsi="Times New Roman"/>
          <w:b/>
          <w:sz w:val="24"/>
          <w:szCs w:val="24"/>
        </w:rPr>
        <w:t>Производственная дисциплина и внешний вид</w:t>
      </w:r>
      <w:r w:rsidRPr="00D23A3F">
        <w:rPr>
          <w:rFonts w:ascii="Times New Roman" w:hAnsi="Times New Roman"/>
          <w:sz w:val="24"/>
          <w:szCs w:val="24"/>
        </w:rPr>
        <w:t xml:space="preserve">:  </w:t>
      </w:r>
    </w:p>
    <w:p w:rsidR="006B1D89" w:rsidRPr="00D23A3F" w:rsidRDefault="009517CE" w:rsidP="006B1D89">
      <w:pPr>
        <w:pStyle w:val="aa"/>
        <w:rPr>
          <w:rFonts w:ascii="Times New Roman" w:hAnsi="Times New Roman"/>
          <w:sz w:val="24"/>
          <w:szCs w:val="24"/>
        </w:rPr>
      </w:pPr>
      <w:r w:rsidRPr="00D23A3F">
        <w:rPr>
          <w:rFonts w:ascii="Times New Roman" w:hAnsi="Times New Roman"/>
          <w:sz w:val="24"/>
          <w:szCs w:val="24"/>
        </w:rPr>
        <w:t xml:space="preserve">     </w:t>
      </w:r>
      <w:r w:rsidR="006B1D89" w:rsidRPr="00D23A3F">
        <w:rPr>
          <w:rFonts w:ascii="Times New Roman" w:hAnsi="Times New Roman"/>
          <w:sz w:val="24"/>
          <w:szCs w:val="24"/>
        </w:rPr>
        <w:t>- соблюдал(а)  / не соблюдал(а)</w:t>
      </w:r>
    </w:p>
    <w:p w:rsidR="006B1D89" w:rsidRPr="00D23A3F" w:rsidRDefault="009517CE" w:rsidP="006B1D89">
      <w:pPr>
        <w:pStyle w:val="aa"/>
        <w:rPr>
          <w:rFonts w:ascii="Times New Roman" w:hAnsi="Times New Roman"/>
          <w:sz w:val="24"/>
          <w:szCs w:val="24"/>
        </w:rPr>
      </w:pPr>
      <w:r w:rsidRPr="00D23A3F">
        <w:rPr>
          <w:rFonts w:ascii="Times New Roman" w:hAnsi="Times New Roman"/>
          <w:sz w:val="24"/>
          <w:szCs w:val="24"/>
        </w:rPr>
        <w:t xml:space="preserve">                 </w:t>
      </w:r>
      <w:r w:rsidR="006B1D89" w:rsidRPr="00D23A3F">
        <w:rPr>
          <w:rFonts w:ascii="Times New Roman" w:hAnsi="Times New Roman"/>
          <w:sz w:val="24"/>
          <w:szCs w:val="24"/>
        </w:rPr>
        <w:t>(нужное подчеркнуть)</w:t>
      </w:r>
    </w:p>
    <w:p w:rsidR="009517CE" w:rsidRPr="00D23A3F" w:rsidRDefault="00613814" w:rsidP="006B1D89">
      <w:pPr>
        <w:pStyle w:val="aa"/>
        <w:rPr>
          <w:rFonts w:ascii="Times New Roman" w:hAnsi="Times New Roman"/>
          <w:b/>
          <w:sz w:val="24"/>
          <w:szCs w:val="24"/>
        </w:rPr>
      </w:pPr>
      <w:r w:rsidRPr="00D23A3F">
        <w:rPr>
          <w:rFonts w:ascii="Times New Roman" w:hAnsi="Times New Roman"/>
          <w:b/>
          <w:sz w:val="24"/>
          <w:szCs w:val="24"/>
        </w:rPr>
        <w:t xml:space="preserve">Выполнение видов работ, </w:t>
      </w:r>
      <w:r w:rsidR="006B1D89" w:rsidRPr="00D23A3F">
        <w:rPr>
          <w:rFonts w:ascii="Times New Roman" w:hAnsi="Times New Roman"/>
          <w:b/>
          <w:sz w:val="24"/>
          <w:szCs w:val="24"/>
        </w:rPr>
        <w:t xml:space="preserve">предусмотренных программой практики:           </w:t>
      </w:r>
      <w:r w:rsidR="009517CE" w:rsidRPr="00D23A3F">
        <w:rPr>
          <w:rFonts w:ascii="Times New Roman" w:hAnsi="Times New Roman"/>
          <w:b/>
          <w:sz w:val="24"/>
          <w:szCs w:val="24"/>
        </w:rPr>
        <w:t xml:space="preserve">     </w:t>
      </w:r>
    </w:p>
    <w:p w:rsidR="006B1D89" w:rsidRPr="00D23A3F" w:rsidRDefault="009517CE" w:rsidP="006B1D89">
      <w:pPr>
        <w:pStyle w:val="aa"/>
        <w:rPr>
          <w:rFonts w:ascii="Times New Roman" w:hAnsi="Times New Roman"/>
          <w:sz w:val="24"/>
          <w:szCs w:val="24"/>
        </w:rPr>
      </w:pPr>
      <w:r w:rsidRPr="00D23A3F">
        <w:rPr>
          <w:rFonts w:ascii="Times New Roman" w:hAnsi="Times New Roman"/>
          <w:b/>
          <w:sz w:val="24"/>
          <w:szCs w:val="24"/>
        </w:rPr>
        <w:t xml:space="preserve">     </w:t>
      </w:r>
      <w:r w:rsidR="006B1D89" w:rsidRPr="00D23A3F">
        <w:rPr>
          <w:rFonts w:ascii="Times New Roman" w:hAnsi="Times New Roman"/>
          <w:sz w:val="24"/>
          <w:szCs w:val="24"/>
        </w:rPr>
        <w:t xml:space="preserve">-  да / нет </w:t>
      </w:r>
    </w:p>
    <w:p w:rsidR="006B1D89" w:rsidRPr="00D23A3F" w:rsidRDefault="009517CE" w:rsidP="006B1D89">
      <w:pPr>
        <w:pStyle w:val="aa"/>
        <w:rPr>
          <w:rFonts w:ascii="Times New Roman" w:hAnsi="Times New Roman"/>
          <w:sz w:val="24"/>
          <w:szCs w:val="24"/>
        </w:rPr>
      </w:pPr>
      <w:r w:rsidRPr="00D23A3F">
        <w:rPr>
          <w:rFonts w:ascii="Times New Roman" w:hAnsi="Times New Roman"/>
          <w:sz w:val="24"/>
          <w:szCs w:val="24"/>
        </w:rPr>
        <w:t xml:space="preserve">      </w:t>
      </w:r>
      <w:r w:rsidR="006B1D89" w:rsidRPr="00D23A3F">
        <w:rPr>
          <w:rFonts w:ascii="Times New Roman" w:hAnsi="Times New Roman"/>
          <w:sz w:val="24"/>
          <w:szCs w:val="24"/>
        </w:rPr>
        <w:t>(нужное подчеркнуть)</w:t>
      </w:r>
    </w:p>
    <w:p w:rsidR="006B1D89" w:rsidRPr="00D23A3F" w:rsidRDefault="006B1D89" w:rsidP="006B1D89">
      <w:pPr>
        <w:pStyle w:val="12"/>
        <w:rPr>
          <w:rFonts w:ascii="Times New Roman" w:hAnsi="Times New Roman"/>
          <w:b/>
          <w:sz w:val="24"/>
          <w:szCs w:val="24"/>
        </w:rPr>
      </w:pPr>
      <w:r w:rsidRPr="00D23A3F">
        <w:rPr>
          <w:rFonts w:ascii="Times New Roman" w:hAnsi="Times New Roman"/>
          <w:b/>
          <w:sz w:val="24"/>
          <w:szCs w:val="24"/>
        </w:rPr>
        <w:t>Освоил (а) профессиональные компетенции</w:t>
      </w:r>
      <w:r w:rsidR="006921FA" w:rsidRPr="00D23A3F">
        <w:rPr>
          <w:rFonts w:ascii="Times New Roman" w:hAnsi="Times New Roman"/>
          <w:sz w:val="24"/>
          <w:szCs w:val="24"/>
        </w:rPr>
        <w:t>_______________</w:t>
      </w:r>
      <w:r w:rsidR="009517CE" w:rsidRPr="00D23A3F">
        <w:rPr>
          <w:rFonts w:ascii="Times New Roman" w:hAnsi="Times New Roman"/>
          <w:sz w:val="24"/>
          <w:szCs w:val="24"/>
        </w:rPr>
        <w:t>____</w:t>
      </w:r>
      <w:r w:rsidRPr="00D23A3F">
        <w:rPr>
          <w:rFonts w:ascii="Times New Roman" w:hAnsi="Times New Roman"/>
          <w:sz w:val="24"/>
          <w:szCs w:val="24"/>
        </w:rPr>
        <w:t>____</w:t>
      </w:r>
      <w:r w:rsidR="009517CE" w:rsidRPr="00D23A3F">
        <w:rPr>
          <w:rFonts w:ascii="Times New Roman" w:hAnsi="Times New Roman"/>
          <w:sz w:val="24"/>
          <w:szCs w:val="24"/>
        </w:rPr>
        <w:t>_</w:t>
      </w:r>
      <w:r w:rsidRPr="00D23A3F">
        <w:rPr>
          <w:rFonts w:ascii="Times New Roman" w:hAnsi="Times New Roman"/>
          <w:sz w:val="24"/>
          <w:szCs w:val="24"/>
        </w:rPr>
        <w:t>__</w:t>
      </w:r>
    </w:p>
    <w:p w:rsidR="006B1D89" w:rsidRPr="00D23A3F" w:rsidRDefault="006B1D89" w:rsidP="006B1D89">
      <w:pPr>
        <w:pStyle w:val="12"/>
        <w:rPr>
          <w:rFonts w:ascii="Times New Roman" w:hAnsi="Times New Roman"/>
          <w:sz w:val="24"/>
          <w:szCs w:val="24"/>
        </w:rPr>
      </w:pPr>
      <w:r w:rsidRPr="00D23A3F">
        <w:rPr>
          <w:rFonts w:ascii="Times New Roman" w:hAnsi="Times New Roman"/>
          <w:sz w:val="24"/>
          <w:szCs w:val="24"/>
        </w:rPr>
        <w:t>_____________________________________________</w:t>
      </w:r>
      <w:r w:rsidR="009517CE" w:rsidRPr="00D23A3F">
        <w:rPr>
          <w:rFonts w:ascii="Times New Roman" w:hAnsi="Times New Roman"/>
          <w:sz w:val="24"/>
          <w:szCs w:val="24"/>
        </w:rPr>
        <w:t>_____________________</w:t>
      </w:r>
    </w:p>
    <w:p w:rsidR="006B1D89" w:rsidRPr="00D23A3F" w:rsidRDefault="006B1D89" w:rsidP="006B1D89">
      <w:pPr>
        <w:pStyle w:val="12"/>
        <w:rPr>
          <w:rFonts w:ascii="Times New Roman" w:hAnsi="Times New Roman"/>
          <w:sz w:val="24"/>
          <w:szCs w:val="24"/>
        </w:rPr>
      </w:pPr>
      <w:r w:rsidRPr="00D23A3F">
        <w:rPr>
          <w:rFonts w:ascii="Times New Roman" w:hAnsi="Times New Roman"/>
          <w:sz w:val="24"/>
          <w:szCs w:val="24"/>
        </w:rPr>
        <w:t>_____________________________________________</w:t>
      </w:r>
      <w:r w:rsidR="009517CE" w:rsidRPr="00D23A3F">
        <w:rPr>
          <w:rFonts w:ascii="Times New Roman" w:hAnsi="Times New Roman"/>
          <w:sz w:val="24"/>
          <w:szCs w:val="24"/>
        </w:rPr>
        <w:t>_____________________</w:t>
      </w:r>
    </w:p>
    <w:p w:rsidR="006B1D89" w:rsidRPr="00D23A3F" w:rsidRDefault="006B1D89" w:rsidP="006B1D89">
      <w:pPr>
        <w:pStyle w:val="12"/>
        <w:rPr>
          <w:rFonts w:ascii="Times New Roman" w:hAnsi="Times New Roman"/>
          <w:b/>
          <w:sz w:val="24"/>
          <w:szCs w:val="24"/>
        </w:rPr>
      </w:pPr>
      <w:r w:rsidRPr="00D23A3F">
        <w:rPr>
          <w:rFonts w:ascii="Times New Roman" w:hAnsi="Times New Roman"/>
          <w:b/>
          <w:sz w:val="24"/>
          <w:szCs w:val="24"/>
        </w:rPr>
        <w:t>Освоил (а) общие компетенции:</w:t>
      </w:r>
      <w:r w:rsidRPr="00D23A3F">
        <w:rPr>
          <w:rFonts w:ascii="Times New Roman" w:hAnsi="Times New Roman"/>
          <w:sz w:val="24"/>
          <w:szCs w:val="24"/>
        </w:rPr>
        <w:t>____________</w:t>
      </w:r>
      <w:r w:rsidR="006921FA" w:rsidRPr="00D23A3F">
        <w:rPr>
          <w:rFonts w:ascii="Times New Roman" w:hAnsi="Times New Roman"/>
          <w:sz w:val="24"/>
          <w:szCs w:val="24"/>
        </w:rPr>
        <w:t>_______________</w:t>
      </w:r>
      <w:r w:rsidRPr="00D23A3F">
        <w:rPr>
          <w:rFonts w:ascii="Times New Roman" w:hAnsi="Times New Roman"/>
          <w:sz w:val="24"/>
          <w:szCs w:val="24"/>
        </w:rPr>
        <w:t>___</w:t>
      </w:r>
      <w:r w:rsidR="009517CE" w:rsidRPr="00D23A3F">
        <w:rPr>
          <w:rFonts w:ascii="Times New Roman" w:hAnsi="Times New Roman"/>
          <w:sz w:val="24"/>
          <w:szCs w:val="24"/>
        </w:rPr>
        <w:t>______</w:t>
      </w:r>
      <w:r w:rsidRPr="00D23A3F">
        <w:rPr>
          <w:rFonts w:ascii="Times New Roman" w:hAnsi="Times New Roman"/>
          <w:sz w:val="24"/>
          <w:szCs w:val="24"/>
        </w:rPr>
        <w:t>_</w:t>
      </w:r>
    </w:p>
    <w:p w:rsidR="006B1D89" w:rsidRPr="00D23A3F" w:rsidRDefault="006B1D89" w:rsidP="006B1D89">
      <w:pPr>
        <w:pStyle w:val="aa"/>
        <w:jc w:val="both"/>
        <w:rPr>
          <w:rFonts w:ascii="Times New Roman" w:hAnsi="Times New Roman"/>
          <w:sz w:val="24"/>
          <w:szCs w:val="24"/>
        </w:rPr>
      </w:pPr>
      <w:r w:rsidRPr="00D23A3F">
        <w:rPr>
          <w:rFonts w:ascii="Times New Roman" w:hAnsi="Times New Roman"/>
          <w:sz w:val="24"/>
          <w:szCs w:val="24"/>
        </w:rPr>
        <w:t>_______________________________</w:t>
      </w:r>
      <w:r w:rsidRPr="00D23A3F">
        <w:rPr>
          <w:rFonts w:ascii="Times New Roman" w:hAnsi="Times New Roman"/>
          <w:i/>
          <w:sz w:val="24"/>
          <w:szCs w:val="24"/>
        </w:rPr>
        <w:t>_</w:t>
      </w:r>
      <w:r w:rsidRPr="00D23A3F">
        <w:rPr>
          <w:rFonts w:ascii="Times New Roman" w:hAnsi="Times New Roman"/>
          <w:sz w:val="24"/>
          <w:szCs w:val="24"/>
        </w:rPr>
        <w:t>_____________</w:t>
      </w:r>
      <w:r w:rsidR="009517CE" w:rsidRPr="00D23A3F">
        <w:rPr>
          <w:rFonts w:ascii="Times New Roman" w:hAnsi="Times New Roman"/>
          <w:sz w:val="24"/>
          <w:szCs w:val="24"/>
        </w:rPr>
        <w:t>_____________________</w:t>
      </w:r>
    </w:p>
    <w:p w:rsidR="006B1D89" w:rsidRPr="00D23A3F" w:rsidRDefault="006B1D89" w:rsidP="006B1D89">
      <w:pPr>
        <w:pStyle w:val="aa"/>
        <w:rPr>
          <w:rFonts w:ascii="Times New Roman" w:hAnsi="Times New Roman"/>
          <w:sz w:val="24"/>
          <w:szCs w:val="24"/>
        </w:rPr>
      </w:pPr>
      <w:r w:rsidRPr="00D23A3F">
        <w:rPr>
          <w:rFonts w:ascii="Times New Roman" w:hAnsi="Times New Roman"/>
          <w:b/>
          <w:sz w:val="24"/>
          <w:szCs w:val="24"/>
        </w:rPr>
        <w:t>Выводы, рекомендации</w:t>
      </w:r>
      <w:r w:rsidR="006921FA" w:rsidRPr="00D23A3F">
        <w:rPr>
          <w:rFonts w:ascii="Times New Roman" w:hAnsi="Times New Roman"/>
          <w:sz w:val="24"/>
          <w:szCs w:val="24"/>
        </w:rPr>
        <w:t>_________________</w:t>
      </w:r>
      <w:r w:rsidR="009517CE" w:rsidRPr="00D23A3F">
        <w:rPr>
          <w:rFonts w:ascii="Times New Roman" w:hAnsi="Times New Roman"/>
          <w:sz w:val="24"/>
          <w:szCs w:val="24"/>
        </w:rPr>
        <w:t>____________________________</w:t>
      </w:r>
    </w:p>
    <w:p w:rsidR="006B1D89" w:rsidRPr="00D23A3F" w:rsidRDefault="006B1D89" w:rsidP="006B1D89">
      <w:pPr>
        <w:pStyle w:val="aa"/>
        <w:rPr>
          <w:rFonts w:ascii="Times New Roman" w:hAnsi="Times New Roman"/>
          <w:sz w:val="24"/>
          <w:szCs w:val="24"/>
        </w:rPr>
      </w:pPr>
      <w:r w:rsidRPr="00D23A3F">
        <w:rPr>
          <w:rFonts w:ascii="Times New Roman" w:hAnsi="Times New Roman"/>
          <w:sz w:val="24"/>
          <w:szCs w:val="24"/>
        </w:rPr>
        <w:t>______________________________________________</w:t>
      </w:r>
      <w:r w:rsidR="00613814" w:rsidRPr="00D23A3F">
        <w:rPr>
          <w:rFonts w:ascii="Times New Roman" w:hAnsi="Times New Roman"/>
          <w:sz w:val="24"/>
          <w:szCs w:val="24"/>
        </w:rPr>
        <w:t>____________________________________________________________________________________________________________</w:t>
      </w:r>
      <w:r w:rsidR="009517CE" w:rsidRPr="00D23A3F">
        <w:rPr>
          <w:rFonts w:ascii="Times New Roman" w:hAnsi="Times New Roman"/>
          <w:sz w:val="24"/>
          <w:szCs w:val="24"/>
        </w:rPr>
        <w:t>____________________________________________</w:t>
      </w:r>
    </w:p>
    <w:p w:rsidR="006B1D89" w:rsidRPr="00D23A3F" w:rsidRDefault="006B1D89" w:rsidP="006B1D89">
      <w:pPr>
        <w:pStyle w:val="aa"/>
        <w:rPr>
          <w:rFonts w:ascii="Times New Roman" w:hAnsi="Times New Roman"/>
          <w:sz w:val="24"/>
          <w:szCs w:val="24"/>
        </w:rPr>
      </w:pPr>
      <w:r w:rsidRPr="00D23A3F">
        <w:rPr>
          <w:rFonts w:ascii="Times New Roman" w:hAnsi="Times New Roman"/>
          <w:b/>
          <w:sz w:val="24"/>
          <w:szCs w:val="24"/>
        </w:rPr>
        <w:t>Практику прошел (прошла) с оценкой</w:t>
      </w:r>
      <w:r w:rsidRPr="00D23A3F">
        <w:rPr>
          <w:rFonts w:ascii="Times New Roman" w:hAnsi="Times New Roman"/>
          <w:sz w:val="24"/>
          <w:szCs w:val="24"/>
        </w:rPr>
        <w:t xml:space="preserve"> __________________________________________</w:t>
      </w:r>
    </w:p>
    <w:p w:rsidR="006B1D89" w:rsidRPr="00D23A3F" w:rsidRDefault="006B1D89" w:rsidP="006B1D89">
      <w:pPr>
        <w:pStyle w:val="aa"/>
        <w:rPr>
          <w:rFonts w:ascii="Times New Roman" w:hAnsi="Times New Roman"/>
          <w:sz w:val="24"/>
          <w:szCs w:val="24"/>
        </w:rPr>
      </w:pPr>
    </w:p>
    <w:p w:rsidR="006B1D89" w:rsidRPr="00D23A3F" w:rsidRDefault="006B1D89" w:rsidP="006B1D89">
      <w:pPr>
        <w:pStyle w:val="aa"/>
        <w:rPr>
          <w:rFonts w:ascii="Times New Roman" w:hAnsi="Times New Roman"/>
          <w:b/>
          <w:sz w:val="24"/>
          <w:szCs w:val="24"/>
        </w:rPr>
      </w:pPr>
      <w:r w:rsidRPr="00D23A3F">
        <w:rPr>
          <w:rFonts w:ascii="Times New Roman" w:hAnsi="Times New Roman"/>
          <w:b/>
          <w:sz w:val="24"/>
          <w:szCs w:val="24"/>
        </w:rPr>
        <w:t xml:space="preserve">М.П.            </w:t>
      </w:r>
      <w:r w:rsidR="009517CE" w:rsidRPr="00D23A3F">
        <w:rPr>
          <w:rFonts w:ascii="Times New Roman" w:hAnsi="Times New Roman"/>
          <w:b/>
          <w:sz w:val="24"/>
          <w:szCs w:val="24"/>
        </w:rPr>
        <w:t xml:space="preserve">         </w:t>
      </w:r>
      <w:r w:rsidRPr="00D23A3F">
        <w:rPr>
          <w:rFonts w:ascii="Times New Roman" w:hAnsi="Times New Roman"/>
          <w:b/>
          <w:sz w:val="24"/>
          <w:szCs w:val="24"/>
        </w:rPr>
        <w:t>Общий руководител</w:t>
      </w:r>
      <w:r w:rsidR="009517CE" w:rsidRPr="00D23A3F">
        <w:rPr>
          <w:rFonts w:ascii="Times New Roman" w:hAnsi="Times New Roman"/>
          <w:b/>
          <w:sz w:val="24"/>
          <w:szCs w:val="24"/>
        </w:rPr>
        <w:t>ь практики от МО________________</w:t>
      </w:r>
    </w:p>
    <w:p w:rsidR="006B1D89" w:rsidRPr="00D23A3F" w:rsidRDefault="006B1D89" w:rsidP="006B1D89">
      <w:pPr>
        <w:pStyle w:val="aa"/>
        <w:rPr>
          <w:rFonts w:ascii="Times New Roman" w:hAnsi="Times New Roman"/>
          <w:b/>
          <w:sz w:val="24"/>
          <w:szCs w:val="24"/>
        </w:rPr>
      </w:pPr>
      <w:r w:rsidRPr="00D23A3F">
        <w:rPr>
          <w:rFonts w:ascii="Times New Roman" w:hAnsi="Times New Roman"/>
          <w:b/>
          <w:sz w:val="24"/>
          <w:szCs w:val="24"/>
        </w:rPr>
        <w:t>МО</w:t>
      </w:r>
    </w:p>
    <w:p w:rsidR="009517CE" w:rsidRPr="00D23A3F" w:rsidRDefault="009517CE" w:rsidP="006B1D89">
      <w:pPr>
        <w:pStyle w:val="aa"/>
        <w:rPr>
          <w:rFonts w:ascii="Times New Roman" w:hAnsi="Times New Roman"/>
          <w:b/>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23A3F" w:rsidTr="0091076E">
        <w:tc>
          <w:tcPr>
            <w:tcW w:w="4928" w:type="dxa"/>
          </w:tcPr>
          <w:p w:rsidR="006B1D89" w:rsidRPr="00D23A3F" w:rsidRDefault="006B1D89" w:rsidP="00AE4963">
            <w:pPr>
              <w:pStyle w:val="aa"/>
              <w:rPr>
                <w:rFonts w:ascii="Times New Roman" w:hAnsi="Times New Roman"/>
                <w:sz w:val="24"/>
                <w:szCs w:val="24"/>
              </w:rPr>
            </w:pPr>
            <w:r w:rsidRPr="00D23A3F">
              <w:rPr>
                <w:rFonts w:ascii="Times New Roman" w:hAnsi="Times New Roman"/>
                <w:sz w:val="24"/>
                <w:szCs w:val="24"/>
              </w:rPr>
              <w:t>Оценки:</w:t>
            </w:r>
          </w:p>
          <w:p w:rsidR="006B1D89" w:rsidRPr="00D23A3F" w:rsidRDefault="006B1D89" w:rsidP="006921FA">
            <w:pPr>
              <w:pStyle w:val="aa"/>
              <w:ind w:left="284" w:hanging="284"/>
              <w:rPr>
                <w:rFonts w:ascii="Times New Roman" w:hAnsi="Times New Roman"/>
                <w:sz w:val="24"/>
                <w:szCs w:val="24"/>
              </w:rPr>
            </w:pPr>
            <w:r w:rsidRPr="00D23A3F">
              <w:rPr>
                <w:rFonts w:ascii="Times New Roman" w:hAnsi="Times New Roman"/>
                <w:sz w:val="24"/>
                <w:szCs w:val="24"/>
              </w:rPr>
              <w:t>1.</w:t>
            </w:r>
            <w:r w:rsidR="006921FA" w:rsidRPr="00D23A3F">
              <w:rPr>
                <w:rFonts w:ascii="Times New Roman" w:hAnsi="Times New Roman"/>
                <w:sz w:val="24"/>
                <w:szCs w:val="24"/>
              </w:rPr>
              <w:t xml:space="preserve"> </w:t>
            </w:r>
            <w:r w:rsidRPr="00D23A3F">
              <w:rPr>
                <w:rFonts w:ascii="Times New Roman" w:hAnsi="Times New Roman"/>
                <w:sz w:val="24"/>
                <w:szCs w:val="24"/>
              </w:rPr>
              <w:t>Практическая работа в ходе ПП__________</w:t>
            </w:r>
          </w:p>
          <w:p w:rsidR="006B1D89" w:rsidRPr="00D23A3F" w:rsidRDefault="006B1D89" w:rsidP="006921FA">
            <w:pPr>
              <w:pStyle w:val="aa"/>
              <w:ind w:left="284" w:hanging="284"/>
              <w:rPr>
                <w:rFonts w:ascii="Times New Roman" w:hAnsi="Times New Roman"/>
                <w:sz w:val="24"/>
                <w:szCs w:val="24"/>
              </w:rPr>
            </w:pPr>
            <w:r w:rsidRPr="00D23A3F">
              <w:rPr>
                <w:rFonts w:ascii="Times New Roman" w:hAnsi="Times New Roman"/>
                <w:sz w:val="24"/>
                <w:szCs w:val="24"/>
              </w:rPr>
              <w:t>2.</w:t>
            </w:r>
            <w:r w:rsidR="006921FA" w:rsidRPr="00D23A3F">
              <w:rPr>
                <w:rFonts w:ascii="Times New Roman" w:hAnsi="Times New Roman"/>
                <w:sz w:val="24"/>
                <w:szCs w:val="24"/>
              </w:rPr>
              <w:t xml:space="preserve"> Документация</w:t>
            </w:r>
            <w:r w:rsidR="00613814" w:rsidRPr="00D23A3F">
              <w:rPr>
                <w:rFonts w:ascii="Times New Roman" w:hAnsi="Times New Roman"/>
                <w:sz w:val="24"/>
                <w:szCs w:val="24"/>
              </w:rPr>
              <w:t xml:space="preserve"> </w:t>
            </w:r>
            <w:r w:rsidRPr="00D23A3F">
              <w:rPr>
                <w:rFonts w:ascii="Times New Roman" w:hAnsi="Times New Roman"/>
                <w:sz w:val="24"/>
                <w:szCs w:val="24"/>
              </w:rPr>
              <w:t xml:space="preserve">(ведение дневника, </w:t>
            </w:r>
            <w:r w:rsidR="006921FA" w:rsidRPr="00D23A3F">
              <w:rPr>
                <w:rFonts w:ascii="Times New Roman" w:hAnsi="Times New Roman"/>
                <w:sz w:val="24"/>
                <w:szCs w:val="24"/>
              </w:rPr>
              <w:t xml:space="preserve"> </w:t>
            </w:r>
            <w:r w:rsidR="00613814" w:rsidRPr="00D23A3F">
              <w:rPr>
                <w:rFonts w:ascii="Times New Roman" w:hAnsi="Times New Roman"/>
                <w:sz w:val="24"/>
                <w:szCs w:val="24"/>
              </w:rPr>
              <w:t xml:space="preserve">отчет, </w:t>
            </w:r>
            <w:r w:rsidRPr="00D23A3F">
              <w:rPr>
                <w:rFonts w:ascii="Times New Roman" w:hAnsi="Times New Roman"/>
                <w:sz w:val="24"/>
                <w:szCs w:val="24"/>
              </w:rPr>
              <w:t>др._____________________</w:t>
            </w:r>
          </w:p>
          <w:p w:rsidR="006B1D89" w:rsidRPr="00D23A3F" w:rsidRDefault="006B1D89" w:rsidP="0099358E">
            <w:pPr>
              <w:pStyle w:val="aa"/>
              <w:ind w:left="284" w:hanging="284"/>
              <w:rPr>
                <w:rFonts w:ascii="Times New Roman" w:hAnsi="Times New Roman"/>
                <w:sz w:val="24"/>
                <w:szCs w:val="24"/>
              </w:rPr>
            </w:pPr>
            <w:r w:rsidRPr="00D23A3F">
              <w:rPr>
                <w:rFonts w:ascii="Times New Roman" w:hAnsi="Times New Roman"/>
                <w:sz w:val="24"/>
                <w:szCs w:val="24"/>
              </w:rPr>
              <w:t>3.Аттестация (</w:t>
            </w:r>
            <w:r w:rsidR="00613814" w:rsidRPr="00D23A3F">
              <w:rPr>
                <w:rFonts w:ascii="Times New Roman" w:hAnsi="Times New Roman"/>
                <w:sz w:val="24"/>
                <w:szCs w:val="24"/>
              </w:rPr>
              <w:t>дифференцированный зачет</w:t>
            </w:r>
            <w:r w:rsidR="006921FA" w:rsidRPr="00D23A3F">
              <w:rPr>
                <w:rFonts w:ascii="Times New Roman" w:hAnsi="Times New Roman"/>
                <w:sz w:val="24"/>
                <w:szCs w:val="24"/>
              </w:rPr>
              <w:t>)__________</w:t>
            </w:r>
            <w:r w:rsidRPr="00D23A3F">
              <w:rPr>
                <w:rFonts w:ascii="Times New Roman" w:hAnsi="Times New Roman"/>
                <w:sz w:val="24"/>
                <w:szCs w:val="24"/>
              </w:rPr>
              <w:t>_</w:t>
            </w:r>
          </w:p>
        </w:tc>
        <w:tc>
          <w:tcPr>
            <w:tcW w:w="425" w:type="dxa"/>
          </w:tcPr>
          <w:p w:rsidR="006B1D89" w:rsidRPr="00D23A3F" w:rsidRDefault="006B1D89" w:rsidP="00AE4963">
            <w:pPr>
              <w:pStyle w:val="aa"/>
              <w:rPr>
                <w:rFonts w:ascii="Times New Roman" w:hAnsi="Times New Roman"/>
                <w:sz w:val="24"/>
                <w:szCs w:val="24"/>
              </w:rPr>
            </w:pPr>
          </w:p>
        </w:tc>
        <w:tc>
          <w:tcPr>
            <w:tcW w:w="4218" w:type="dxa"/>
          </w:tcPr>
          <w:p w:rsidR="006B1D89" w:rsidRPr="00D23A3F" w:rsidRDefault="006B1D89" w:rsidP="00AE4963">
            <w:pPr>
              <w:pStyle w:val="aa"/>
              <w:pBdr>
                <w:bottom w:val="single" w:sz="12" w:space="1" w:color="auto"/>
              </w:pBdr>
              <w:rPr>
                <w:rFonts w:ascii="Times New Roman" w:hAnsi="Times New Roman"/>
                <w:sz w:val="24"/>
                <w:szCs w:val="24"/>
              </w:rPr>
            </w:pPr>
            <w:r w:rsidRPr="00D23A3F">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D23A3F" w:rsidRDefault="006B1D89" w:rsidP="00AE4963">
            <w:pPr>
              <w:pStyle w:val="aa"/>
              <w:pBdr>
                <w:bottom w:val="single" w:sz="12" w:space="1" w:color="auto"/>
              </w:pBdr>
              <w:rPr>
                <w:rFonts w:ascii="Times New Roman" w:hAnsi="Times New Roman"/>
                <w:sz w:val="24"/>
                <w:szCs w:val="24"/>
              </w:rPr>
            </w:pPr>
            <w:r w:rsidRPr="00D23A3F">
              <w:rPr>
                <w:rFonts w:ascii="Times New Roman" w:hAnsi="Times New Roman"/>
                <w:sz w:val="24"/>
                <w:szCs w:val="24"/>
              </w:rPr>
              <w:t>Ф.И.О.</w:t>
            </w:r>
          </w:p>
          <w:p w:rsidR="006B1D89" w:rsidRPr="00D23A3F" w:rsidRDefault="006B1D89" w:rsidP="00AE4963">
            <w:pPr>
              <w:pStyle w:val="aa"/>
              <w:rPr>
                <w:rFonts w:ascii="Times New Roman" w:hAnsi="Times New Roman"/>
                <w:sz w:val="24"/>
                <w:szCs w:val="24"/>
              </w:rPr>
            </w:pPr>
          </w:p>
          <w:p w:rsidR="006B1D89" w:rsidRPr="00D23A3F" w:rsidRDefault="0091076E" w:rsidP="00AE4963">
            <w:pPr>
              <w:pStyle w:val="aa"/>
              <w:pBdr>
                <w:top w:val="single" w:sz="12" w:space="1" w:color="auto"/>
                <w:bottom w:val="single" w:sz="12" w:space="1" w:color="auto"/>
              </w:pBdr>
              <w:jc w:val="both"/>
              <w:rPr>
                <w:rFonts w:ascii="Times New Roman" w:hAnsi="Times New Roman"/>
                <w:sz w:val="24"/>
                <w:szCs w:val="24"/>
              </w:rPr>
            </w:pPr>
            <w:r w:rsidRPr="00D23A3F">
              <w:rPr>
                <w:rFonts w:ascii="Times New Roman" w:hAnsi="Times New Roman"/>
                <w:sz w:val="24"/>
                <w:szCs w:val="24"/>
              </w:rPr>
              <w:t xml:space="preserve">      </w:t>
            </w:r>
            <w:r w:rsidR="006921FA" w:rsidRPr="00D23A3F">
              <w:rPr>
                <w:rFonts w:ascii="Times New Roman" w:hAnsi="Times New Roman"/>
                <w:sz w:val="24"/>
                <w:szCs w:val="24"/>
              </w:rPr>
              <w:t xml:space="preserve">            </w:t>
            </w:r>
            <w:r w:rsidR="006B1D89" w:rsidRPr="00D23A3F">
              <w:rPr>
                <w:rFonts w:ascii="Times New Roman" w:hAnsi="Times New Roman"/>
                <w:sz w:val="24"/>
                <w:szCs w:val="24"/>
              </w:rPr>
              <w:t xml:space="preserve"> /подпись/</w:t>
            </w:r>
          </w:p>
        </w:tc>
      </w:tr>
    </w:tbl>
    <w:p w:rsidR="006B1D89" w:rsidRPr="00BF6946" w:rsidRDefault="006B1D89" w:rsidP="006B1D89">
      <w:pPr>
        <w:pStyle w:val="aa"/>
        <w:jc w:val="both"/>
        <w:rPr>
          <w:rFonts w:ascii="Times New Roman" w:hAnsi="Times New Roman"/>
          <w:sz w:val="28"/>
          <w:szCs w:val="28"/>
        </w:rPr>
      </w:pPr>
    </w:p>
    <w:p w:rsidR="009517CE" w:rsidRPr="00BF6946" w:rsidRDefault="006B1D89" w:rsidP="0099358E">
      <w:pPr>
        <w:pStyle w:val="12"/>
        <w:jc w:val="both"/>
        <w:rPr>
          <w:rFonts w:ascii="Times New Roman" w:hAnsi="Times New Roman"/>
          <w:sz w:val="28"/>
          <w:szCs w:val="28"/>
        </w:rPr>
      </w:pPr>
      <w:r w:rsidRPr="00BF6946">
        <w:rPr>
          <w:rFonts w:ascii="Times New Roman" w:hAnsi="Times New Roman"/>
          <w:sz w:val="28"/>
          <w:szCs w:val="28"/>
        </w:rPr>
        <w:lastRenderedPageBreak/>
        <w:t xml:space="preserve">Результатом освоения обучающимися программы производственной практики </w:t>
      </w:r>
      <w:r w:rsidR="00186716" w:rsidRPr="00E955D0">
        <w:rPr>
          <w:rFonts w:ascii="Times New Roman" w:hAnsi="Times New Roman"/>
          <w:sz w:val="28"/>
          <w:szCs w:val="28"/>
        </w:rPr>
        <w:t>МДК 02.01 Проведение химико-микроскопических исследований</w:t>
      </w:r>
      <w:r w:rsidR="00186716">
        <w:rPr>
          <w:rFonts w:ascii="Times New Roman" w:hAnsi="Times New Roman"/>
          <w:sz w:val="28"/>
          <w:szCs w:val="28"/>
        </w:rPr>
        <w:t xml:space="preserve"> </w:t>
      </w:r>
      <w:r w:rsidRPr="00BF6946">
        <w:rPr>
          <w:rFonts w:ascii="Times New Roman" w:hAnsi="Times New Roman"/>
          <w:sz w:val="28"/>
          <w:szCs w:val="28"/>
        </w:rPr>
        <w:t>является приобретение практиче</w:t>
      </w:r>
      <w:r w:rsidR="001140EE" w:rsidRPr="00BF6946">
        <w:rPr>
          <w:rFonts w:ascii="Times New Roman" w:hAnsi="Times New Roman"/>
          <w:sz w:val="28"/>
          <w:szCs w:val="28"/>
        </w:rPr>
        <w:t>ского опыта при овладении видом</w:t>
      </w:r>
      <w:r w:rsidRPr="00BF6946">
        <w:rPr>
          <w:rFonts w:ascii="Times New Roman" w:hAnsi="Times New Roman"/>
          <w:sz w:val="28"/>
          <w:szCs w:val="28"/>
        </w:rPr>
        <w:t xml:space="preserve"> деятельности</w:t>
      </w:r>
      <w:r w:rsidR="0054422F" w:rsidRPr="00BF6946">
        <w:rPr>
          <w:rFonts w:ascii="Times New Roman" w:hAnsi="Times New Roman"/>
          <w:sz w:val="28"/>
          <w:szCs w:val="28"/>
        </w:rPr>
        <w:t xml:space="preserve"> </w:t>
      </w:r>
      <w:r w:rsidR="0019692E" w:rsidRPr="0019692E">
        <w:rPr>
          <w:rFonts w:ascii="Times New Roman" w:hAnsi="Times New Roman"/>
          <w:bCs/>
          <w:sz w:val="28"/>
          <w:szCs w:val="28"/>
        </w:rPr>
        <w:t>ПМ 02.</w:t>
      </w:r>
      <w:r w:rsidR="0019692E" w:rsidRPr="0019692E">
        <w:rPr>
          <w:rFonts w:ascii="Times New Roman" w:hAnsi="Times New Roman"/>
          <w:bCs/>
          <w:color w:val="FF0000"/>
          <w:sz w:val="28"/>
          <w:szCs w:val="28"/>
        </w:rPr>
        <w:t xml:space="preserve"> </w:t>
      </w:r>
      <w:r w:rsidR="0019692E" w:rsidRPr="0019692E">
        <w:rPr>
          <w:rFonts w:ascii="Times New Roman" w:hAnsi="Times New Roman"/>
          <w:sz w:val="28"/>
          <w:szCs w:val="28"/>
        </w:rPr>
        <w:t>Выполнение клинически</w:t>
      </w:r>
      <w:r w:rsidR="00F67C70">
        <w:rPr>
          <w:rFonts w:ascii="Times New Roman" w:hAnsi="Times New Roman"/>
          <w:sz w:val="28"/>
          <w:szCs w:val="28"/>
        </w:rPr>
        <w:t>х</w:t>
      </w:r>
      <w:r w:rsidR="0019692E" w:rsidRPr="0019692E">
        <w:rPr>
          <w:rFonts w:ascii="Times New Roman" w:hAnsi="Times New Roman"/>
          <w:sz w:val="28"/>
          <w:szCs w:val="28"/>
        </w:rPr>
        <w:t xml:space="preserve"> лабораторных исследований первой и второй категории сложности</w:t>
      </w:r>
      <w:r w:rsidRPr="0019692E">
        <w:rPr>
          <w:rFonts w:ascii="Times New Roman" w:hAnsi="Times New Roman"/>
          <w:b/>
          <w:sz w:val="28"/>
          <w:szCs w:val="28"/>
        </w:rPr>
        <w:t>,</w:t>
      </w:r>
      <w:r w:rsidR="001140EE" w:rsidRPr="0019692E">
        <w:rPr>
          <w:rFonts w:ascii="Times New Roman" w:hAnsi="Times New Roman"/>
          <w:b/>
          <w:sz w:val="28"/>
          <w:szCs w:val="28"/>
        </w:rPr>
        <w:t xml:space="preserve"> </w:t>
      </w:r>
      <w:r w:rsidRPr="00BF6946">
        <w:rPr>
          <w:rFonts w:ascii="Times New Roman" w:hAnsi="Times New Roman"/>
          <w:sz w:val="28"/>
          <w:szCs w:val="28"/>
        </w:rPr>
        <w:t>в том числе профессиональными (ПК) и общими (ОК) компетенциями:</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0"/>
        <w:gridCol w:w="993"/>
      </w:tblGrid>
      <w:tr w:rsidR="006B1D89" w:rsidRPr="00BF6946" w:rsidTr="006921FA">
        <w:trPr>
          <w:trHeight w:val="217"/>
        </w:trPr>
        <w:tc>
          <w:tcPr>
            <w:tcW w:w="597"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Код</w:t>
            </w:r>
          </w:p>
        </w:tc>
        <w:tc>
          <w:tcPr>
            <w:tcW w:w="3880"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Наименование результата обучения</w:t>
            </w:r>
          </w:p>
        </w:tc>
        <w:tc>
          <w:tcPr>
            <w:tcW w:w="523" w:type="pct"/>
          </w:tcPr>
          <w:p w:rsidR="006B1D89" w:rsidRPr="00BF6946" w:rsidRDefault="006B1D89" w:rsidP="00AE4963">
            <w:pPr>
              <w:widowControl w:val="0"/>
              <w:suppressAutoHyphens/>
              <w:jc w:val="center"/>
              <w:rPr>
                <w:b/>
                <w:sz w:val="28"/>
                <w:szCs w:val="28"/>
              </w:rPr>
            </w:pPr>
          </w:p>
        </w:tc>
      </w:tr>
      <w:tr w:rsidR="0091076E" w:rsidRPr="00BF6946" w:rsidTr="0091076E">
        <w:tc>
          <w:tcPr>
            <w:tcW w:w="597" w:type="pct"/>
            <w:hideMark/>
          </w:tcPr>
          <w:p w:rsidR="0091076E" w:rsidRPr="00BF6946" w:rsidRDefault="0091076E" w:rsidP="00186716">
            <w:pPr>
              <w:jc w:val="both"/>
              <w:rPr>
                <w:b/>
                <w:sz w:val="28"/>
                <w:szCs w:val="28"/>
              </w:rPr>
            </w:pPr>
            <w:r w:rsidRPr="00BF6946">
              <w:rPr>
                <w:b/>
                <w:sz w:val="28"/>
                <w:szCs w:val="28"/>
              </w:rPr>
              <w:t xml:space="preserve">ПК </w:t>
            </w:r>
            <w:r w:rsidR="00186716">
              <w:rPr>
                <w:b/>
                <w:sz w:val="28"/>
                <w:szCs w:val="28"/>
              </w:rPr>
              <w:t>2</w:t>
            </w:r>
            <w:r w:rsidRPr="00BF6946">
              <w:rPr>
                <w:b/>
                <w:sz w:val="28"/>
                <w:szCs w:val="28"/>
              </w:rPr>
              <w:t xml:space="preserve">.1 </w:t>
            </w:r>
            <w:r w:rsidRPr="00BF6946">
              <w:rPr>
                <w:sz w:val="28"/>
                <w:szCs w:val="28"/>
              </w:rPr>
              <w:t xml:space="preserve"> </w:t>
            </w:r>
          </w:p>
        </w:tc>
        <w:tc>
          <w:tcPr>
            <w:tcW w:w="3880" w:type="pct"/>
          </w:tcPr>
          <w:p w:rsidR="0091076E" w:rsidRPr="00186716" w:rsidRDefault="00186716" w:rsidP="00186716">
            <w:pPr>
              <w:widowControl w:val="0"/>
              <w:suppressAutoHyphens/>
              <w:jc w:val="both"/>
              <w:rPr>
                <w:sz w:val="28"/>
                <w:szCs w:val="28"/>
              </w:rPr>
            </w:pPr>
            <w:r w:rsidRPr="00186716">
              <w:rPr>
                <w:sz w:val="28"/>
                <w:szCs w:val="28"/>
              </w:rPr>
              <w:t xml:space="preserve">Выполнять процедуры преаналитического (лабораторного) этапа клинических лабораторных исследований первой и второй категории сложности </w:t>
            </w:r>
          </w:p>
        </w:tc>
        <w:tc>
          <w:tcPr>
            <w:tcW w:w="523" w:type="pct"/>
          </w:tcPr>
          <w:p w:rsidR="0091076E" w:rsidRPr="00BF6946" w:rsidRDefault="0091076E" w:rsidP="00AE4963">
            <w:pPr>
              <w:widowControl w:val="0"/>
              <w:suppressAutoHyphens/>
              <w:jc w:val="both"/>
              <w:rPr>
                <w:sz w:val="28"/>
                <w:szCs w:val="28"/>
              </w:rPr>
            </w:pPr>
          </w:p>
        </w:tc>
      </w:tr>
      <w:tr w:rsidR="0091076E" w:rsidRPr="00BF6946" w:rsidTr="0091076E">
        <w:tc>
          <w:tcPr>
            <w:tcW w:w="597" w:type="pct"/>
          </w:tcPr>
          <w:p w:rsidR="0091076E" w:rsidRPr="00BF6946" w:rsidRDefault="0091076E" w:rsidP="00186716">
            <w:pPr>
              <w:autoSpaceDE w:val="0"/>
              <w:autoSpaceDN w:val="0"/>
              <w:adjustRightInd w:val="0"/>
              <w:rPr>
                <w:sz w:val="28"/>
                <w:szCs w:val="28"/>
              </w:rPr>
            </w:pPr>
            <w:r w:rsidRPr="00BF6946">
              <w:rPr>
                <w:b/>
                <w:sz w:val="28"/>
                <w:szCs w:val="28"/>
              </w:rPr>
              <w:t xml:space="preserve">ПК </w:t>
            </w:r>
            <w:r w:rsidR="00186716">
              <w:rPr>
                <w:b/>
                <w:sz w:val="28"/>
                <w:szCs w:val="28"/>
              </w:rPr>
              <w:t>2</w:t>
            </w:r>
            <w:r w:rsidRPr="00BF6946">
              <w:rPr>
                <w:b/>
                <w:sz w:val="28"/>
                <w:szCs w:val="28"/>
              </w:rPr>
              <w:t xml:space="preserve">.2 </w:t>
            </w:r>
            <w:r w:rsidRPr="00BF6946">
              <w:rPr>
                <w:sz w:val="28"/>
                <w:szCs w:val="28"/>
              </w:rPr>
              <w:t xml:space="preserve"> </w:t>
            </w:r>
          </w:p>
        </w:tc>
        <w:tc>
          <w:tcPr>
            <w:tcW w:w="3880" w:type="pct"/>
          </w:tcPr>
          <w:p w:rsidR="0091076E" w:rsidRPr="00186716" w:rsidRDefault="00186716" w:rsidP="00186716">
            <w:pPr>
              <w:pStyle w:val="Default"/>
              <w:jc w:val="both"/>
              <w:rPr>
                <w:sz w:val="28"/>
                <w:szCs w:val="28"/>
              </w:rPr>
            </w:pPr>
            <w:r w:rsidRPr="00186716">
              <w:rPr>
                <w:sz w:val="28"/>
                <w:szCs w:val="28"/>
              </w:rPr>
              <w:t xml:space="preserve">Выполнять процедуры аналитического этапа клинических лабораторных исследований первой и второй категории сложности </w:t>
            </w:r>
          </w:p>
        </w:tc>
        <w:tc>
          <w:tcPr>
            <w:tcW w:w="523" w:type="pct"/>
          </w:tcPr>
          <w:p w:rsidR="0091076E" w:rsidRPr="00BF6946" w:rsidRDefault="0091076E" w:rsidP="00B57808">
            <w:pPr>
              <w:widowControl w:val="0"/>
              <w:suppressAutoHyphens/>
              <w:jc w:val="both"/>
              <w:rPr>
                <w:sz w:val="28"/>
                <w:szCs w:val="28"/>
              </w:rPr>
            </w:pPr>
          </w:p>
        </w:tc>
      </w:tr>
      <w:tr w:rsidR="0091076E" w:rsidRPr="00BF6946" w:rsidTr="0091076E">
        <w:trPr>
          <w:trHeight w:val="627"/>
        </w:trPr>
        <w:tc>
          <w:tcPr>
            <w:tcW w:w="597" w:type="pct"/>
          </w:tcPr>
          <w:p w:rsidR="0091076E" w:rsidRPr="00BF6946" w:rsidRDefault="0091076E" w:rsidP="00186716">
            <w:pPr>
              <w:autoSpaceDE w:val="0"/>
              <w:autoSpaceDN w:val="0"/>
              <w:adjustRightInd w:val="0"/>
              <w:rPr>
                <w:sz w:val="28"/>
                <w:szCs w:val="28"/>
              </w:rPr>
            </w:pPr>
            <w:r w:rsidRPr="00BF6946">
              <w:rPr>
                <w:b/>
                <w:sz w:val="28"/>
                <w:szCs w:val="28"/>
              </w:rPr>
              <w:t xml:space="preserve">ПК </w:t>
            </w:r>
            <w:r w:rsidR="00186716">
              <w:rPr>
                <w:b/>
                <w:sz w:val="28"/>
                <w:szCs w:val="28"/>
              </w:rPr>
              <w:t>2</w:t>
            </w:r>
            <w:r w:rsidRPr="00BF6946">
              <w:rPr>
                <w:b/>
                <w:sz w:val="28"/>
                <w:szCs w:val="28"/>
              </w:rPr>
              <w:t xml:space="preserve">.3 </w:t>
            </w:r>
            <w:r w:rsidRPr="00BF6946">
              <w:rPr>
                <w:sz w:val="28"/>
                <w:szCs w:val="28"/>
              </w:rPr>
              <w:t xml:space="preserve"> </w:t>
            </w:r>
          </w:p>
        </w:tc>
        <w:tc>
          <w:tcPr>
            <w:tcW w:w="3880" w:type="pct"/>
          </w:tcPr>
          <w:p w:rsidR="0091076E" w:rsidRPr="00186716" w:rsidRDefault="00186716" w:rsidP="00186716">
            <w:pPr>
              <w:pStyle w:val="Default"/>
              <w:jc w:val="both"/>
              <w:rPr>
                <w:sz w:val="28"/>
                <w:szCs w:val="28"/>
              </w:rPr>
            </w:pPr>
            <w:r w:rsidRPr="00186716">
              <w:rPr>
                <w:sz w:val="28"/>
                <w:szCs w:val="28"/>
              </w:rPr>
              <w:t xml:space="preserve">Выполнять процедуры постаналитического этапа клинических лабораторных исследований первой и второй категории сложности. </w:t>
            </w:r>
          </w:p>
        </w:tc>
        <w:tc>
          <w:tcPr>
            <w:tcW w:w="523" w:type="pct"/>
          </w:tcPr>
          <w:p w:rsidR="0091076E" w:rsidRPr="00BF6946" w:rsidRDefault="0091076E" w:rsidP="00B57808">
            <w:pPr>
              <w:widowControl w:val="0"/>
              <w:suppressAutoHyphens/>
              <w:jc w:val="both"/>
              <w:rPr>
                <w:sz w:val="28"/>
                <w:szCs w:val="28"/>
              </w:rPr>
            </w:pPr>
          </w:p>
        </w:tc>
      </w:tr>
      <w:tr w:rsidR="006B1D89" w:rsidRPr="00BF6946" w:rsidTr="006921FA">
        <w:trPr>
          <w:trHeight w:val="266"/>
        </w:trPr>
        <w:tc>
          <w:tcPr>
            <w:tcW w:w="597" w:type="pct"/>
          </w:tcPr>
          <w:p w:rsidR="006B1D89" w:rsidRPr="00BF6946" w:rsidRDefault="006B1D89" w:rsidP="00AE4963">
            <w:pPr>
              <w:widowControl w:val="0"/>
              <w:suppressAutoHyphens/>
              <w:jc w:val="both"/>
              <w:rPr>
                <w:sz w:val="28"/>
                <w:szCs w:val="28"/>
              </w:rPr>
            </w:pPr>
          </w:p>
        </w:tc>
        <w:tc>
          <w:tcPr>
            <w:tcW w:w="3880" w:type="pct"/>
          </w:tcPr>
          <w:p w:rsidR="006921FA" w:rsidRDefault="006921FA" w:rsidP="00AE4963">
            <w:pPr>
              <w:widowControl w:val="0"/>
              <w:suppressAutoHyphens/>
              <w:jc w:val="center"/>
              <w:rPr>
                <w:b/>
                <w:sz w:val="28"/>
                <w:szCs w:val="28"/>
              </w:rPr>
            </w:pPr>
          </w:p>
          <w:p w:rsidR="006B1D89" w:rsidRPr="00BF6946" w:rsidRDefault="006B1D89" w:rsidP="00AE4963">
            <w:pPr>
              <w:widowControl w:val="0"/>
              <w:suppressAutoHyphens/>
              <w:jc w:val="center"/>
              <w:rPr>
                <w:b/>
                <w:sz w:val="28"/>
                <w:szCs w:val="28"/>
              </w:rPr>
            </w:pPr>
            <w:r w:rsidRPr="00BF6946">
              <w:rPr>
                <w:b/>
                <w:sz w:val="28"/>
                <w:szCs w:val="28"/>
              </w:rPr>
              <w:t>Уровень освоения общих компетенций</w:t>
            </w:r>
          </w:p>
        </w:tc>
        <w:tc>
          <w:tcPr>
            <w:tcW w:w="523" w:type="pct"/>
          </w:tcPr>
          <w:p w:rsidR="006921FA" w:rsidRDefault="006921FA" w:rsidP="00AE4963">
            <w:pPr>
              <w:widowControl w:val="0"/>
              <w:suppressAutoHyphens/>
              <w:jc w:val="center"/>
              <w:rPr>
                <w:b/>
                <w:sz w:val="28"/>
                <w:szCs w:val="28"/>
              </w:rPr>
            </w:pPr>
          </w:p>
          <w:p w:rsidR="006B1D89" w:rsidRPr="00BF6946" w:rsidRDefault="006B1D89" w:rsidP="00AE4963">
            <w:pPr>
              <w:widowControl w:val="0"/>
              <w:suppressAutoHyphens/>
              <w:jc w:val="center"/>
              <w:rPr>
                <w:b/>
                <w:sz w:val="28"/>
                <w:szCs w:val="28"/>
              </w:rPr>
            </w:pPr>
            <w:r w:rsidRPr="00BF6946">
              <w:rPr>
                <w:b/>
                <w:sz w:val="28"/>
                <w:szCs w:val="28"/>
              </w:rPr>
              <w:t>0,1,2*</w:t>
            </w:r>
          </w:p>
        </w:tc>
      </w:tr>
      <w:tr w:rsidR="0091076E" w:rsidRPr="00BF6946" w:rsidTr="0091076E">
        <w:tc>
          <w:tcPr>
            <w:tcW w:w="597" w:type="pct"/>
            <w:hideMark/>
          </w:tcPr>
          <w:p w:rsidR="0091076E" w:rsidRPr="00BF6946" w:rsidRDefault="0091076E" w:rsidP="0091076E">
            <w:pPr>
              <w:widowControl w:val="0"/>
              <w:suppressAutoHyphens/>
              <w:jc w:val="both"/>
              <w:rPr>
                <w:color w:val="FF0000"/>
                <w:sz w:val="28"/>
                <w:szCs w:val="28"/>
              </w:rPr>
            </w:pPr>
            <w:r w:rsidRPr="00BF6946">
              <w:rPr>
                <w:rStyle w:val="a9"/>
                <w:b/>
                <w:i w:val="0"/>
                <w:iCs/>
                <w:sz w:val="28"/>
                <w:szCs w:val="28"/>
              </w:rPr>
              <w:t>ОК 01</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02</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03</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04</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Эффективно взаимодействовать и работать в коллективе и команде</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07</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09</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c>
          <w:tcPr>
            <w:tcW w:w="523" w:type="pct"/>
          </w:tcPr>
          <w:p w:rsidR="0091076E" w:rsidRPr="00BF6946" w:rsidRDefault="0091076E" w:rsidP="0091076E">
            <w:pPr>
              <w:widowControl w:val="0"/>
              <w:suppressAutoHyphens/>
              <w:jc w:val="both"/>
              <w:rPr>
                <w:sz w:val="28"/>
                <w:szCs w:val="28"/>
              </w:rPr>
            </w:pPr>
          </w:p>
        </w:tc>
      </w:tr>
    </w:tbl>
    <w:p w:rsidR="006B1D89" w:rsidRPr="00BF6946" w:rsidRDefault="006B1D89" w:rsidP="006B1D89">
      <w:pPr>
        <w:pStyle w:val="aa"/>
        <w:jc w:val="both"/>
        <w:rPr>
          <w:rFonts w:ascii="Times New Roman" w:hAnsi="Times New Roman"/>
          <w:sz w:val="28"/>
          <w:szCs w:val="28"/>
        </w:rPr>
      </w:pPr>
    </w:p>
    <w:p w:rsidR="006B1D89" w:rsidRPr="00BF6946" w:rsidRDefault="006B1D89" w:rsidP="006B1D89">
      <w:pPr>
        <w:pStyle w:val="aa"/>
        <w:rPr>
          <w:rFonts w:ascii="Times New Roman" w:hAnsi="Times New Roman"/>
          <w:sz w:val="28"/>
          <w:szCs w:val="28"/>
        </w:rPr>
      </w:pPr>
      <w:r w:rsidRPr="00BF6946">
        <w:rPr>
          <w:rFonts w:ascii="Times New Roman" w:hAnsi="Times New Roman"/>
          <w:b/>
          <w:i/>
          <w:sz w:val="28"/>
          <w:szCs w:val="28"/>
        </w:rPr>
        <w:sym w:font="Symbol" w:char="F02A"/>
      </w:r>
      <w:r w:rsidR="00B57808" w:rsidRPr="00BF6946">
        <w:rPr>
          <w:rFonts w:ascii="Times New Roman" w:hAnsi="Times New Roman"/>
          <w:b/>
          <w:i/>
          <w:sz w:val="28"/>
          <w:szCs w:val="28"/>
        </w:rPr>
        <w:t xml:space="preserve">0 - не освоена, </w:t>
      </w:r>
      <w:r w:rsidRPr="00BF6946">
        <w:rPr>
          <w:rFonts w:ascii="Times New Roman" w:hAnsi="Times New Roman"/>
          <w:b/>
          <w:i/>
          <w:sz w:val="28"/>
          <w:szCs w:val="28"/>
        </w:rPr>
        <w:t>1 – частично освоена, 2 – освоена полностью</w:t>
      </w: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12627F" w:rsidRPr="00BF6946" w:rsidRDefault="0012627F" w:rsidP="0012627F">
      <w:pPr>
        <w:keepNext/>
        <w:autoSpaceDE w:val="0"/>
        <w:autoSpaceDN w:val="0"/>
        <w:jc w:val="right"/>
        <w:outlineLvl w:val="0"/>
        <w:rPr>
          <w:sz w:val="28"/>
          <w:szCs w:val="28"/>
        </w:rPr>
        <w:sectPr w:rsidR="0012627F" w:rsidRPr="00BF6946" w:rsidSect="00790818">
          <w:pgSz w:w="11906" w:h="16838"/>
          <w:pgMar w:top="1134" w:right="851" w:bottom="1134" w:left="1701" w:header="708" w:footer="708" w:gutter="0"/>
          <w:cols w:space="708"/>
          <w:docGrid w:linePitch="360"/>
        </w:sectPr>
      </w:pPr>
    </w:p>
    <w:p w:rsidR="0012627F" w:rsidRPr="00BF6946" w:rsidRDefault="0012627F" w:rsidP="00AD4E7F">
      <w:pPr>
        <w:keepNext/>
        <w:autoSpaceDE w:val="0"/>
        <w:autoSpaceDN w:val="0"/>
        <w:ind w:firstLine="709"/>
        <w:jc w:val="right"/>
        <w:outlineLvl w:val="0"/>
        <w:rPr>
          <w:sz w:val="28"/>
          <w:szCs w:val="28"/>
        </w:rPr>
      </w:pPr>
      <w:r w:rsidRPr="00BF6946">
        <w:rPr>
          <w:sz w:val="28"/>
          <w:szCs w:val="28"/>
        </w:rPr>
        <w:lastRenderedPageBreak/>
        <w:t>Приложение 4</w:t>
      </w:r>
    </w:p>
    <w:p w:rsidR="0012627F" w:rsidRPr="00BF6946" w:rsidRDefault="0012627F" w:rsidP="006921FA">
      <w:pPr>
        <w:tabs>
          <w:tab w:val="num" w:pos="360"/>
        </w:tabs>
        <w:jc w:val="center"/>
        <w:rPr>
          <w:b/>
          <w:sz w:val="28"/>
          <w:szCs w:val="28"/>
        </w:rPr>
      </w:pPr>
      <w:r w:rsidRPr="00BF6946">
        <w:rPr>
          <w:b/>
          <w:sz w:val="28"/>
          <w:szCs w:val="28"/>
        </w:rPr>
        <w:t>АТТЕСТАЦИОННЫЙ ЛИСТ</w:t>
      </w:r>
    </w:p>
    <w:p w:rsidR="0012627F" w:rsidRPr="00BF6946" w:rsidRDefault="006921FA" w:rsidP="00AD4E7F">
      <w:pPr>
        <w:tabs>
          <w:tab w:val="num" w:pos="-567"/>
        </w:tabs>
        <w:rPr>
          <w:sz w:val="28"/>
          <w:szCs w:val="28"/>
        </w:rPr>
      </w:pPr>
      <w:r>
        <w:rPr>
          <w:sz w:val="28"/>
          <w:szCs w:val="28"/>
        </w:rPr>
        <w:t xml:space="preserve">Ф.И.О. обучающегося </w:t>
      </w:r>
      <w:r w:rsidR="0012627F" w:rsidRPr="00BF6946">
        <w:rPr>
          <w:sz w:val="28"/>
          <w:szCs w:val="28"/>
        </w:rPr>
        <w:t>_______________________________________________________</w:t>
      </w:r>
      <w:r>
        <w:rPr>
          <w:sz w:val="28"/>
          <w:szCs w:val="28"/>
        </w:rPr>
        <w:t>___________________________</w:t>
      </w:r>
    </w:p>
    <w:p w:rsidR="0012627F" w:rsidRPr="00BF6946" w:rsidRDefault="0012627F" w:rsidP="00AD4E7F">
      <w:pPr>
        <w:tabs>
          <w:tab w:val="num" w:pos="-567"/>
        </w:tabs>
        <w:rPr>
          <w:sz w:val="28"/>
          <w:szCs w:val="28"/>
        </w:rPr>
      </w:pPr>
      <w:r w:rsidRPr="00BF6946">
        <w:rPr>
          <w:sz w:val="28"/>
          <w:szCs w:val="28"/>
        </w:rPr>
        <w:t xml:space="preserve">Специальность  </w:t>
      </w:r>
      <w:r w:rsidR="006921FA">
        <w:rPr>
          <w:sz w:val="28"/>
          <w:szCs w:val="28"/>
        </w:rPr>
        <w:t xml:space="preserve">31.02.03 Лабораторная диагностика  </w:t>
      </w:r>
      <w:r w:rsidRPr="00BF6946">
        <w:rPr>
          <w:sz w:val="28"/>
          <w:szCs w:val="28"/>
        </w:rPr>
        <w:t>Курс ________</w:t>
      </w:r>
      <w:r w:rsidR="006921FA">
        <w:rPr>
          <w:sz w:val="28"/>
          <w:szCs w:val="28"/>
        </w:rPr>
        <w:t xml:space="preserve"> </w:t>
      </w:r>
      <w:r w:rsidRPr="00BF6946">
        <w:rPr>
          <w:sz w:val="28"/>
          <w:szCs w:val="28"/>
        </w:rPr>
        <w:t>Группа _________________</w:t>
      </w:r>
    </w:p>
    <w:p w:rsidR="006921FA" w:rsidRPr="009517CE" w:rsidRDefault="0019692E" w:rsidP="006921FA">
      <w:pPr>
        <w:tabs>
          <w:tab w:val="num" w:pos="360"/>
        </w:tabs>
        <w:ind w:left="993" w:right="-1" w:hanging="993"/>
        <w:rPr>
          <w:bCs/>
          <w:sz w:val="28"/>
          <w:szCs w:val="28"/>
        </w:rPr>
      </w:pPr>
      <w:r w:rsidRPr="001313D7">
        <w:rPr>
          <w:bCs/>
          <w:sz w:val="28"/>
          <w:szCs w:val="28"/>
        </w:rPr>
        <w:t>ПМ 02.</w:t>
      </w:r>
      <w:r w:rsidRPr="001313D7">
        <w:rPr>
          <w:bCs/>
          <w:color w:val="FF0000"/>
          <w:sz w:val="28"/>
          <w:szCs w:val="28"/>
        </w:rPr>
        <w:t xml:space="preserve"> </w:t>
      </w:r>
      <w:r w:rsidRPr="001313D7">
        <w:rPr>
          <w:sz w:val="28"/>
          <w:szCs w:val="28"/>
        </w:rPr>
        <w:t>Выполнение клинически лабораторных исследований первой и второй категории сложности</w:t>
      </w:r>
      <w:r w:rsidR="006921FA" w:rsidRPr="009517CE">
        <w:rPr>
          <w:bCs/>
          <w:sz w:val="28"/>
          <w:szCs w:val="28"/>
        </w:rPr>
        <w:t xml:space="preserve"> </w:t>
      </w:r>
    </w:p>
    <w:p w:rsidR="006921FA" w:rsidRPr="00E955D0" w:rsidRDefault="00E955D0" w:rsidP="00E955D0">
      <w:pPr>
        <w:pStyle w:val="12"/>
        <w:jc w:val="both"/>
        <w:rPr>
          <w:rFonts w:ascii="Times New Roman" w:hAnsi="Times New Roman"/>
          <w:sz w:val="28"/>
          <w:szCs w:val="28"/>
        </w:rPr>
      </w:pPr>
      <w:r w:rsidRPr="00E955D0">
        <w:rPr>
          <w:rFonts w:ascii="Times New Roman" w:hAnsi="Times New Roman"/>
          <w:sz w:val="28"/>
          <w:szCs w:val="28"/>
        </w:rPr>
        <w:t>МДК 02.01 Проведение химико-микроскопических исследований</w:t>
      </w:r>
    </w:p>
    <w:p w:rsidR="0012627F" w:rsidRPr="00BF6946" w:rsidRDefault="0012627F" w:rsidP="00AD4E7F">
      <w:pPr>
        <w:tabs>
          <w:tab w:val="num" w:pos="360"/>
        </w:tabs>
        <w:rPr>
          <w:sz w:val="28"/>
          <w:szCs w:val="28"/>
        </w:rPr>
      </w:pPr>
      <w:r w:rsidRPr="00BF6946">
        <w:rPr>
          <w:sz w:val="28"/>
          <w:szCs w:val="28"/>
        </w:rPr>
        <w:t>Ме</w:t>
      </w:r>
      <w:r w:rsidR="00AD4E7F" w:rsidRPr="00BF6946">
        <w:rPr>
          <w:sz w:val="28"/>
          <w:szCs w:val="28"/>
        </w:rPr>
        <w:t xml:space="preserve">сто прохождения практики </w:t>
      </w:r>
      <w:r w:rsidRPr="00BF6946">
        <w:rPr>
          <w:sz w:val="28"/>
          <w:szCs w:val="28"/>
        </w:rPr>
        <w:t>____________________________________________________________________</w:t>
      </w:r>
      <w:r w:rsidR="000042E2">
        <w:rPr>
          <w:sz w:val="28"/>
          <w:szCs w:val="28"/>
        </w:rPr>
        <w:t>______</w:t>
      </w:r>
      <w:r w:rsidRPr="00BF6946">
        <w:rPr>
          <w:sz w:val="28"/>
          <w:szCs w:val="28"/>
        </w:rPr>
        <w:t xml:space="preserve">                                                                                                                                                                                                                                            </w:t>
      </w:r>
    </w:p>
    <w:p w:rsidR="0012627F" w:rsidRPr="00BF6946" w:rsidRDefault="0012627F" w:rsidP="00AD4E7F">
      <w:pPr>
        <w:tabs>
          <w:tab w:val="num" w:pos="360"/>
        </w:tabs>
        <w:rPr>
          <w:sz w:val="28"/>
          <w:szCs w:val="28"/>
        </w:rPr>
      </w:pPr>
      <w:r w:rsidRPr="00BF6946">
        <w:rPr>
          <w:sz w:val="28"/>
          <w:szCs w:val="28"/>
        </w:rPr>
        <w:t xml:space="preserve">                                                                     (наименование медицинской организации)</w:t>
      </w:r>
    </w:p>
    <w:p w:rsidR="000042E2" w:rsidRDefault="000042E2" w:rsidP="00AD4E7F">
      <w:pPr>
        <w:tabs>
          <w:tab w:val="num" w:pos="360"/>
        </w:tabs>
        <w:rPr>
          <w:sz w:val="28"/>
          <w:szCs w:val="28"/>
        </w:rPr>
      </w:pPr>
    </w:p>
    <w:p w:rsidR="0012627F" w:rsidRPr="00BF6946" w:rsidRDefault="0012627F" w:rsidP="00AD4E7F">
      <w:pPr>
        <w:tabs>
          <w:tab w:val="num" w:pos="360"/>
        </w:tabs>
        <w:rPr>
          <w:sz w:val="28"/>
          <w:szCs w:val="28"/>
        </w:rPr>
      </w:pPr>
      <w:r w:rsidRPr="00BF6946">
        <w:rPr>
          <w:sz w:val="28"/>
          <w:szCs w:val="28"/>
        </w:rPr>
        <w:t>Сроки проведения практики</w:t>
      </w:r>
      <w:r w:rsidR="000042E2" w:rsidRPr="000042E2">
        <w:rPr>
          <w:sz w:val="28"/>
          <w:szCs w:val="28"/>
        </w:rPr>
        <w:t xml:space="preserve"> </w:t>
      </w:r>
      <w:r w:rsidR="000042E2">
        <w:rPr>
          <w:sz w:val="28"/>
          <w:szCs w:val="28"/>
        </w:rPr>
        <w:t>с____</w:t>
      </w:r>
      <w:r w:rsidR="000042E2" w:rsidRPr="009517CE">
        <w:rPr>
          <w:sz w:val="28"/>
          <w:szCs w:val="28"/>
        </w:rPr>
        <w:t>__20___г. по__</w:t>
      </w:r>
      <w:r w:rsidR="000042E2">
        <w:rPr>
          <w:sz w:val="28"/>
          <w:szCs w:val="28"/>
        </w:rPr>
        <w:t>_</w:t>
      </w:r>
      <w:r w:rsidR="000042E2" w:rsidRPr="009517CE">
        <w:rPr>
          <w:sz w:val="28"/>
          <w:szCs w:val="28"/>
        </w:rPr>
        <w:t>____ 20___г.</w:t>
      </w:r>
    </w:p>
    <w:p w:rsidR="000042E2" w:rsidRDefault="0012627F" w:rsidP="00AD4E7F">
      <w:pPr>
        <w:tabs>
          <w:tab w:val="num" w:pos="360"/>
        </w:tabs>
        <w:jc w:val="both"/>
        <w:rPr>
          <w:b/>
          <w:sz w:val="28"/>
          <w:szCs w:val="28"/>
        </w:rPr>
      </w:pPr>
      <w:r w:rsidRPr="00BF6946">
        <w:rPr>
          <w:b/>
          <w:sz w:val="28"/>
          <w:szCs w:val="28"/>
        </w:rPr>
        <w:tab/>
      </w:r>
    </w:p>
    <w:p w:rsidR="0012627F" w:rsidRPr="00BF6946" w:rsidRDefault="0012627F" w:rsidP="000042E2">
      <w:pPr>
        <w:tabs>
          <w:tab w:val="num" w:pos="360"/>
        </w:tabs>
        <w:ind w:firstLine="709"/>
        <w:jc w:val="both"/>
        <w:rPr>
          <w:b/>
          <w:sz w:val="28"/>
          <w:szCs w:val="28"/>
        </w:rPr>
      </w:pPr>
      <w:r w:rsidRPr="000042E2">
        <w:rPr>
          <w:b/>
          <w:sz w:val="28"/>
          <w:szCs w:val="28"/>
        </w:rPr>
        <w:t>По результатам производственной практики овладел (а) видом деятельности</w:t>
      </w:r>
      <w:r w:rsidR="000042E2">
        <w:rPr>
          <w:b/>
          <w:sz w:val="28"/>
          <w:szCs w:val="28"/>
        </w:rPr>
        <w:t>:</w:t>
      </w:r>
      <w:r w:rsidRPr="000042E2">
        <w:rPr>
          <w:b/>
          <w:sz w:val="28"/>
          <w:szCs w:val="28"/>
        </w:rPr>
        <w:t xml:space="preserve"> </w:t>
      </w:r>
      <w:r w:rsidR="000042E2">
        <w:rPr>
          <w:rFonts w:eastAsiaTheme="minorHAnsi"/>
          <w:b/>
          <w:sz w:val="28"/>
          <w:szCs w:val="28"/>
          <w:lang w:eastAsia="en-US"/>
        </w:rPr>
        <w:t>в</w:t>
      </w:r>
      <w:r w:rsidR="006921FA" w:rsidRPr="000042E2">
        <w:rPr>
          <w:rFonts w:eastAsiaTheme="minorHAnsi"/>
          <w:b/>
          <w:sz w:val="28"/>
          <w:szCs w:val="28"/>
          <w:lang w:eastAsia="en-US"/>
        </w:rPr>
        <w:t>ыполнение морфологических лабораторных исследований первой и второй категории сложности</w:t>
      </w:r>
      <w:r w:rsidRPr="000042E2">
        <w:rPr>
          <w:b/>
          <w:i/>
          <w:sz w:val="28"/>
          <w:szCs w:val="28"/>
        </w:rPr>
        <w:t>,</w:t>
      </w:r>
      <w:r w:rsidRPr="00BF6946">
        <w:rPr>
          <w:b/>
          <w:i/>
          <w:sz w:val="28"/>
          <w:szCs w:val="28"/>
        </w:rPr>
        <w:t xml:space="preserve"> </w:t>
      </w:r>
      <w:r w:rsidRPr="00BF6946">
        <w:rPr>
          <w:b/>
          <w:sz w:val="28"/>
          <w:szCs w:val="28"/>
        </w:rPr>
        <w:t>в том числе профессиональными (ПК):</w:t>
      </w:r>
    </w:p>
    <w:p w:rsidR="0012627F" w:rsidRPr="000042E2" w:rsidRDefault="0012627F" w:rsidP="00AD4E7F">
      <w:pPr>
        <w:tabs>
          <w:tab w:val="num" w:pos="360"/>
        </w:tabs>
        <w:jc w:val="center"/>
        <w:rPr>
          <w:sz w:val="28"/>
          <w:szCs w:val="28"/>
        </w:rPr>
      </w:pPr>
      <w:r w:rsidRPr="000042E2">
        <w:rPr>
          <w:sz w:val="28"/>
          <w:szCs w:val="28"/>
        </w:rPr>
        <w:t>О – оптимальный (5)   В – Высокий (4)   Д – Допустимый (3)</w:t>
      </w:r>
    </w:p>
    <w:p w:rsidR="000042E2" w:rsidRDefault="000042E2" w:rsidP="00AD4E7F">
      <w:pPr>
        <w:tabs>
          <w:tab w:val="left" w:pos="111"/>
          <w:tab w:val="num" w:pos="360"/>
        </w:tabs>
        <w:jc w:val="center"/>
        <w:rPr>
          <w:b/>
          <w:sz w:val="28"/>
          <w:szCs w:val="28"/>
        </w:rPr>
      </w:pPr>
    </w:p>
    <w:p w:rsidR="0012627F" w:rsidRPr="00BF6946" w:rsidRDefault="0012627F" w:rsidP="00AD4E7F">
      <w:pPr>
        <w:tabs>
          <w:tab w:val="left" w:pos="111"/>
          <w:tab w:val="num" w:pos="360"/>
        </w:tabs>
        <w:jc w:val="center"/>
        <w:rPr>
          <w:b/>
          <w:sz w:val="28"/>
          <w:szCs w:val="28"/>
        </w:rPr>
      </w:pPr>
      <w:r w:rsidRPr="00BF6946">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7617"/>
        <w:gridCol w:w="1401"/>
        <w:gridCol w:w="2613"/>
      </w:tblGrid>
      <w:tr w:rsidR="0012627F" w:rsidRPr="00BF6946" w:rsidTr="000042E2">
        <w:tc>
          <w:tcPr>
            <w:tcW w:w="990"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Профессиональные компетенции</w:t>
            </w:r>
          </w:p>
        </w:tc>
        <w:tc>
          <w:tcPr>
            <w:tcW w:w="2626"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Виды работ (манипуляций), необходимые для приобретения практического опыта и формирования компетенций</w:t>
            </w:r>
          </w:p>
        </w:tc>
        <w:tc>
          <w:tcPr>
            <w:tcW w:w="1384" w:type="pct"/>
            <w:gridSpan w:val="2"/>
            <w:shd w:val="clear" w:color="auto" w:fill="auto"/>
            <w:vAlign w:val="center"/>
            <w:hideMark/>
          </w:tcPr>
          <w:p w:rsidR="0012627F" w:rsidRPr="00BF6946" w:rsidRDefault="0012627F" w:rsidP="00AD4E7F">
            <w:pPr>
              <w:tabs>
                <w:tab w:val="num" w:pos="360"/>
              </w:tabs>
              <w:jc w:val="center"/>
              <w:rPr>
                <w:b/>
                <w:sz w:val="28"/>
                <w:szCs w:val="28"/>
              </w:rPr>
            </w:pPr>
            <w:r w:rsidRPr="00BF6946">
              <w:rPr>
                <w:b/>
                <w:sz w:val="28"/>
                <w:szCs w:val="28"/>
              </w:rPr>
              <w:t>Оценка руководителя ПП</w:t>
            </w:r>
          </w:p>
        </w:tc>
      </w:tr>
      <w:tr w:rsidR="00AD4E7F" w:rsidRPr="00BF6946" w:rsidTr="00AA563A">
        <w:trPr>
          <w:trHeight w:val="631"/>
        </w:trPr>
        <w:tc>
          <w:tcPr>
            <w:tcW w:w="990" w:type="pct"/>
            <w:vMerge/>
            <w:shd w:val="clear" w:color="auto" w:fill="auto"/>
            <w:vAlign w:val="center"/>
            <w:hideMark/>
          </w:tcPr>
          <w:p w:rsidR="00AD4E7F" w:rsidRPr="00BF6946" w:rsidRDefault="00AD4E7F" w:rsidP="00AD4E7F">
            <w:pPr>
              <w:ind w:firstLine="709"/>
              <w:jc w:val="center"/>
              <w:rPr>
                <w:b/>
                <w:sz w:val="28"/>
                <w:szCs w:val="28"/>
              </w:rPr>
            </w:pPr>
          </w:p>
        </w:tc>
        <w:tc>
          <w:tcPr>
            <w:tcW w:w="2626" w:type="pct"/>
            <w:vMerge/>
            <w:shd w:val="clear" w:color="auto" w:fill="auto"/>
            <w:vAlign w:val="center"/>
            <w:hideMark/>
          </w:tcPr>
          <w:p w:rsidR="00AD4E7F" w:rsidRPr="00BF6946" w:rsidRDefault="00AD4E7F" w:rsidP="00AD4E7F">
            <w:pPr>
              <w:ind w:firstLine="709"/>
              <w:jc w:val="center"/>
              <w:rPr>
                <w:b/>
                <w:sz w:val="28"/>
                <w:szCs w:val="28"/>
              </w:rPr>
            </w:pPr>
          </w:p>
        </w:tc>
        <w:tc>
          <w:tcPr>
            <w:tcW w:w="483"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вида </w:t>
            </w:r>
          </w:p>
          <w:p w:rsidR="00AD4E7F" w:rsidRPr="00BF6946" w:rsidRDefault="00AD4E7F" w:rsidP="00AD4E7F">
            <w:pPr>
              <w:jc w:val="center"/>
              <w:rPr>
                <w:b/>
                <w:sz w:val="28"/>
                <w:szCs w:val="28"/>
              </w:rPr>
            </w:pPr>
            <w:r w:rsidRPr="00BF6946">
              <w:rPr>
                <w:b/>
                <w:sz w:val="28"/>
                <w:szCs w:val="28"/>
              </w:rPr>
              <w:t>работ</w:t>
            </w:r>
          </w:p>
        </w:tc>
        <w:tc>
          <w:tcPr>
            <w:tcW w:w="901"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w:t>
            </w:r>
          </w:p>
          <w:p w:rsidR="000042E2" w:rsidRDefault="00AD4E7F" w:rsidP="00AD4E7F">
            <w:pPr>
              <w:jc w:val="center"/>
              <w:rPr>
                <w:b/>
                <w:sz w:val="28"/>
                <w:szCs w:val="28"/>
              </w:rPr>
            </w:pPr>
            <w:r w:rsidRPr="00BF6946">
              <w:rPr>
                <w:b/>
                <w:sz w:val="28"/>
                <w:szCs w:val="28"/>
              </w:rPr>
              <w:t>профессиональной</w:t>
            </w:r>
          </w:p>
          <w:p w:rsidR="00AD4E7F" w:rsidRPr="00BF6946" w:rsidRDefault="00AD4E7F" w:rsidP="00AD4E7F">
            <w:pPr>
              <w:jc w:val="center"/>
              <w:rPr>
                <w:b/>
                <w:sz w:val="28"/>
                <w:szCs w:val="28"/>
              </w:rPr>
            </w:pPr>
            <w:r w:rsidRPr="00BF6946">
              <w:rPr>
                <w:b/>
                <w:sz w:val="28"/>
                <w:szCs w:val="28"/>
              </w:rPr>
              <w:t xml:space="preserve"> компетенции</w:t>
            </w:r>
          </w:p>
        </w:tc>
      </w:tr>
      <w:tr w:rsidR="0012627F" w:rsidRPr="00BF6946" w:rsidTr="00AD4E7F">
        <w:tc>
          <w:tcPr>
            <w:tcW w:w="5000" w:type="pct"/>
            <w:gridSpan w:val="4"/>
            <w:shd w:val="clear" w:color="auto" w:fill="auto"/>
            <w:hideMark/>
          </w:tcPr>
          <w:p w:rsidR="00F67C70" w:rsidRDefault="0012627F" w:rsidP="00F67C70">
            <w:r w:rsidRPr="00F67C70">
              <w:rPr>
                <w:b/>
                <w:sz w:val="28"/>
                <w:szCs w:val="28"/>
              </w:rPr>
              <w:t>ВД</w:t>
            </w:r>
            <w:r w:rsidR="00F67C70" w:rsidRPr="00F67C70">
              <w:rPr>
                <w:b/>
                <w:sz w:val="28"/>
                <w:szCs w:val="28"/>
              </w:rPr>
              <w:t xml:space="preserve"> 2</w:t>
            </w:r>
            <w:r w:rsidR="000042E2" w:rsidRPr="00F67C70">
              <w:rPr>
                <w:b/>
                <w:sz w:val="28"/>
                <w:szCs w:val="28"/>
              </w:rPr>
              <w:t>.</w:t>
            </w:r>
            <w:r w:rsidRPr="00F67C70">
              <w:rPr>
                <w:b/>
                <w:sz w:val="28"/>
                <w:szCs w:val="28"/>
              </w:rPr>
              <w:t xml:space="preserve"> </w:t>
            </w:r>
            <w:r w:rsidR="00F67C70" w:rsidRPr="00F67C70">
              <w:rPr>
                <w:b/>
                <w:sz w:val="28"/>
                <w:szCs w:val="28"/>
              </w:rPr>
              <w:t>Выполнение клинически лабораторных исследований первой и второй категории</w:t>
            </w:r>
            <w:r w:rsidR="00F67C70" w:rsidRPr="0019692E">
              <w:rPr>
                <w:sz w:val="28"/>
                <w:szCs w:val="28"/>
              </w:rPr>
              <w:t xml:space="preserve"> сложности</w:t>
            </w:r>
          </w:p>
          <w:p w:rsidR="0012627F" w:rsidRPr="000042E2" w:rsidRDefault="0012627F" w:rsidP="000042E2">
            <w:pPr>
              <w:jc w:val="center"/>
              <w:rPr>
                <w:b/>
                <w:sz w:val="28"/>
                <w:szCs w:val="28"/>
              </w:rPr>
            </w:pPr>
          </w:p>
        </w:tc>
      </w:tr>
      <w:tr w:rsidR="00AA563A" w:rsidRPr="00BF6946" w:rsidTr="00AA563A">
        <w:trPr>
          <w:trHeight w:val="1200"/>
        </w:trPr>
        <w:tc>
          <w:tcPr>
            <w:tcW w:w="990" w:type="pct"/>
            <w:vMerge w:val="restart"/>
            <w:shd w:val="clear" w:color="auto" w:fill="auto"/>
          </w:tcPr>
          <w:p w:rsidR="00AA563A" w:rsidRPr="00680C1D" w:rsidRDefault="00F67C70" w:rsidP="00897057">
            <w:pPr>
              <w:jc w:val="both"/>
              <w:rPr>
                <w:sz w:val="28"/>
                <w:szCs w:val="28"/>
              </w:rPr>
            </w:pPr>
            <w:r w:rsidRPr="00BF6946">
              <w:rPr>
                <w:b/>
                <w:sz w:val="28"/>
                <w:szCs w:val="28"/>
              </w:rPr>
              <w:t xml:space="preserve">ПК </w:t>
            </w:r>
            <w:r>
              <w:rPr>
                <w:b/>
                <w:sz w:val="28"/>
                <w:szCs w:val="28"/>
              </w:rPr>
              <w:t>2</w:t>
            </w:r>
            <w:r w:rsidRPr="00BF6946">
              <w:rPr>
                <w:b/>
                <w:sz w:val="28"/>
                <w:szCs w:val="28"/>
              </w:rPr>
              <w:t xml:space="preserve">.1 </w:t>
            </w:r>
            <w:r w:rsidRPr="00186716">
              <w:rPr>
                <w:sz w:val="28"/>
                <w:szCs w:val="28"/>
              </w:rPr>
              <w:t>Выполнять процедуры преаналитического (лабора</w:t>
            </w:r>
            <w:r w:rsidRPr="00186716">
              <w:rPr>
                <w:sz w:val="28"/>
                <w:szCs w:val="28"/>
              </w:rPr>
              <w:lastRenderedPageBreak/>
              <w:t>торного) этапа клинических лабораторных исследований первой и второй категории сложности</w:t>
            </w:r>
          </w:p>
        </w:tc>
        <w:tc>
          <w:tcPr>
            <w:tcW w:w="2626" w:type="pct"/>
            <w:tcBorders>
              <w:bottom w:val="single" w:sz="4" w:space="0" w:color="auto"/>
            </w:tcBorders>
            <w:shd w:val="clear" w:color="auto" w:fill="auto"/>
          </w:tcPr>
          <w:p w:rsidR="00AA563A" w:rsidRPr="00680C1D" w:rsidRDefault="00AA563A" w:rsidP="00C457F8">
            <w:pPr>
              <w:pStyle w:val="Default"/>
              <w:numPr>
                <w:ilvl w:val="0"/>
                <w:numId w:val="20"/>
              </w:numPr>
              <w:ind w:left="247" w:hanging="247"/>
              <w:jc w:val="both"/>
              <w:rPr>
                <w:sz w:val="28"/>
                <w:szCs w:val="28"/>
              </w:rPr>
            </w:pPr>
            <w:r w:rsidRPr="00680C1D">
              <w:rPr>
                <w:sz w:val="28"/>
                <w:szCs w:val="28"/>
              </w:rPr>
              <w:lastRenderedPageBreak/>
              <w:t xml:space="preserve">подготовка рабочего места, инструментария, лабораторной посуды, оборудования для проведения </w:t>
            </w:r>
            <w:r w:rsidR="00F67C70">
              <w:rPr>
                <w:sz w:val="28"/>
                <w:szCs w:val="28"/>
              </w:rPr>
              <w:t>клинических лабораторных</w:t>
            </w:r>
            <w:r w:rsidRPr="00680C1D">
              <w:rPr>
                <w:sz w:val="28"/>
                <w:szCs w:val="28"/>
              </w:rPr>
              <w:t xml:space="preserve"> исследований; </w:t>
            </w:r>
          </w:p>
        </w:tc>
        <w:tc>
          <w:tcPr>
            <w:tcW w:w="483" w:type="pct"/>
            <w:tcBorders>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AA563A">
        <w:trPr>
          <w:trHeight w:val="918"/>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F67C70" w:rsidP="00C457F8">
            <w:pPr>
              <w:pStyle w:val="Default"/>
              <w:numPr>
                <w:ilvl w:val="0"/>
                <w:numId w:val="31"/>
              </w:numPr>
              <w:ind w:left="247" w:hanging="247"/>
              <w:jc w:val="both"/>
              <w:rPr>
                <w:sz w:val="28"/>
                <w:szCs w:val="28"/>
              </w:rPr>
            </w:pPr>
            <w:r w:rsidRPr="00680C1D">
              <w:rPr>
                <w:sz w:val="28"/>
                <w:szCs w:val="28"/>
              </w:rPr>
              <w:t>регистрация биологическ</w:t>
            </w:r>
            <w:r>
              <w:rPr>
                <w:sz w:val="28"/>
                <w:szCs w:val="28"/>
              </w:rPr>
              <w:t>ого</w:t>
            </w:r>
            <w:r w:rsidRPr="00680C1D">
              <w:rPr>
                <w:sz w:val="28"/>
                <w:szCs w:val="28"/>
              </w:rPr>
              <w:t xml:space="preserve"> материала для проведения </w:t>
            </w:r>
            <w:r>
              <w:rPr>
                <w:sz w:val="28"/>
                <w:szCs w:val="28"/>
              </w:rPr>
              <w:t>клинических лабораторных</w:t>
            </w:r>
            <w:r w:rsidRPr="00680C1D">
              <w:rPr>
                <w:sz w:val="28"/>
                <w:szCs w:val="28"/>
              </w:rPr>
              <w:t xml:space="preserve"> исследований в журнале и (или) в информационной системе;</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AA563A">
        <w:trPr>
          <w:trHeight w:val="915"/>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70422" w:rsidP="00C457F8">
            <w:pPr>
              <w:pStyle w:val="Default"/>
              <w:numPr>
                <w:ilvl w:val="0"/>
                <w:numId w:val="20"/>
              </w:numPr>
              <w:ind w:left="247" w:hanging="247"/>
              <w:jc w:val="both"/>
              <w:rPr>
                <w:sz w:val="28"/>
                <w:szCs w:val="28"/>
              </w:rPr>
            </w:pPr>
            <w:r w:rsidRPr="00680C1D">
              <w:rPr>
                <w:sz w:val="28"/>
                <w:szCs w:val="28"/>
              </w:rPr>
              <w:t>маркировка, хранение и транспортировка биологических материалов с соблюдением необходимых условий на преаналитическом этапе;</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FD2A01" w:rsidRPr="00BF6946" w:rsidTr="00FD2A01">
        <w:trPr>
          <w:trHeight w:val="483"/>
        </w:trPr>
        <w:tc>
          <w:tcPr>
            <w:tcW w:w="990" w:type="pct"/>
            <w:vMerge w:val="restart"/>
            <w:shd w:val="clear" w:color="auto" w:fill="auto"/>
          </w:tcPr>
          <w:p w:rsidR="00FD2A01" w:rsidRPr="00680C1D" w:rsidRDefault="00FD2A01" w:rsidP="00A70422">
            <w:pPr>
              <w:jc w:val="both"/>
              <w:rPr>
                <w:sz w:val="28"/>
                <w:szCs w:val="28"/>
              </w:rPr>
            </w:pPr>
            <w:r w:rsidRPr="00680C1D">
              <w:rPr>
                <w:b/>
                <w:sz w:val="28"/>
                <w:szCs w:val="28"/>
              </w:rPr>
              <w:t xml:space="preserve">ПК </w:t>
            </w:r>
            <w:r>
              <w:rPr>
                <w:b/>
                <w:sz w:val="28"/>
                <w:szCs w:val="28"/>
              </w:rPr>
              <w:t>2</w:t>
            </w:r>
            <w:r w:rsidRPr="00680C1D">
              <w:rPr>
                <w:b/>
                <w:sz w:val="28"/>
                <w:szCs w:val="28"/>
              </w:rPr>
              <w:t>.2</w:t>
            </w:r>
            <w:r w:rsidRPr="00680C1D">
              <w:rPr>
                <w:sz w:val="28"/>
                <w:szCs w:val="28"/>
              </w:rPr>
              <w:t xml:space="preserve"> </w:t>
            </w:r>
            <w:r w:rsidRPr="00186716">
              <w:rPr>
                <w:sz w:val="28"/>
                <w:szCs w:val="28"/>
              </w:rPr>
              <w:t>Выполнять процедуры аналитического этапа клинических лабораторных исследований первой и второй категории сложности</w:t>
            </w:r>
          </w:p>
        </w:tc>
        <w:tc>
          <w:tcPr>
            <w:tcW w:w="2626" w:type="pct"/>
            <w:tcBorders>
              <w:bottom w:val="single" w:sz="4" w:space="0" w:color="auto"/>
            </w:tcBorders>
            <w:shd w:val="clear" w:color="auto" w:fill="auto"/>
            <w:vAlign w:val="center"/>
          </w:tcPr>
          <w:p w:rsidR="00FD2A01" w:rsidRPr="00230DBE" w:rsidRDefault="00FD2A01" w:rsidP="00C457F8">
            <w:pPr>
              <w:pStyle w:val="a3"/>
              <w:numPr>
                <w:ilvl w:val="0"/>
                <w:numId w:val="32"/>
              </w:numPr>
              <w:ind w:left="247" w:hanging="247"/>
              <w:jc w:val="both"/>
              <w:rPr>
                <w:sz w:val="28"/>
                <w:szCs w:val="28"/>
              </w:rPr>
            </w:pPr>
            <w:r w:rsidRPr="00230DBE">
              <w:rPr>
                <w:sz w:val="28"/>
                <w:szCs w:val="28"/>
              </w:rPr>
              <w:t>подготовка рабочего места и оборудования к проведению химико- микроскопических исследовани</w:t>
            </w:r>
            <w:r w:rsidR="00230DBE">
              <w:rPr>
                <w:sz w:val="28"/>
                <w:szCs w:val="28"/>
              </w:rPr>
              <w:t>й</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FD2A01" w:rsidRPr="00BF6946" w:rsidTr="00FD2A01">
        <w:trPr>
          <w:trHeight w:val="223"/>
        </w:trPr>
        <w:tc>
          <w:tcPr>
            <w:tcW w:w="990" w:type="pct"/>
            <w:vMerge/>
            <w:shd w:val="clear" w:color="auto" w:fill="auto"/>
          </w:tcPr>
          <w:p w:rsidR="00FD2A01" w:rsidRPr="00680C1D" w:rsidRDefault="00FD2A01"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FD2A01" w:rsidRPr="00FD2A01" w:rsidRDefault="00FD2A01" w:rsidP="00C457F8">
            <w:pPr>
              <w:pStyle w:val="Default"/>
              <w:numPr>
                <w:ilvl w:val="0"/>
                <w:numId w:val="32"/>
              </w:numPr>
              <w:ind w:left="247" w:hanging="247"/>
              <w:rPr>
                <w:sz w:val="23"/>
                <w:szCs w:val="23"/>
              </w:rPr>
            </w:pPr>
            <w:r>
              <w:rPr>
                <w:sz w:val="28"/>
                <w:szCs w:val="28"/>
              </w:rPr>
              <w:t xml:space="preserve">выполнение </w:t>
            </w:r>
            <w:r w:rsidRPr="005A2748">
              <w:rPr>
                <w:sz w:val="28"/>
                <w:szCs w:val="28"/>
              </w:rPr>
              <w:t>клиническ</w:t>
            </w:r>
            <w:r>
              <w:rPr>
                <w:sz w:val="28"/>
                <w:szCs w:val="28"/>
              </w:rPr>
              <w:t xml:space="preserve">ого лабораторного </w:t>
            </w:r>
            <w:r w:rsidRPr="005A2748">
              <w:rPr>
                <w:sz w:val="28"/>
                <w:szCs w:val="28"/>
              </w:rPr>
              <w:t>исследовани</w:t>
            </w:r>
            <w:r>
              <w:rPr>
                <w:sz w:val="28"/>
                <w:szCs w:val="28"/>
              </w:rPr>
              <w:t>я</w:t>
            </w:r>
            <w:r w:rsidRPr="005A2748">
              <w:rPr>
                <w:sz w:val="28"/>
                <w:szCs w:val="28"/>
              </w:rPr>
              <w:t xml:space="preserve"> мочи </w:t>
            </w:r>
            <w:r>
              <w:rPr>
                <w:sz w:val="23"/>
                <w:szCs w:val="23"/>
              </w:rPr>
              <w:t xml:space="preserve"> </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FD2A01" w:rsidRPr="00BF6946" w:rsidTr="00FD2A01">
        <w:trPr>
          <w:trHeight w:val="585"/>
        </w:trPr>
        <w:tc>
          <w:tcPr>
            <w:tcW w:w="990" w:type="pct"/>
            <w:vMerge/>
            <w:shd w:val="clear" w:color="auto" w:fill="auto"/>
          </w:tcPr>
          <w:p w:rsidR="00FD2A01" w:rsidRPr="00680C1D" w:rsidRDefault="00FD2A01"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FD2A01" w:rsidRPr="004D75D1" w:rsidRDefault="00FD2A01" w:rsidP="00C457F8">
            <w:pPr>
              <w:pStyle w:val="Default"/>
              <w:numPr>
                <w:ilvl w:val="0"/>
                <w:numId w:val="32"/>
              </w:numPr>
              <w:ind w:left="247" w:hanging="247"/>
              <w:rPr>
                <w:sz w:val="28"/>
                <w:szCs w:val="28"/>
              </w:rPr>
            </w:pPr>
            <w:r>
              <w:rPr>
                <w:sz w:val="28"/>
                <w:szCs w:val="28"/>
              </w:rPr>
              <w:t xml:space="preserve">выполнение </w:t>
            </w:r>
            <w:r w:rsidRPr="005A2748">
              <w:rPr>
                <w:sz w:val="28"/>
                <w:szCs w:val="28"/>
              </w:rPr>
              <w:t>клиническ</w:t>
            </w:r>
            <w:r>
              <w:rPr>
                <w:sz w:val="28"/>
                <w:szCs w:val="28"/>
              </w:rPr>
              <w:t xml:space="preserve">ого лабораторного </w:t>
            </w:r>
            <w:r w:rsidRPr="005A2748">
              <w:rPr>
                <w:sz w:val="28"/>
                <w:szCs w:val="28"/>
              </w:rPr>
              <w:t>исследовани</w:t>
            </w:r>
            <w:r>
              <w:rPr>
                <w:sz w:val="28"/>
                <w:szCs w:val="28"/>
              </w:rPr>
              <w:t>я</w:t>
            </w:r>
            <w:r w:rsidRPr="005A2748">
              <w:rPr>
                <w:sz w:val="28"/>
                <w:szCs w:val="28"/>
              </w:rPr>
              <w:t xml:space="preserve"> </w:t>
            </w:r>
            <w:r>
              <w:rPr>
                <w:sz w:val="28"/>
                <w:szCs w:val="28"/>
              </w:rPr>
              <w:t>испражнений</w:t>
            </w:r>
            <w:r w:rsidRPr="005A2748">
              <w:rPr>
                <w:sz w:val="28"/>
                <w:szCs w:val="28"/>
              </w:rPr>
              <w:t xml:space="preserve"> </w:t>
            </w:r>
            <w:r w:rsidRPr="005A2748">
              <w:rPr>
                <w:iCs/>
                <w:sz w:val="28"/>
                <w:szCs w:val="28"/>
              </w:rPr>
              <w:t>(в т.ч. паразитологические)</w:t>
            </w:r>
            <w:r w:rsidRPr="005A2748">
              <w:rPr>
                <w:sz w:val="28"/>
                <w:szCs w:val="28"/>
              </w:rPr>
              <w:t xml:space="preserve">, </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FD2A01" w:rsidRPr="00BF6946" w:rsidTr="00FD2A01">
        <w:trPr>
          <w:trHeight w:val="155"/>
        </w:trPr>
        <w:tc>
          <w:tcPr>
            <w:tcW w:w="990" w:type="pct"/>
            <w:vMerge/>
            <w:shd w:val="clear" w:color="auto" w:fill="auto"/>
          </w:tcPr>
          <w:p w:rsidR="00FD2A01" w:rsidRPr="00680C1D" w:rsidRDefault="00FD2A01"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FD2A01" w:rsidRPr="00BF6946" w:rsidRDefault="00FD2A01" w:rsidP="00C457F8">
            <w:pPr>
              <w:pStyle w:val="Default"/>
              <w:numPr>
                <w:ilvl w:val="0"/>
                <w:numId w:val="32"/>
              </w:numPr>
              <w:ind w:left="247" w:hanging="247"/>
              <w:rPr>
                <w:sz w:val="28"/>
                <w:szCs w:val="28"/>
              </w:rPr>
            </w:pPr>
            <w:r>
              <w:rPr>
                <w:sz w:val="28"/>
                <w:szCs w:val="28"/>
              </w:rPr>
              <w:t xml:space="preserve">выполнение </w:t>
            </w:r>
            <w:r w:rsidRPr="005A2748">
              <w:rPr>
                <w:sz w:val="28"/>
                <w:szCs w:val="28"/>
              </w:rPr>
              <w:t>клиническ</w:t>
            </w:r>
            <w:r>
              <w:rPr>
                <w:sz w:val="28"/>
                <w:szCs w:val="28"/>
              </w:rPr>
              <w:t xml:space="preserve">ого лабораторного </w:t>
            </w:r>
            <w:r w:rsidRPr="005A2748">
              <w:rPr>
                <w:sz w:val="28"/>
                <w:szCs w:val="28"/>
              </w:rPr>
              <w:t>исследовани</w:t>
            </w:r>
            <w:r>
              <w:rPr>
                <w:sz w:val="28"/>
                <w:szCs w:val="28"/>
              </w:rPr>
              <w:t>я</w:t>
            </w:r>
            <w:r w:rsidRPr="005A2748">
              <w:rPr>
                <w:sz w:val="28"/>
                <w:szCs w:val="28"/>
              </w:rPr>
              <w:t xml:space="preserve"> мокроты </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FD2A01" w:rsidRPr="00BF6946" w:rsidTr="00FD2A01">
        <w:trPr>
          <w:trHeight w:val="327"/>
        </w:trPr>
        <w:tc>
          <w:tcPr>
            <w:tcW w:w="990" w:type="pct"/>
            <w:vMerge/>
            <w:shd w:val="clear" w:color="auto" w:fill="auto"/>
          </w:tcPr>
          <w:p w:rsidR="00FD2A01" w:rsidRPr="00680C1D" w:rsidRDefault="00FD2A01"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FD2A01" w:rsidRPr="005A2748" w:rsidRDefault="00FD2A01" w:rsidP="00C457F8">
            <w:pPr>
              <w:pStyle w:val="Default"/>
              <w:numPr>
                <w:ilvl w:val="0"/>
                <w:numId w:val="32"/>
              </w:numPr>
              <w:ind w:left="247" w:hanging="247"/>
              <w:rPr>
                <w:sz w:val="28"/>
                <w:szCs w:val="28"/>
              </w:rPr>
            </w:pPr>
            <w:r>
              <w:rPr>
                <w:sz w:val="28"/>
                <w:szCs w:val="28"/>
              </w:rPr>
              <w:t xml:space="preserve">выполнение </w:t>
            </w:r>
            <w:r w:rsidRPr="005A2748">
              <w:rPr>
                <w:sz w:val="28"/>
                <w:szCs w:val="28"/>
              </w:rPr>
              <w:t>клиническ</w:t>
            </w:r>
            <w:r>
              <w:rPr>
                <w:sz w:val="28"/>
                <w:szCs w:val="28"/>
              </w:rPr>
              <w:t xml:space="preserve">ого лабораторного </w:t>
            </w:r>
            <w:r w:rsidRPr="005A2748">
              <w:rPr>
                <w:sz w:val="28"/>
                <w:szCs w:val="28"/>
              </w:rPr>
              <w:t>исследовани</w:t>
            </w:r>
            <w:r>
              <w:rPr>
                <w:sz w:val="28"/>
                <w:szCs w:val="28"/>
              </w:rPr>
              <w:t>я</w:t>
            </w:r>
            <w:r w:rsidRPr="005A2748">
              <w:rPr>
                <w:sz w:val="28"/>
                <w:szCs w:val="28"/>
              </w:rPr>
              <w:t xml:space="preserve"> спинномозговой жидкости, </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FD2A01" w:rsidRPr="00BF6946" w:rsidTr="00FD2A01">
        <w:trPr>
          <w:trHeight w:val="675"/>
        </w:trPr>
        <w:tc>
          <w:tcPr>
            <w:tcW w:w="990" w:type="pct"/>
            <w:vMerge/>
            <w:shd w:val="clear" w:color="auto" w:fill="auto"/>
          </w:tcPr>
          <w:p w:rsidR="00FD2A01" w:rsidRPr="00680C1D" w:rsidRDefault="00FD2A01"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FD2A01" w:rsidRPr="00BF6946" w:rsidRDefault="00FD2A01" w:rsidP="00C457F8">
            <w:pPr>
              <w:pStyle w:val="Default"/>
              <w:numPr>
                <w:ilvl w:val="0"/>
                <w:numId w:val="32"/>
              </w:numPr>
              <w:ind w:left="247" w:hanging="247"/>
              <w:rPr>
                <w:sz w:val="28"/>
                <w:szCs w:val="28"/>
              </w:rPr>
            </w:pPr>
            <w:r>
              <w:rPr>
                <w:sz w:val="28"/>
                <w:szCs w:val="28"/>
              </w:rPr>
              <w:t xml:space="preserve">выполнение </w:t>
            </w:r>
            <w:r w:rsidRPr="005A2748">
              <w:rPr>
                <w:sz w:val="28"/>
                <w:szCs w:val="28"/>
              </w:rPr>
              <w:t>клиническ</w:t>
            </w:r>
            <w:r>
              <w:rPr>
                <w:sz w:val="28"/>
                <w:szCs w:val="28"/>
              </w:rPr>
              <w:t xml:space="preserve">ого лабораторного </w:t>
            </w:r>
            <w:r w:rsidRPr="005A2748">
              <w:rPr>
                <w:sz w:val="28"/>
                <w:szCs w:val="28"/>
              </w:rPr>
              <w:t>исследовани</w:t>
            </w:r>
            <w:r>
              <w:rPr>
                <w:sz w:val="28"/>
                <w:szCs w:val="28"/>
              </w:rPr>
              <w:t>я</w:t>
            </w:r>
            <w:r w:rsidRPr="005A2748">
              <w:rPr>
                <w:sz w:val="28"/>
                <w:szCs w:val="28"/>
              </w:rPr>
              <w:t xml:space="preserve"> выпотных жидкостей (экссудатов и транссудатов), </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FD2A01" w:rsidRPr="00BF6946" w:rsidTr="00FD2A01">
        <w:trPr>
          <w:trHeight w:val="482"/>
        </w:trPr>
        <w:tc>
          <w:tcPr>
            <w:tcW w:w="990" w:type="pct"/>
            <w:vMerge/>
            <w:shd w:val="clear" w:color="auto" w:fill="auto"/>
          </w:tcPr>
          <w:p w:rsidR="00FD2A01" w:rsidRPr="00680C1D" w:rsidRDefault="00FD2A01"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FD2A01" w:rsidRPr="00BF6946" w:rsidRDefault="00FD2A01" w:rsidP="00C457F8">
            <w:pPr>
              <w:pStyle w:val="Default"/>
              <w:numPr>
                <w:ilvl w:val="0"/>
                <w:numId w:val="32"/>
              </w:numPr>
              <w:ind w:left="247" w:hanging="247"/>
              <w:rPr>
                <w:sz w:val="28"/>
                <w:szCs w:val="28"/>
              </w:rPr>
            </w:pPr>
            <w:r>
              <w:rPr>
                <w:sz w:val="28"/>
                <w:szCs w:val="28"/>
              </w:rPr>
              <w:t xml:space="preserve">выполнение </w:t>
            </w:r>
            <w:r w:rsidRPr="005A2748">
              <w:rPr>
                <w:sz w:val="28"/>
                <w:szCs w:val="28"/>
              </w:rPr>
              <w:t>клиническ</w:t>
            </w:r>
            <w:r>
              <w:rPr>
                <w:sz w:val="28"/>
                <w:szCs w:val="28"/>
              </w:rPr>
              <w:t xml:space="preserve">ого лабораторного </w:t>
            </w:r>
            <w:r w:rsidRPr="005A2748">
              <w:rPr>
                <w:sz w:val="28"/>
                <w:szCs w:val="28"/>
              </w:rPr>
              <w:t>исследовани</w:t>
            </w:r>
            <w:r>
              <w:rPr>
                <w:sz w:val="28"/>
                <w:szCs w:val="28"/>
              </w:rPr>
              <w:t>я</w:t>
            </w:r>
            <w:r w:rsidRPr="005A2748">
              <w:rPr>
                <w:sz w:val="28"/>
                <w:szCs w:val="28"/>
              </w:rPr>
              <w:t xml:space="preserve"> исследовани</w:t>
            </w:r>
            <w:r>
              <w:rPr>
                <w:sz w:val="28"/>
                <w:szCs w:val="28"/>
              </w:rPr>
              <w:t>я</w:t>
            </w:r>
            <w:r w:rsidRPr="005A2748">
              <w:rPr>
                <w:sz w:val="28"/>
                <w:szCs w:val="28"/>
              </w:rPr>
              <w:t xml:space="preserve"> эякулята</w:t>
            </w:r>
            <w:r>
              <w:rPr>
                <w:sz w:val="28"/>
                <w:szCs w:val="28"/>
              </w:rPr>
              <w:t>.</w:t>
            </w:r>
            <w:r w:rsidRPr="005A2748">
              <w:rPr>
                <w:sz w:val="28"/>
                <w:szCs w:val="28"/>
              </w:rPr>
              <w:t xml:space="preserve"> </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FD2A01" w:rsidRPr="00BF6946" w:rsidTr="00FD2A01">
        <w:trPr>
          <w:trHeight w:val="505"/>
        </w:trPr>
        <w:tc>
          <w:tcPr>
            <w:tcW w:w="990" w:type="pct"/>
            <w:vMerge/>
            <w:shd w:val="clear" w:color="auto" w:fill="auto"/>
          </w:tcPr>
          <w:p w:rsidR="00FD2A01" w:rsidRPr="00680C1D" w:rsidRDefault="00FD2A01" w:rsidP="00AA563A">
            <w:pPr>
              <w:jc w:val="both"/>
              <w:rPr>
                <w:b/>
                <w:sz w:val="28"/>
                <w:szCs w:val="28"/>
              </w:rPr>
            </w:pPr>
          </w:p>
        </w:tc>
        <w:tc>
          <w:tcPr>
            <w:tcW w:w="2626" w:type="pct"/>
            <w:tcBorders>
              <w:top w:val="single" w:sz="4" w:space="0" w:color="auto"/>
              <w:bottom w:val="single" w:sz="4" w:space="0" w:color="auto"/>
            </w:tcBorders>
            <w:shd w:val="clear" w:color="auto" w:fill="auto"/>
            <w:vAlign w:val="center"/>
          </w:tcPr>
          <w:p w:rsidR="00FD2A01" w:rsidRPr="00BF6946" w:rsidRDefault="00FD2A01" w:rsidP="00C457F8">
            <w:pPr>
              <w:pStyle w:val="Default"/>
              <w:numPr>
                <w:ilvl w:val="0"/>
                <w:numId w:val="32"/>
              </w:numPr>
              <w:ind w:left="247" w:hanging="247"/>
              <w:rPr>
                <w:sz w:val="28"/>
                <w:szCs w:val="28"/>
              </w:rPr>
            </w:pPr>
            <w:r>
              <w:rPr>
                <w:sz w:val="28"/>
                <w:szCs w:val="28"/>
              </w:rPr>
              <w:t xml:space="preserve">выполнение </w:t>
            </w:r>
            <w:r w:rsidRPr="005A2748">
              <w:rPr>
                <w:sz w:val="28"/>
                <w:szCs w:val="28"/>
              </w:rPr>
              <w:t>клиническ</w:t>
            </w:r>
            <w:r>
              <w:rPr>
                <w:sz w:val="28"/>
                <w:szCs w:val="28"/>
              </w:rPr>
              <w:t xml:space="preserve">ого лабораторного </w:t>
            </w:r>
            <w:r w:rsidRPr="005A2748">
              <w:rPr>
                <w:sz w:val="28"/>
                <w:szCs w:val="28"/>
              </w:rPr>
              <w:t>исследовани</w:t>
            </w:r>
            <w:r>
              <w:rPr>
                <w:sz w:val="28"/>
                <w:szCs w:val="28"/>
              </w:rPr>
              <w:t>я</w:t>
            </w:r>
            <w:r w:rsidRPr="005A2748">
              <w:rPr>
                <w:sz w:val="28"/>
                <w:szCs w:val="28"/>
              </w:rPr>
              <w:t xml:space="preserve"> отделяемого </w:t>
            </w:r>
            <w:r>
              <w:rPr>
                <w:sz w:val="28"/>
                <w:szCs w:val="28"/>
              </w:rPr>
              <w:t xml:space="preserve">женских </w:t>
            </w:r>
            <w:r w:rsidRPr="005A2748">
              <w:rPr>
                <w:sz w:val="28"/>
                <w:szCs w:val="28"/>
              </w:rPr>
              <w:t xml:space="preserve">половых органов </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FD2A01" w:rsidRPr="00BF6946" w:rsidTr="00FD2A01">
        <w:trPr>
          <w:trHeight w:val="415"/>
        </w:trPr>
        <w:tc>
          <w:tcPr>
            <w:tcW w:w="990" w:type="pct"/>
            <w:vMerge/>
            <w:shd w:val="clear" w:color="auto" w:fill="auto"/>
          </w:tcPr>
          <w:p w:rsidR="00FD2A01" w:rsidRPr="00680C1D" w:rsidRDefault="00FD2A01" w:rsidP="00AA563A">
            <w:pPr>
              <w:jc w:val="both"/>
              <w:rPr>
                <w:b/>
                <w:sz w:val="28"/>
                <w:szCs w:val="28"/>
              </w:rPr>
            </w:pPr>
          </w:p>
        </w:tc>
        <w:tc>
          <w:tcPr>
            <w:tcW w:w="2626" w:type="pct"/>
            <w:tcBorders>
              <w:top w:val="single" w:sz="4" w:space="0" w:color="auto"/>
              <w:bottom w:val="single" w:sz="4" w:space="0" w:color="auto"/>
            </w:tcBorders>
            <w:shd w:val="clear" w:color="auto" w:fill="auto"/>
          </w:tcPr>
          <w:p w:rsidR="00FD2A01" w:rsidRPr="002D2FF8" w:rsidRDefault="00230DBE" w:rsidP="00C457F8">
            <w:pPr>
              <w:pStyle w:val="Default"/>
              <w:numPr>
                <w:ilvl w:val="0"/>
                <w:numId w:val="32"/>
              </w:numPr>
              <w:ind w:left="247" w:hanging="247"/>
              <w:jc w:val="both"/>
              <w:rPr>
                <w:color w:val="auto"/>
                <w:sz w:val="28"/>
                <w:szCs w:val="28"/>
              </w:rPr>
            </w:pPr>
            <w:r>
              <w:rPr>
                <w:sz w:val="28"/>
                <w:szCs w:val="28"/>
              </w:rPr>
              <w:t xml:space="preserve">выполнение </w:t>
            </w:r>
            <w:r w:rsidRPr="005A2748">
              <w:rPr>
                <w:sz w:val="28"/>
                <w:szCs w:val="28"/>
              </w:rPr>
              <w:t>клиническ</w:t>
            </w:r>
            <w:r>
              <w:rPr>
                <w:sz w:val="28"/>
                <w:szCs w:val="28"/>
              </w:rPr>
              <w:t xml:space="preserve">ого лабораторного </w:t>
            </w:r>
            <w:r w:rsidRPr="005A2748">
              <w:rPr>
                <w:sz w:val="28"/>
                <w:szCs w:val="28"/>
              </w:rPr>
              <w:t>исследовани</w:t>
            </w:r>
            <w:r>
              <w:rPr>
                <w:sz w:val="28"/>
                <w:szCs w:val="28"/>
              </w:rPr>
              <w:t>я</w:t>
            </w:r>
            <w:r w:rsidRPr="005A2748">
              <w:rPr>
                <w:sz w:val="28"/>
                <w:szCs w:val="28"/>
              </w:rPr>
              <w:t xml:space="preserve"> </w:t>
            </w:r>
            <w:r w:rsidR="00FD2A01" w:rsidRPr="005A2748">
              <w:rPr>
                <w:sz w:val="28"/>
                <w:szCs w:val="28"/>
              </w:rPr>
              <w:t>на патогенные грибы</w:t>
            </w:r>
          </w:p>
        </w:tc>
        <w:tc>
          <w:tcPr>
            <w:tcW w:w="483"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FD2A01" w:rsidRPr="00BF6946" w:rsidRDefault="00FD2A01" w:rsidP="00AD4E7F">
            <w:pPr>
              <w:tabs>
                <w:tab w:val="num" w:pos="360"/>
              </w:tabs>
              <w:ind w:firstLine="709"/>
              <w:rPr>
                <w:b/>
                <w:sz w:val="28"/>
                <w:szCs w:val="28"/>
              </w:rPr>
            </w:pPr>
          </w:p>
        </w:tc>
      </w:tr>
      <w:tr w:rsidR="00E1685C" w:rsidRPr="00BF6946" w:rsidTr="00680C1D">
        <w:trPr>
          <w:trHeight w:val="66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C457F8">
            <w:pPr>
              <w:pStyle w:val="Default"/>
              <w:numPr>
                <w:ilvl w:val="0"/>
                <w:numId w:val="32"/>
              </w:numPr>
              <w:ind w:left="247" w:hanging="247"/>
              <w:jc w:val="both"/>
              <w:rPr>
                <w:sz w:val="28"/>
                <w:szCs w:val="28"/>
              </w:rPr>
            </w:pPr>
            <w:r w:rsidRPr="00680C1D">
              <w:rPr>
                <w:sz w:val="28"/>
                <w:szCs w:val="28"/>
              </w:rPr>
              <w:t>соблюдение санитарно-</w:t>
            </w:r>
            <w:r>
              <w:rPr>
                <w:sz w:val="28"/>
                <w:szCs w:val="28"/>
              </w:rPr>
              <w:t xml:space="preserve"> </w:t>
            </w:r>
            <w:r w:rsidRPr="00680C1D">
              <w:rPr>
                <w:sz w:val="28"/>
                <w:szCs w:val="28"/>
              </w:rPr>
              <w:t>противоэпидемического и гигиенического режима в лаборатории</w:t>
            </w:r>
            <w:r>
              <w:rPr>
                <w:sz w:val="28"/>
                <w:szCs w:val="28"/>
              </w:rPr>
              <w:t>.</w:t>
            </w:r>
            <w:r w:rsidRPr="00680C1D">
              <w:rPr>
                <w:sz w:val="28"/>
                <w:szCs w:val="28"/>
              </w:rPr>
              <w:t xml:space="preserve">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A70422" w:rsidRPr="00BF6946" w:rsidTr="00A70422">
        <w:trPr>
          <w:trHeight w:val="663"/>
        </w:trPr>
        <w:tc>
          <w:tcPr>
            <w:tcW w:w="990" w:type="pct"/>
            <w:vMerge w:val="restart"/>
            <w:shd w:val="clear" w:color="auto" w:fill="auto"/>
          </w:tcPr>
          <w:p w:rsidR="00A70422" w:rsidRPr="00680C1D" w:rsidRDefault="00A70422" w:rsidP="00A70422">
            <w:pPr>
              <w:jc w:val="both"/>
              <w:rPr>
                <w:sz w:val="28"/>
                <w:szCs w:val="28"/>
              </w:rPr>
            </w:pPr>
            <w:r w:rsidRPr="00680C1D">
              <w:rPr>
                <w:b/>
                <w:sz w:val="28"/>
                <w:szCs w:val="28"/>
              </w:rPr>
              <w:t xml:space="preserve">ПК </w:t>
            </w:r>
            <w:r>
              <w:rPr>
                <w:b/>
                <w:sz w:val="28"/>
                <w:szCs w:val="28"/>
              </w:rPr>
              <w:t>2</w:t>
            </w:r>
            <w:r w:rsidRPr="00680C1D">
              <w:rPr>
                <w:b/>
                <w:sz w:val="28"/>
                <w:szCs w:val="28"/>
              </w:rPr>
              <w:t>.3</w:t>
            </w:r>
            <w:r w:rsidRPr="00680C1D">
              <w:rPr>
                <w:sz w:val="28"/>
                <w:szCs w:val="28"/>
              </w:rPr>
              <w:t xml:space="preserve"> </w:t>
            </w:r>
            <w:r w:rsidRPr="00186716">
              <w:rPr>
                <w:sz w:val="28"/>
                <w:szCs w:val="28"/>
              </w:rPr>
              <w:t>Выполнять процедуры постана</w:t>
            </w:r>
            <w:r w:rsidRPr="00186716">
              <w:rPr>
                <w:sz w:val="28"/>
                <w:szCs w:val="28"/>
              </w:rPr>
              <w:lastRenderedPageBreak/>
              <w:t>литического этапа клинических лабораторных исследований первой и второй категории сложности.</w:t>
            </w:r>
          </w:p>
        </w:tc>
        <w:tc>
          <w:tcPr>
            <w:tcW w:w="2626" w:type="pct"/>
            <w:shd w:val="clear" w:color="auto" w:fill="auto"/>
          </w:tcPr>
          <w:p w:rsidR="00A70422" w:rsidRPr="00A70422" w:rsidRDefault="00A70422" w:rsidP="00C457F8">
            <w:pPr>
              <w:pStyle w:val="Default"/>
              <w:numPr>
                <w:ilvl w:val="0"/>
                <w:numId w:val="21"/>
              </w:numPr>
              <w:ind w:left="247" w:hanging="247"/>
              <w:rPr>
                <w:color w:val="auto"/>
                <w:sz w:val="28"/>
                <w:szCs w:val="28"/>
              </w:rPr>
            </w:pPr>
            <w:r w:rsidRPr="005D1D34">
              <w:rPr>
                <w:color w:val="auto"/>
                <w:sz w:val="28"/>
                <w:szCs w:val="28"/>
              </w:rPr>
              <w:lastRenderedPageBreak/>
              <w:t>оформление учетно-отчетной документации</w:t>
            </w:r>
            <w:r>
              <w:rPr>
                <w:color w:val="auto"/>
                <w:sz w:val="28"/>
                <w:szCs w:val="28"/>
              </w:rPr>
              <w:t>- бланков анализов, регистрационных журналов</w:t>
            </w:r>
            <w:r w:rsidRPr="005D1D34">
              <w:rPr>
                <w:color w:val="auto"/>
                <w:sz w:val="28"/>
                <w:szCs w:val="28"/>
              </w:rPr>
              <w:t xml:space="preserve">; </w:t>
            </w:r>
          </w:p>
        </w:tc>
        <w:tc>
          <w:tcPr>
            <w:tcW w:w="483" w:type="pct"/>
            <w:shd w:val="clear" w:color="auto" w:fill="auto"/>
          </w:tcPr>
          <w:p w:rsidR="00A70422" w:rsidRPr="00BF6946" w:rsidRDefault="00A70422" w:rsidP="00AD4E7F">
            <w:pPr>
              <w:tabs>
                <w:tab w:val="num" w:pos="360"/>
              </w:tabs>
              <w:ind w:firstLine="709"/>
              <w:rPr>
                <w:b/>
                <w:sz w:val="28"/>
                <w:szCs w:val="28"/>
              </w:rPr>
            </w:pPr>
          </w:p>
        </w:tc>
        <w:tc>
          <w:tcPr>
            <w:tcW w:w="901" w:type="pct"/>
            <w:shd w:val="clear" w:color="auto" w:fill="auto"/>
          </w:tcPr>
          <w:p w:rsidR="00A70422" w:rsidRPr="00BF6946" w:rsidRDefault="00A70422" w:rsidP="00AD4E7F">
            <w:pPr>
              <w:tabs>
                <w:tab w:val="num" w:pos="360"/>
              </w:tabs>
              <w:ind w:firstLine="709"/>
              <w:rPr>
                <w:b/>
                <w:sz w:val="28"/>
                <w:szCs w:val="28"/>
              </w:rPr>
            </w:pPr>
          </w:p>
        </w:tc>
      </w:tr>
      <w:tr w:rsidR="00A70422" w:rsidRPr="00BF6946" w:rsidTr="00A70422">
        <w:trPr>
          <w:trHeight w:val="838"/>
        </w:trPr>
        <w:tc>
          <w:tcPr>
            <w:tcW w:w="990" w:type="pct"/>
            <w:vMerge/>
            <w:shd w:val="clear" w:color="auto" w:fill="auto"/>
          </w:tcPr>
          <w:p w:rsidR="00A70422" w:rsidRPr="00680C1D" w:rsidRDefault="00A70422" w:rsidP="00AA563A">
            <w:pPr>
              <w:jc w:val="both"/>
              <w:rPr>
                <w:b/>
                <w:sz w:val="28"/>
                <w:szCs w:val="28"/>
              </w:rPr>
            </w:pPr>
          </w:p>
        </w:tc>
        <w:tc>
          <w:tcPr>
            <w:tcW w:w="2626" w:type="pct"/>
            <w:tcBorders>
              <w:top w:val="single" w:sz="4" w:space="0" w:color="auto"/>
              <w:bottom w:val="single" w:sz="4" w:space="0" w:color="auto"/>
            </w:tcBorders>
            <w:shd w:val="clear" w:color="auto" w:fill="auto"/>
          </w:tcPr>
          <w:p w:rsidR="00A70422" w:rsidRPr="005D1D34" w:rsidRDefault="00A70422" w:rsidP="00C457F8">
            <w:pPr>
              <w:pStyle w:val="Default"/>
              <w:numPr>
                <w:ilvl w:val="0"/>
                <w:numId w:val="21"/>
              </w:numPr>
              <w:ind w:left="247" w:hanging="247"/>
              <w:rPr>
                <w:color w:val="auto"/>
                <w:sz w:val="28"/>
                <w:szCs w:val="28"/>
              </w:rPr>
            </w:pPr>
            <w:r>
              <w:rPr>
                <w:sz w:val="28"/>
                <w:szCs w:val="28"/>
              </w:rPr>
              <w:t>д</w:t>
            </w:r>
            <w:r w:rsidRPr="00BF6946">
              <w:rPr>
                <w:sz w:val="28"/>
                <w:szCs w:val="28"/>
              </w:rPr>
              <w:t>езинфекция лабораторной посуды, инструментария, средств защиты</w:t>
            </w:r>
          </w:p>
        </w:tc>
        <w:tc>
          <w:tcPr>
            <w:tcW w:w="483" w:type="pct"/>
            <w:tcBorders>
              <w:top w:val="single" w:sz="4" w:space="0" w:color="auto"/>
              <w:bottom w:val="single" w:sz="4" w:space="0" w:color="auto"/>
            </w:tcBorders>
            <w:shd w:val="clear" w:color="auto" w:fill="auto"/>
          </w:tcPr>
          <w:p w:rsidR="00A70422" w:rsidRPr="00BF6946" w:rsidRDefault="00A70422"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70422" w:rsidRPr="00BF6946" w:rsidRDefault="00A70422" w:rsidP="00AD4E7F">
            <w:pPr>
              <w:tabs>
                <w:tab w:val="num" w:pos="360"/>
              </w:tabs>
              <w:ind w:firstLine="709"/>
              <w:rPr>
                <w:b/>
                <w:sz w:val="28"/>
                <w:szCs w:val="28"/>
              </w:rPr>
            </w:pPr>
          </w:p>
        </w:tc>
      </w:tr>
      <w:tr w:rsidR="00A70422" w:rsidRPr="00BF6946" w:rsidTr="005D1D34">
        <w:trPr>
          <w:trHeight w:val="838"/>
        </w:trPr>
        <w:tc>
          <w:tcPr>
            <w:tcW w:w="990" w:type="pct"/>
            <w:vMerge/>
            <w:shd w:val="clear" w:color="auto" w:fill="auto"/>
          </w:tcPr>
          <w:p w:rsidR="00A70422" w:rsidRPr="00680C1D" w:rsidRDefault="00A70422" w:rsidP="00AA563A">
            <w:pPr>
              <w:jc w:val="both"/>
              <w:rPr>
                <w:b/>
                <w:sz w:val="28"/>
                <w:szCs w:val="28"/>
              </w:rPr>
            </w:pPr>
          </w:p>
        </w:tc>
        <w:tc>
          <w:tcPr>
            <w:tcW w:w="2626" w:type="pct"/>
            <w:tcBorders>
              <w:top w:val="single" w:sz="4" w:space="0" w:color="auto"/>
            </w:tcBorders>
            <w:shd w:val="clear" w:color="auto" w:fill="auto"/>
          </w:tcPr>
          <w:p w:rsidR="00A70422" w:rsidRPr="005D1D34" w:rsidRDefault="00A70422" w:rsidP="00C457F8">
            <w:pPr>
              <w:pStyle w:val="Default"/>
              <w:numPr>
                <w:ilvl w:val="0"/>
                <w:numId w:val="31"/>
              </w:numPr>
              <w:ind w:hanging="210"/>
              <w:rPr>
                <w:color w:val="auto"/>
                <w:sz w:val="28"/>
                <w:szCs w:val="28"/>
              </w:rPr>
            </w:pPr>
            <w:r w:rsidRPr="005D1D34">
              <w:rPr>
                <w:color w:val="auto"/>
                <w:sz w:val="28"/>
                <w:szCs w:val="28"/>
              </w:rPr>
              <w:t>сбор, обезвреживани</w:t>
            </w:r>
            <w:r>
              <w:rPr>
                <w:color w:val="auto"/>
                <w:sz w:val="28"/>
                <w:szCs w:val="28"/>
              </w:rPr>
              <w:t>е</w:t>
            </w:r>
            <w:r w:rsidRPr="005D1D34">
              <w:rPr>
                <w:color w:val="auto"/>
                <w:sz w:val="28"/>
                <w:szCs w:val="28"/>
              </w:rPr>
              <w:t>, временно</w:t>
            </w:r>
            <w:r>
              <w:rPr>
                <w:color w:val="auto"/>
                <w:sz w:val="28"/>
                <w:szCs w:val="28"/>
              </w:rPr>
              <w:t>е</w:t>
            </w:r>
            <w:r w:rsidRPr="005D1D34">
              <w:rPr>
                <w:color w:val="auto"/>
                <w:sz w:val="28"/>
                <w:szCs w:val="28"/>
              </w:rPr>
              <w:t xml:space="preserve"> хранени</w:t>
            </w:r>
            <w:r>
              <w:rPr>
                <w:color w:val="auto"/>
                <w:sz w:val="28"/>
                <w:szCs w:val="28"/>
              </w:rPr>
              <w:t>е</w:t>
            </w:r>
            <w:r w:rsidRPr="005D1D34">
              <w:rPr>
                <w:color w:val="auto"/>
                <w:sz w:val="28"/>
                <w:szCs w:val="28"/>
              </w:rPr>
              <w:t>, транспортировк</w:t>
            </w:r>
            <w:r>
              <w:rPr>
                <w:color w:val="auto"/>
                <w:sz w:val="28"/>
                <w:szCs w:val="28"/>
              </w:rPr>
              <w:t>а</w:t>
            </w:r>
            <w:r w:rsidRPr="005D1D34">
              <w:rPr>
                <w:color w:val="auto"/>
                <w:sz w:val="28"/>
                <w:szCs w:val="28"/>
              </w:rPr>
              <w:t>, учет и утилизаци</w:t>
            </w:r>
            <w:r>
              <w:rPr>
                <w:color w:val="auto"/>
                <w:sz w:val="28"/>
                <w:szCs w:val="28"/>
              </w:rPr>
              <w:t>я</w:t>
            </w:r>
            <w:r w:rsidRPr="005D1D34">
              <w:rPr>
                <w:color w:val="auto"/>
                <w:sz w:val="28"/>
                <w:szCs w:val="28"/>
              </w:rPr>
              <w:t xml:space="preserve"> медицинских отходов</w:t>
            </w:r>
          </w:p>
        </w:tc>
        <w:tc>
          <w:tcPr>
            <w:tcW w:w="483" w:type="pct"/>
            <w:tcBorders>
              <w:top w:val="single" w:sz="4" w:space="0" w:color="auto"/>
            </w:tcBorders>
            <w:shd w:val="clear" w:color="auto" w:fill="auto"/>
          </w:tcPr>
          <w:p w:rsidR="00A70422" w:rsidRPr="00BF6946" w:rsidRDefault="00A70422" w:rsidP="00AD4E7F">
            <w:pPr>
              <w:tabs>
                <w:tab w:val="num" w:pos="360"/>
              </w:tabs>
              <w:ind w:firstLine="709"/>
              <w:rPr>
                <w:b/>
                <w:sz w:val="28"/>
                <w:szCs w:val="28"/>
              </w:rPr>
            </w:pPr>
          </w:p>
        </w:tc>
        <w:tc>
          <w:tcPr>
            <w:tcW w:w="901" w:type="pct"/>
            <w:tcBorders>
              <w:top w:val="single" w:sz="4" w:space="0" w:color="auto"/>
            </w:tcBorders>
            <w:shd w:val="clear" w:color="auto" w:fill="auto"/>
          </w:tcPr>
          <w:p w:rsidR="00A70422" w:rsidRPr="00BF6946" w:rsidRDefault="00A70422" w:rsidP="00AD4E7F">
            <w:pPr>
              <w:tabs>
                <w:tab w:val="num" w:pos="360"/>
              </w:tabs>
              <w:ind w:firstLine="709"/>
              <w:rPr>
                <w:b/>
                <w:sz w:val="28"/>
                <w:szCs w:val="28"/>
              </w:rPr>
            </w:pPr>
          </w:p>
        </w:tc>
      </w:tr>
    </w:tbl>
    <w:p w:rsidR="0012627F" w:rsidRPr="00BF6946" w:rsidRDefault="0012627F" w:rsidP="00AD4E7F">
      <w:pPr>
        <w:ind w:firstLine="709"/>
        <w:jc w:val="both"/>
        <w:rPr>
          <w:sz w:val="28"/>
          <w:szCs w:val="28"/>
        </w:rPr>
      </w:pPr>
    </w:p>
    <w:p w:rsidR="0012627F" w:rsidRPr="00BF6946" w:rsidRDefault="00AD4E7F" w:rsidP="00AD4E7F">
      <w:pPr>
        <w:ind w:firstLine="709"/>
        <w:jc w:val="both"/>
        <w:rPr>
          <w:sz w:val="28"/>
          <w:szCs w:val="28"/>
        </w:rPr>
      </w:pPr>
      <w:r w:rsidRPr="00BF6946">
        <w:rPr>
          <w:sz w:val="28"/>
          <w:szCs w:val="28"/>
        </w:rPr>
        <w:t>О</w:t>
      </w:r>
      <w:r w:rsidR="0012627F" w:rsidRPr="00BF6946">
        <w:rPr>
          <w:sz w:val="28"/>
          <w:szCs w:val="28"/>
        </w:rPr>
        <w:t xml:space="preserve">ценка за производственную практику __________________ </w:t>
      </w:r>
    </w:p>
    <w:p w:rsidR="005D1D34" w:rsidRDefault="005D1D34" w:rsidP="00AD4E7F">
      <w:pPr>
        <w:ind w:firstLine="709"/>
        <w:rPr>
          <w:sz w:val="28"/>
          <w:szCs w:val="28"/>
        </w:rPr>
      </w:pPr>
    </w:p>
    <w:p w:rsidR="00AD4E7F" w:rsidRPr="00BF6946" w:rsidRDefault="0012627F" w:rsidP="00AD4E7F">
      <w:pPr>
        <w:ind w:firstLine="709"/>
        <w:rPr>
          <w:sz w:val="28"/>
          <w:szCs w:val="28"/>
        </w:rPr>
      </w:pPr>
      <w:r w:rsidRPr="00BF6946">
        <w:rPr>
          <w:sz w:val="28"/>
          <w:szCs w:val="28"/>
        </w:rPr>
        <w:t>Подпись общего руководителя _________/_____________</w:t>
      </w:r>
    </w:p>
    <w:p w:rsidR="005D1D34" w:rsidRDefault="005D1D34" w:rsidP="00AD4E7F">
      <w:pPr>
        <w:ind w:firstLine="709"/>
        <w:rPr>
          <w:sz w:val="28"/>
          <w:szCs w:val="28"/>
        </w:rPr>
      </w:pPr>
    </w:p>
    <w:p w:rsidR="00B0215D" w:rsidRPr="00BF6946" w:rsidRDefault="0012627F" w:rsidP="00AD4E7F">
      <w:pPr>
        <w:ind w:firstLine="709"/>
        <w:rPr>
          <w:color w:val="FF0000"/>
          <w:sz w:val="28"/>
          <w:szCs w:val="28"/>
        </w:rPr>
      </w:pPr>
      <w:r w:rsidRPr="00BF6946">
        <w:rPr>
          <w:sz w:val="28"/>
          <w:szCs w:val="28"/>
        </w:rPr>
        <w:t>Подпись методического руководителя</w:t>
      </w:r>
      <w:r w:rsidR="00AD4E7F" w:rsidRPr="00BF6946">
        <w:rPr>
          <w:sz w:val="28"/>
          <w:szCs w:val="28"/>
        </w:rPr>
        <w:t xml:space="preserve"> _______________/__________________</w:t>
      </w:r>
      <w:r w:rsidR="00B8076E" w:rsidRPr="00BF6946">
        <w:rPr>
          <w:color w:val="FF0000"/>
          <w:sz w:val="28"/>
          <w:szCs w:val="28"/>
        </w:rPr>
        <w:t xml:space="preserve"> </w:t>
      </w:r>
    </w:p>
    <w:sectPr w:rsidR="00B0215D" w:rsidRPr="00BF6946" w:rsidSect="0091076E">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11" w:rsidRDefault="00A85111">
      <w:r>
        <w:separator/>
      </w:r>
    </w:p>
  </w:endnote>
  <w:endnote w:type="continuationSeparator" w:id="0">
    <w:p w:rsidR="00A85111" w:rsidRDefault="00A8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01" w:rsidRDefault="00621F93" w:rsidP="00AE4963">
    <w:pPr>
      <w:pStyle w:val="ae"/>
      <w:framePr w:wrap="around" w:vAnchor="text" w:hAnchor="margin" w:xAlign="right" w:y="1"/>
      <w:rPr>
        <w:rStyle w:val="af6"/>
      </w:rPr>
    </w:pPr>
    <w:r>
      <w:rPr>
        <w:rStyle w:val="af6"/>
      </w:rPr>
      <w:fldChar w:fldCharType="begin"/>
    </w:r>
    <w:r w:rsidR="00FD2A01">
      <w:rPr>
        <w:rStyle w:val="af6"/>
      </w:rPr>
      <w:instrText xml:space="preserve">PAGE  </w:instrText>
    </w:r>
    <w:r>
      <w:rPr>
        <w:rStyle w:val="af6"/>
      </w:rPr>
      <w:fldChar w:fldCharType="end"/>
    </w:r>
  </w:p>
  <w:p w:rsidR="00FD2A01" w:rsidRDefault="00FD2A01" w:rsidP="00AE49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01" w:rsidRPr="000A7A8A" w:rsidRDefault="00621F93">
    <w:pPr>
      <w:pStyle w:val="ae"/>
      <w:jc w:val="right"/>
      <w:rPr>
        <w:sz w:val="28"/>
        <w:szCs w:val="28"/>
      </w:rPr>
    </w:pPr>
    <w:r w:rsidRPr="000A7A8A">
      <w:rPr>
        <w:sz w:val="28"/>
        <w:szCs w:val="28"/>
      </w:rPr>
      <w:fldChar w:fldCharType="begin"/>
    </w:r>
    <w:r w:rsidR="00FD2A01" w:rsidRPr="000A7A8A">
      <w:rPr>
        <w:sz w:val="28"/>
        <w:szCs w:val="28"/>
      </w:rPr>
      <w:instrText xml:space="preserve"> PAGE   \* MERGEFORMAT </w:instrText>
    </w:r>
    <w:r w:rsidRPr="000A7A8A">
      <w:rPr>
        <w:sz w:val="28"/>
        <w:szCs w:val="28"/>
      </w:rPr>
      <w:fldChar w:fldCharType="separate"/>
    </w:r>
    <w:r w:rsidR="003E5000">
      <w:rPr>
        <w:noProof/>
        <w:sz w:val="28"/>
        <w:szCs w:val="28"/>
      </w:rPr>
      <w:t>20</w:t>
    </w:r>
    <w:r w:rsidRPr="000A7A8A">
      <w:rPr>
        <w:sz w:val="28"/>
        <w:szCs w:val="28"/>
      </w:rPr>
      <w:fldChar w:fldCharType="end"/>
    </w:r>
  </w:p>
  <w:p w:rsidR="00FD2A01" w:rsidRDefault="00FD2A01" w:rsidP="00AE496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11" w:rsidRDefault="00A85111">
      <w:r>
        <w:separator/>
      </w:r>
    </w:p>
  </w:footnote>
  <w:footnote w:type="continuationSeparator" w:id="0">
    <w:p w:rsidR="00A85111" w:rsidRDefault="00A85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40458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426634A"/>
    <w:multiLevelType w:val="hybridMultilevel"/>
    <w:tmpl w:val="BE0C611C"/>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F5C5D"/>
    <w:multiLevelType w:val="hybridMultilevel"/>
    <w:tmpl w:val="01FC870A"/>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4391D"/>
    <w:multiLevelType w:val="hybridMultilevel"/>
    <w:tmpl w:val="A108185A"/>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62535"/>
    <w:multiLevelType w:val="hybridMultilevel"/>
    <w:tmpl w:val="5C18A0A2"/>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D772C"/>
    <w:multiLevelType w:val="hybridMultilevel"/>
    <w:tmpl w:val="4798EEF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E512A"/>
    <w:multiLevelType w:val="multilevel"/>
    <w:tmpl w:val="05E0B3C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5854F1"/>
    <w:multiLevelType w:val="hybridMultilevel"/>
    <w:tmpl w:val="D37E422A"/>
    <w:lvl w:ilvl="0" w:tplc="641A950A">
      <w:start w:val="1"/>
      <w:numFmt w:val="bullet"/>
      <w:lvlText w:val=""/>
      <w:lvlJc w:val="left"/>
      <w:pPr>
        <w:ind w:left="7"/>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513AB08C">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051C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E9C3A">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C744E">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A6EE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88ED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E18A">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6694E">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B1D6599"/>
    <w:multiLevelType w:val="hybridMultilevel"/>
    <w:tmpl w:val="D586FCD2"/>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F4C2A"/>
    <w:multiLevelType w:val="hybridMultilevel"/>
    <w:tmpl w:val="5498D838"/>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1DFB5A36"/>
    <w:multiLevelType w:val="hybridMultilevel"/>
    <w:tmpl w:val="5C18A0A2"/>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6700DA"/>
    <w:multiLevelType w:val="hybridMultilevel"/>
    <w:tmpl w:val="B5EEE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294223"/>
    <w:multiLevelType w:val="hybridMultilevel"/>
    <w:tmpl w:val="E76CBF3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C40B85"/>
    <w:multiLevelType w:val="hybridMultilevel"/>
    <w:tmpl w:val="1EA60D20"/>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487BB7"/>
    <w:multiLevelType w:val="hybridMultilevel"/>
    <w:tmpl w:val="FBF8E97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4B40B0"/>
    <w:multiLevelType w:val="hybridMultilevel"/>
    <w:tmpl w:val="066A90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0810219"/>
    <w:multiLevelType w:val="hybridMultilevel"/>
    <w:tmpl w:val="5F5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C1520"/>
    <w:multiLevelType w:val="hybridMultilevel"/>
    <w:tmpl w:val="44C47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0165326"/>
    <w:multiLevelType w:val="hybridMultilevel"/>
    <w:tmpl w:val="01FC870A"/>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42044F65"/>
    <w:multiLevelType w:val="hybridMultilevel"/>
    <w:tmpl w:val="1812AA8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C06C97"/>
    <w:multiLevelType w:val="hybridMultilevel"/>
    <w:tmpl w:val="92C4D53E"/>
    <w:lvl w:ilvl="0" w:tplc="5414FDC0">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4583711"/>
    <w:multiLevelType w:val="hybridMultilevel"/>
    <w:tmpl w:val="B4D83D14"/>
    <w:lvl w:ilvl="0" w:tplc="CA6C303E">
      <w:numFmt w:val="bullet"/>
      <w:lvlText w:val="–"/>
      <w:lvlJc w:val="left"/>
      <w:pPr>
        <w:ind w:left="210" w:hanging="360"/>
      </w:pPr>
      <w:rPr>
        <w:rFonts w:ascii="Times New Roman" w:eastAsia="Times New Roman" w:hAnsi="Times New Roman" w:hint="default"/>
        <w:color w:val="000000"/>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6">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DD7C9C"/>
    <w:multiLevelType w:val="hybridMultilevel"/>
    <w:tmpl w:val="EE3E5F78"/>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B23962"/>
    <w:multiLevelType w:val="hybridMultilevel"/>
    <w:tmpl w:val="0BAAEA88"/>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411616"/>
    <w:multiLevelType w:val="hybridMultilevel"/>
    <w:tmpl w:val="192AB32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8CF6641"/>
    <w:multiLevelType w:val="hybridMultilevel"/>
    <w:tmpl w:val="5C18A0A2"/>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0"/>
  </w:num>
  <w:num w:numId="5">
    <w:abstractNumId w:val="22"/>
  </w:num>
  <w:num w:numId="6">
    <w:abstractNumId w:val="29"/>
  </w:num>
  <w:num w:numId="7">
    <w:abstractNumId w:val="13"/>
  </w:num>
  <w:num w:numId="8">
    <w:abstractNumId w:val="11"/>
    <w:lvlOverride w:ilvl="0">
      <w:startOverride w:val="1"/>
    </w:lvlOverride>
  </w:num>
  <w:num w:numId="9">
    <w:abstractNumId w:val="8"/>
  </w:num>
  <w:num w:numId="10">
    <w:abstractNumId w:val="3"/>
  </w:num>
  <w:num w:numId="11">
    <w:abstractNumId w:val="19"/>
  </w:num>
  <w:num w:numId="12">
    <w:abstractNumId w:val="16"/>
  </w:num>
  <w:num w:numId="13">
    <w:abstractNumId w:val="15"/>
  </w:num>
  <w:num w:numId="14">
    <w:abstractNumId w:val="17"/>
  </w:num>
  <w:num w:numId="15">
    <w:abstractNumId w:val="28"/>
  </w:num>
  <w:num w:numId="16">
    <w:abstractNumId w:val="2"/>
  </w:num>
  <w:num w:numId="17">
    <w:abstractNumId w:val="30"/>
  </w:num>
  <w:num w:numId="18">
    <w:abstractNumId w:val="6"/>
  </w:num>
  <w:num w:numId="19">
    <w:abstractNumId w:val="9"/>
  </w:num>
  <w:num w:numId="20">
    <w:abstractNumId w:val="27"/>
  </w:num>
  <w:num w:numId="21">
    <w:abstractNumId w:val="4"/>
  </w:num>
  <w:num w:numId="22">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3">
    <w:abstractNumId w:val="2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2"/>
  </w:num>
  <w:num w:numId="29">
    <w:abstractNumId w:val="5"/>
  </w:num>
  <w:num w:numId="30">
    <w:abstractNumId w:val="21"/>
  </w:num>
  <w:num w:numId="31">
    <w:abstractNumId w:val="25"/>
  </w:num>
  <w:num w:numId="32">
    <w:abstractNumId w:val="10"/>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2E2"/>
    <w:rsid w:val="0000474F"/>
    <w:rsid w:val="00010E3F"/>
    <w:rsid w:val="00035E00"/>
    <w:rsid w:val="00042D53"/>
    <w:rsid w:val="00054397"/>
    <w:rsid w:val="00056934"/>
    <w:rsid w:val="00072BCB"/>
    <w:rsid w:val="00097AC1"/>
    <w:rsid w:val="000A7A8A"/>
    <w:rsid w:val="000D0DC5"/>
    <w:rsid w:val="000F663A"/>
    <w:rsid w:val="001140EE"/>
    <w:rsid w:val="00117F88"/>
    <w:rsid w:val="00123B59"/>
    <w:rsid w:val="0012627F"/>
    <w:rsid w:val="001313D7"/>
    <w:rsid w:val="001372FC"/>
    <w:rsid w:val="00143957"/>
    <w:rsid w:val="00185E21"/>
    <w:rsid w:val="00186716"/>
    <w:rsid w:val="0019692E"/>
    <w:rsid w:val="001D407A"/>
    <w:rsid w:val="001E0998"/>
    <w:rsid w:val="001F3C70"/>
    <w:rsid w:val="001F4A7A"/>
    <w:rsid w:val="002013A7"/>
    <w:rsid w:val="00230DBE"/>
    <w:rsid w:val="00242873"/>
    <w:rsid w:val="00261163"/>
    <w:rsid w:val="002A0146"/>
    <w:rsid w:val="002A0582"/>
    <w:rsid w:val="002C48E1"/>
    <w:rsid w:val="002C5BD3"/>
    <w:rsid w:val="002D2FCC"/>
    <w:rsid w:val="002D2FF8"/>
    <w:rsid w:val="002E0325"/>
    <w:rsid w:val="002E4EE1"/>
    <w:rsid w:val="002F0552"/>
    <w:rsid w:val="00320937"/>
    <w:rsid w:val="003478E6"/>
    <w:rsid w:val="00354C82"/>
    <w:rsid w:val="0035715B"/>
    <w:rsid w:val="00365648"/>
    <w:rsid w:val="003A4FD9"/>
    <w:rsid w:val="003B1057"/>
    <w:rsid w:val="003C0650"/>
    <w:rsid w:val="003E5000"/>
    <w:rsid w:val="003E6BC0"/>
    <w:rsid w:val="003F0177"/>
    <w:rsid w:val="004024E7"/>
    <w:rsid w:val="00404646"/>
    <w:rsid w:val="00407D67"/>
    <w:rsid w:val="004534AC"/>
    <w:rsid w:val="00481EEA"/>
    <w:rsid w:val="004B05B2"/>
    <w:rsid w:val="004D08D6"/>
    <w:rsid w:val="004D4FDC"/>
    <w:rsid w:val="004D75D1"/>
    <w:rsid w:val="00500467"/>
    <w:rsid w:val="00504A97"/>
    <w:rsid w:val="00513936"/>
    <w:rsid w:val="00524CC0"/>
    <w:rsid w:val="00530BED"/>
    <w:rsid w:val="0054422F"/>
    <w:rsid w:val="00574C77"/>
    <w:rsid w:val="005A2748"/>
    <w:rsid w:val="005D1D34"/>
    <w:rsid w:val="005D571B"/>
    <w:rsid w:val="00601121"/>
    <w:rsid w:val="00613814"/>
    <w:rsid w:val="00621F93"/>
    <w:rsid w:val="00645817"/>
    <w:rsid w:val="00646CC1"/>
    <w:rsid w:val="00656E8D"/>
    <w:rsid w:val="00680C1D"/>
    <w:rsid w:val="006817DF"/>
    <w:rsid w:val="00690C4E"/>
    <w:rsid w:val="006921FA"/>
    <w:rsid w:val="006B1D89"/>
    <w:rsid w:val="006B2393"/>
    <w:rsid w:val="006C281B"/>
    <w:rsid w:val="006D4B82"/>
    <w:rsid w:val="006D6CF6"/>
    <w:rsid w:val="00704647"/>
    <w:rsid w:val="00714C2E"/>
    <w:rsid w:val="00724C41"/>
    <w:rsid w:val="0074176A"/>
    <w:rsid w:val="007449E1"/>
    <w:rsid w:val="00755EF2"/>
    <w:rsid w:val="0076294C"/>
    <w:rsid w:val="00771388"/>
    <w:rsid w:val="00790818"/>
    <w:rsid w:val="00793C95"/>
    <w:rsid w:val="007A0C9A"/>
    <w:rsid w:val="007A14EF"/>
    <w:rsid w:val="007B090A"/>
    <w:rsid w:val="007B665E"/>
    <w:rsid w:val="007D051C"/>
    <w:rsid w:val="008016A9"/>
    <w:rsid w:val="008213FB"/>
    <w:rsid w:val="0082256A"/>
    <w:rsid w:val="00835689"/>
    <w:rsid w:val="008403EB"/>
    <w:rsid w:val="00856243"/>
    <w:rsid w:val="00856824"/>
    <w:rsid w:val="00860E2A"/>
    <w:rsid w:val="00880E91"/>
    <w:rsid w:val="0089212D"/>
    <w:rsid w:val="008921E2"/>
    <w:rsid w:val="0089280F"/>
    <w:rsid w:val="00897057"/>
    <w:rsid w:val="008C70F9"/>
    <w:rsid w:val="008C79C0"/>
    <w:rsid w:val="008D17E1"/>
    <w:rsid w:val="008E5B26"/>
    <w:rsid w:val="00905B69"/>
    <w:rsid w:val="00906EAE"/>
    <w:rsid w:val="0091076E"/>
    <w:rsid w:val="00925957"/>
    <w:rsid w:val="00941994"/>
    <w:rsid w:val="009517CE"/>
    <w:rsid w:val="0096725A"/>
    <w:rsid w:val="00991965"/>
    <w:rsid w:val="0099358E"/>
    <w:rsid w:val="009C3154"/>
    <w:rsid w:val="009D1B62"/>
    <w:rsid w:val="009D546D"/>
    <w:rsid w:val="009E6166"/>
    <w:rsid w:val="009F0F2B"/>
    <w:rsid w:val="009F5C45"/>
    <w:rsid w:val="00A057CF"/>
    <w:rsid w:val="00A67115"/>
    <w:rsid w:val="00A70422"/>
    <w:rsid w:val="00A72F47"/>
    <w:rsid w:val="00A85111"/>
    <w:rsid w:val="00A87DF5"/>
    <w:rsid w:val="00AA563A"/>
    <w:rsid w:val="00AB5794"/>
    <w:rsid w:val="00AD12E8"/>
    <w:rsid w:val="00AD39A4"/>
    <w:rsid w:val="00AD4E7F"/>
    <w:rsid w:val="00AE4963"/>
    <w:rsid w:val="00AF561B"/>
    <w:rsid w:val="00B0215D"/>
    <w:rsid w:val="00B26363"/>
    <w:rsid w:val="00B3227E"/>
    <w:rsid w:val="00B4490D"/>
    <w:rsid w:val="00B54023"/>
    <w:rsid w:val="00B57808"/>
    <w:rsid w:val="00B6389F"/>
    <w:rsid w:val="00B717B0"/>
    <w:rsid w:val="00B74FDB"/>
    <w:rsid w:val="00B8076E"/>
    <w:rsid w:val="00B93F16"/>
    <w:rsid w:val="00BA0101"/>
    <w:rsid w:val="00BA7EC1"/>
    <w:rsid w:val="00BC68AD"/>
    <w:rsid w:val="00BD3A7A"/>
    <w:rsid w:val="00BE36C8"/>
    <w:rsid w:val="00BF6946"/>
    <w:rsid w:val="00C364B4"/>
    <w:rsid w:val="00C457F8"/>
    <w:rsid w:val="00C5284F"/>
    <w:rsid w:val="00C770C6"/>
    <w:rsid w:val="00CB2979"/>
    <w:rsid w:val="00CB6E96"/>
    <w:rsid w:val="00CD7AF2"/>
    <w:rsid w:val="00CF0CD2"/>
    <w:rsid w:val="00CF320D"/>
    <w:rsid w:val="00CF50C5"/>
    <w:rsid w:val="00D13960"/>
    <w:rsid w:val="00D1682B"/>
    <w:rsid w:val="00D23A3F"/>
    <w:rsid w:val="00D448D9"/>
    <w:rsid w:val="00D5271F"/>
    <w:rsid w:val="00D850EC"/>
    <w:rsid w:val="00E1685C"/>
    <w:rsid w:val="00E359E3"/>
    <w:rsid w:val="00E7545F"/>
    <w:rsid w:val="00E8477E"/>
    <w:rsid w:val="00E955D0"/>
    <w:rsid w:val="00EA016C"/>
    <w:rsid w:val="00ED7E78"/>
    <w:rsid w:val="00F06D04"/>
    <w:rsid w:val="00F32CBA"/>
    <w:rsid w:val="00F668D0"/>
    <w:rsid w:val="00F67C70"/>
    <w:rsid w:val="00F74884"/>
    <w:rsid w:val="00F7636B"/>
    <w:rsid w:val="00F76933"/>
    <w:rsid w:val="00F87070"/>
    <w:rsid w:val="00FB2A13"/>
    <w:rsid w:val="00FB3310"/>
    <w:rsid w:val="00FC3280"/>
    <w:rsid w:val="00FC7623"/>
    <w:rsid w:val="00FD2A01"/>
    <w:rsid w:val="00FD53DC"/>
    <w:rsid w:val="00FD60F8"/>
    <w:rsid w:val="00FF1C2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AB84EA3-C41B-445F-B9C6-4C1615D2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rsid w:val="00F7636B"/>
    <w:rPr>
      <w:rFonts w:cs="Times New Roman"/>
      <w:color w:val="0000FF"/>
      <w:u w:val="single"/>
    </w:rPr>
  </w:style>
  <w:style w:type="character" w:styleId="a9">
    <w:name w:val="Emphasis"/>
    <w:uiPriority w:val="20"/>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Grid">
    <w:name w:val="TableGrid"/>
    <w:rsid w:val="00724C41"/>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Default">
    <w:name w:val="Default"/>
    <w:rsid w:val="00724C4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f7">
    <w:name w:val="Гипертекстовая ссылка"/>
    <w:basedOn w:val="a0"/>
    <w:uiPriority w:val="99"/>
    <w:rsid w:val="00BF6946"/>
    <w:rPr>
      <w:rFonts w:ascii="Times New Roman" w:hAnsi="Times New Roman" w:cs="Times New Roman" w:hint="default"/>
      <w:b w:val="0"/>
      <w:bCs w:val="0"/>
      <w:color w:val="000000"/>
    </w:rPr>
  </w:style>
  <w:style w:type="paragraph" w:customStyle="1" w:styleId="Style15">
    <w:name w:val="Style15"/>
    <w:basedOn w:val="a"/>
    <w:rsid w:val="001313D7"/>
    <w:pPr>
      <w:widowControl w:val="0"/>
      <w:autoSpaceDE w:val="0"/>
      <w:autoSpaceDN w:val="0"/>
      <w:adjustRightInd w:val="0"/>
      <w:spacing w:line="326" w:lineRule="exact"/>
      <w:ind w:firstLine="278"/>
      <w:jc w:val="both"/>
    </w:pPr>
  </w:style>
  <w:style w:type="paragraph" w:customStyle="1" w:styleId="Style23">
    <w:name w:val="Style23"/>
    <w:basedOn w:val="a"/>
    <w:rsid w:val="004024E7"/>
    <w:pPr>
      <w:widowControl w:val="0"/>
      <w:autoSpaceDE w:val="0"/>
      <w:autoSpaceDN w:val="0"/>
      <w:adjustRightInd w:val="0"/>
      <w:spacing w:line="322" w:lineRule="exact"/>
      <w:ind w:firstLine="27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sensoran.ru/kd_laboratory.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ono-esse.ru/blizzard/lab.html" TargetMode="External"/><Relationship Id="rId12" Type="http://schemas.openxmlformats.org/officeDocument/2006/relationships/hyperlink" Target="https://e.lanbook.com/reader/book/1393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reader/book/1290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anbook.com/reader/book/164716/" TargetMode="External"/><Relationship Id="rId4" Type="http://schemas.openxmlformats.org/officeDocument/2006/relationships/webSettings" Target="webSettings.xml"/><Relationship Id="rId9" Type="http://schemas.openxmlformats.org/officeDocument/2006/relationships/hyperlink" Target="http://bono-esse.ru/blizzard/lab.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5238</TotalTime>
  <Pages>32</Pages>
  <Words>6653</Words>
  <Characters>37927</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88</cp:revision>
  <cp:lastPrinted>2023-06-04T15:16:00Z</cp:lastPrinted>
  <dcterms:created xsi:type="dcterms:W3CDTF">2023-06-04T12:21:00Z</dcterms:created>
  <dcterms:modified xsi:type="dcterms:W3CDTF">2023-10-26T06:34:00Z</dcterms:modified>
</cp:coreProperties>
</file>