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54" w:rsidRDefault="00C83354">
      <w:pPr>
        <w:pStyle w:val="ConsPlusTitlePage"/>
      </w:pPr>
      <w:r>
        <w:t xml:space="preserve">Документ предоставлен </w:t>
      </w:r>
      <w:hyperlink r:id="rId4">
        <w:r>
          <w:rPr>
            <w:color w:val="0000FF"/>
          </w:rPr>
          <w:t>КонсультантПлюс</w:t>
        </w:r>
      </w:hyperlink>
      <w:r>
        <w:br/>
      </w:r>
    </w:p>
    <w:p w:rsidR="00C83354" w:rsidRDefault="00C83354">
      <w:pPr>
        <w:pStyle w:val="ConsPlusNormal"/>
        <w:jc w:val="both"/>
        <w:outlineLvl w:val="0"/>
      </w:pPr>
    </w:p>
    <w:p w:rsidR="00C83354" w:rsidRDefault="00C83354">
      <w:pPr>
        <w:pStyle w:val="ConsPlusNormal"/>
        <w:outlineLvl w:val="0"/>
      </w:pPr>
      <w:r>
        <w:t>Зарегистрировано в Минюсте России 18 августа 2021 г. N 64689</w:t>
      </w:r>
    </w:p>
    <w:p w:rsidR="00C83354" w:rsidRDefault="00C83354">
      <w:pPr>
        <w:pStyle w:val="ConsPlusNormal"/>
        <w:pBdr>
          <w:bottom w:val="single" w:sz="6" w:space="0" w:color="auto"/>
        </w:pBdr>
        <w:spacing w:before="100" w:after="100"/>
        <w:jc w:val="both"/>
        <w:rPr>
          <w:sz w:val="2"/>
          <w:szCs w:val="2"/>
        </w:rPr>
      </w:pPr>
    </w:p>
    <w:p w:rsidR="00C83354" w:rsidRDefault="00C83354">
      <w:pPr>
        <w:pStyle w:val="ConsPlusNormal"/>
        <w:jc w:val="both"/>
      </w:pPr>
    </w:p>
    <w:p w:rsidR="00C83354" w:rsidRDefault="00C83354">
      <w:pPr>
        <w:pStyle w:val="ConsPlusTitle"/>
        <w:jc w:val="center"/>
      </w:pPr>
      <w:r>
        <w:t>МИНИСТЕРСТВО ПРОСВЕЩЕНИЯ РОССИЙСКОЙ ФЕДЕРАЦИИ</w:t>
      </w:r>
    </w:p>
    <w:p w:rsidR="00C83354" w:rsidRDefault="00C83354">
      <w:pPr>
        <w:pStyle w:val="ConsPlusTitle"/>
        <w:jc w:val="center"/>
      </w:pPr>
    </w:p>
    <w:p w:rsidR="00C83354" w:rsidRDefault="00C83354">
      <w:pPr>
        <w:pStyle w:val="ConsPlusTitle"/>
        <w:jc w:val="center"/>
      </w:pPr>
      <w:r>
        <w:t>ПРИКАЗ</w:t>
      </w:r>
    </w:p>
    <w:p w:rsidR="00C83354" w:rsidRDefault="00C83354">
      <w:pPr>
        <w:pStyle w:val="ConsPlusTitle"/>
        <w:jc w:val="center"/>
      </w:pPr>
      <w:r>
        <w:t>от 13 июля 2021 г. N 449</w:t>
      </w:r>
    </w:p>
    <w:p w:rsidR="00C83354" w:rsidRDefault="00C83354">
      <w:pPr>
        <w:pStyle w:val="ConsPlusTitle"/>
        <w:jc w:val="center"/>
      </w:pPr>
    </w:p>
    <w:p w:rsidR="00C83354" w:rsidRDefault="00C83354">
      <w:pPr>
        <w:pStyle w:val="ConsPlusTitle"/>
        <w:jc w:val="center"/>
      </w:pPr>
      <w:r>
        <w:t>ОБ УТВЕРЖДЕНИИ</w:t>
      </w:r>
    </w:p>
    <w:p w:rsidR="00C83354" w:rsidRDefault="00C83354">
      <w:pPr>
        <w:pStyle w:val="ConsPlusTitle"/>
        <w:jc w:val="center"/>
      </w:pPr>
      <w:r>
        <w:t>ФЕДЕРАЛЬНОГО ГОСУДАРСТВЕННОГО ОБРАЗОВАТЕЛЬНОГО СТАНДАРТА</w:t>
      </w:r>
    </w:p>
    <w:p w:rsidR="00C83354" w:rsidRDefault="00C83354">
      <w:pPr>
        <w:pStyle w:val="ConsPlusTitle"/>
        <w:jc w:val="center"/>
      </w:pPr>
      <w:r>
        <w:t>СРЕДНЕГО ПРОФЕССИОНАЛЬНОГО ОБРАЗОВАНИЯ ПО СПЕЦИАЛЬНОСТИ</w:t>
      </w:r>
    </w:p>
    <w:p w:rsidR="00C83354" w:rsidRDefault="00C83354">
      <w:pPr>
        <w:pStyle w:val="ConsPlusTitle"/>
        <w:jc w:val="center"/>
      </w:pPr>
      <w:r>
        <w:t>33.02.01 ФАРМАЦИЯ</w:t>
      </w:r>
    </w:p>
    <w:p w:rsidR="00C83354" w:rsidRDefault="00C833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3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3354" w:rsidRDefault="00C833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3354" w:rsidRDefault="00C833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3354" w:rsidRDefault="00C83354">
            <w:pPr>
              <w:pStyle w:val="ConsPlusNormal"/>
              <w:jc w:val="center"/>
            </w:pPr>
            <w:r>
              <w:rPr>
                <w:color w:val="392C69"/>
              </w:rPr>
              <w:t>Список изменяющих документов</w:t>
            </w:r>
          </w:p>
          <w:p w:rsidR="00C83354" w:rsidRDefault="00C83354">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C83354" w:rsidRDefault="00C83354">
            <w:pPr>
              <w:pStyle w:val="ConsPlusNormal"/>
            </w:pPr>
          </w:p>
        </w:tc>
      </w:tr>
    </w:tbl>
    <w:p w:rsidR="00C83354" w:rsidRDefault="00C83354">
      <w:pPr>
        <w:pStyle w:val="ConsPlusNormal"/>
        <w:jc w:val="both"/>
      </w:pPr>
    </w:p>
    <w:p w:rsidR="00C83354" w:rsidRDefault="00C83354">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C83354" w:rsidRDefault="00C83354">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33.02.01 Фармация (далее - стандарт).</w:t>
      </w:r>
    </w:p>
    <w:p w:rsidR="00C83354" w:rsidRDefault="00C83354">
      <w:pPr>
        <w:pStyle w:val="ConsPlusNormal"/>
        <w:spacing w:before="220"/>
        <w:ind w:firstLine="540"/>
        <w:jc w:val="both"/>
      </w:pPr>
      <w:r>
        <w:t>2. Установить, что:</w:t>
      </w:r>
    </w:p>
    <w:p w:rsidR="00C83354" w:rsidRDefault="00C83354">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C83354" w:rsidRDefault="00C83354">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среднего профессионального образования по специальности </w:t>
      </w:r>
      <w:hyperlink r:id="rId9">
        <w:r>
          <w:rPr>
            <w:color w:val="0000FF"/>
          </w:rPr>
          <w:t>33.02.01</w:t>
        </w:r>
      </w:hyperlink>
      <w:r>
        <w:t xml:space="preserve"> Фармация, утвержденным приказом Министерства образования и науки Российской Федерации от 12 мая 2014 г. N 501 (зарегистрирован Министерством юстиции Российской Федерации 26 июня 2014 г., регистрационный N 32861), с изменениями, внесенными приказами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и от 24 июля 2015 г. N 754 (зарегистрирован Министерством юстиции Российской Федерации 18 августа 2015 г., регистрационный N 38582), прекращается с 31 декабря 2021 года.</w:t>
      </w:r>
    </w:p>
    <w:p w:rsidR="00C83354" w:rsidRDefault="00C83354">
      <w:pPr>
        <w:pStyle w:val="ConsPlusNormal"/>
        <w:jc w:val="both"/>
      </w:pPr>
    </w:p>
    <w:p w:rsidR="00C83354" w:rsidRDefault="00C83354">
      <w:pPr>
        <w:pStyle w:val="ConsPlusNormal"/>
        <w:jc w:val="right"/>
      </w:pPr>
      <w:r>
        <w:t>Исполняющий обязанности Министра</w:t>
      </w:r>
    </w:p>
    <w:p w:rsidR="00C83354" w:rsidRDefault="00C83354">
      <w:pPr>
        <w:pStyle w:val="ConsPlusNormal"/>
        <w:jc w:val="right"/>
      </w:pPr>
      <w:r>
        <w:t>А.А.КОРНЕЕВ</w:t>
      </w: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right"/>
        <w:outlineLvl w:val="0"/>
      </w:pPr>
      <w:r>
        <w:t>Приложение</w:t>
      </w:r>
    </w:p>
    <w:p w:rsidR="00C83354" w:rsidRDefault="00C83354">
      <w:pPr>
        <w:pStyle w:val="ConsPlusNormal"/>
        <w:jc w:val="both"/>
      </w:pPr>
    </w:p>
    <w:p w:rsidR="00C83354" w:rsidRDefault="00C83354">
      <w:pPr>
        <w:pStyle w:val="ConsPlusNormal"/>
        <w:jc w:val="right"/>
      </w:pPr>
      <w:r>
        <w:lastRenderedPageBreak/>
        <w:t>Утвержден</w:t>
      </w:r>
    </w:p>
    <w:p w:rsidR="00C83354" w:rsidRDefault="00C83354">
      <w:pPr>
        <w:pStyle w:val="ConsPlusNormal"/>
        <w:jc w:val="right"/>
      </w:pPr>
      <w:r>
        <w:t>приказом Министерства просвещения</w:t>
      </w:r>
    </w:p>
    <w:p w:rsidR="00C83354" w:rsidRDefault="00C83354">
      <w:pPr>
        <w:pStyle w:val="ConsPlusNormal"/>
        <w:jc w:val="right"/>
      </w:pPr>
      <w:r>
        <w:t>Российской Федерации</w:t>
      </w:r>
    </w:p>
    <w:p w:rsidR="00C83354" w:rsidRDefault="00C83354">
      <w:pPr>
        <w:pStyle w:val="ConsPlusNormal"/>
        <w:jc w:val="right"/>
      </w:pPr>
      <w:r>
        <w:t>от 13 июля 2021 г. N 449</w:t>
      </w:r>
    </w:p>
    <w:p w:rsidR="00C83354" w:rsidRDefault="00C83354">
      <w:pPr>
        <w:pStyle w:val="ConsPlusNormal"/>
        <w:jc w:val="both"/>
      </w:pPr>
    </w:p>
    <w:p w:rsidR="00C83354" w:rsidRDefault="00C83354">
      <w:pPr>
        <w:pStyle w:val="ConsPlusTitle"/>
        <w:jc w:val="center"/>
      </w:pPr>
      <w:bookmarkStart w:id="0" w:name="P36"/>
      <w:bookmarkEnd w:id="0"/>
      <w:r>
        <w:t>ФЕДЕРАЛЬНЫЙ ГОСУДАРСТВЕННЫЙ ОБРАЗОВАТЕЛЬНЫЙ СТАНДАРТ</w:t>
      </w:r>
    </w:p>
    <w:p w:rsidR="00C83354" w:rsidRDefault="00C83354">
      <w:pPr>
        <w:pStyle w:val="ConsPlusTitle"/>
        <w:jc w:val="center"/>
      </w:pPr>
      <w:r>
        <w:t>СРЕДНЕГО ПРОФЕССИОНАЛЬНОГО ОБРАЗОВАНИЯ</w:t>
      </w:r>
    </w:p>
    <w:p w:rsidR="00C83354" w:rsidRDefault="00C83354">
      <w:pPr>
        <w:pStyle w:val="ConsPlusTitle"/>
        <w:jc w:val="center"/>
      </w:pPr>
      <w:r>
        <w:t>ПО СПЕЦИАЛЬНОСТИ 33.02.01 ФАРМАЦИЯ</w:t>
      </w:r>
    </w:p>
    <w:p w:rsidR="00C83354" w:rsidRDefault="00C833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3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3354" w:rsidRDefault="00C833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3354" w:rsidRDefault="00C833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3354" w:rsidRDefault="00C83354">
            <w:pPr>
              <w:pStyle w:val="ConsPlusNormal"/>
              <w:jc w:val="center"/>
            </w:pPr>
            <w:r>
              <w:rPr>
                <w:color w:val="392C69"/>
              </w:rPr>
              <w:t>Список изменяющих документов</w:t>
            </w:r>
          </w:p>
          <w:p w:rsidR="00C83354" w:rsidRDefault="00C83354">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C83354" w:rsidRDefault="00C83354">
            <w:pPr>
              <w:pStyle w:val="ConsPlusNormal"/>
            </w:pPr>
          </w:p>
        </w:tc>
      </w:tr>
    </w:tbl>
    <w:p w:rsidR="00C83354" w:rsidRDefault="00C83354">
      <w:pPr>
        <w:pStyle w:val="ConsPlusNormal"/>
        <w:jc w:val="both"/>
      </w:pPr>
    </w:p>
    <w:p w:rsidR="00C83354" w:rsidRDefault="00C83354">
      <w:pPr>
        <w:pStyle w:val="ConsPlusTitle"/>
        <w:jc w:val="center"/>
        <w:outlineLvl w:val="1"/>
      </w:pPr>
      <w:r>
        <w:t>I. ОБЩИЕ ПОЛОЖЕНИЯ</w:t>
      </w:r>
    </w:p>
    <w:p w:rsidR="00C83354" w:rsidRDefault="00C83354">
      <w:pPr>
        <w:pStyle w:val="ConsPlusNormal"/>
        <w:jc w:val="both"/>
      </w:pPr>
    </w:p>
    <w:p w:rsidR="00C83354" w:rsidRDefault="00C83354">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33.02.01 Фармация (далее соответственно - ФГОС СПО, образовательная программа, специальность).</w:t>
      </w:r>
    </w:p>
    <w:p w:rsidR="00C83354" w:rsidRDefault="00C83354">
      <w:pPr>
        <w:pStyle w:val="ConsPlusNormal"/>
        <w:spacing w:before="220"/>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C83354" w:rsidRDefault="00C83354">
      <w:pPr>
        <w:pStyle w:val="ConsPlusNormal"/>
        <w:spacing w:before="220"/>
        <w:ind w:firstLine="540"/>
        <w:jc w:val="both"/>
      </w:pPr>
      <w:r>
        <w:t>1.3. Обучение по образовательной программе в образовательной организации осуществляется в очной и очно-заочной формах обучения.</w:t>
      </w:r>
    </w:p>
    <w:p w:rsidR="00C83354" w:rsidRDefault="00C83354">
      <w:pPr>
        <w:pStyle w:val="ConsPlusNormal"/>
        <w:spacing w:before="22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соответствующей примерной образовательной программы, включенной в реестр примерных образовательных программ (далее - ПОП).</w:t>
      </w:r>
    </w:p>
    <w:p w:rsidR="00C83354" w:rsidRDefault="00C83354">
      <w:pPr>
        <w:pStyle w:val="ConsPlusNormal"/>
        <w:jc w:val="both"/>
      </w:pPr>
      <w:r>
        <w:t xml:space="preserve">(п. 1.4 в ред. </w:t>
      </w:r>
      <w:hyperlink r:id="rId11">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bookmarkStart w:id="1" w:name="P49"/>
      <w:bookmarkEnd w:id="1"/>
      <w:r>
        <w:t xml:space="preserve">1.5. Образовательная организация разрабатывает образовательную программу в соответствии с квалификацией специалиста среднего звена "фармацевт", указанной в </w:t>
      </w:r>
      <w:hyperlink r:id="rId12">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rsidR="00C83354" w:rsidRDefault="00C83354">
      <w:pPr>
        <w:pStyle w:val="ConsPlusNormal"/>
        <w:spacing w:before="220"/>
        <w:ind w:firstLine="540"/>
        <w:jc w:val="both"/>
      </w:pPr>
      <w:r>
        <w:t>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(при наличии).</w:t>
      </w:r>
    </w:p>
    <w:p w:rsidR="00C83354" w:rsidRDefault="00C83354">
      <w:pPr>
        <w:pStyle w:val="ConsPlusNormal"/>
        <w:spacing w:before="220"/>
        <w:ind w:firstLine="540"/>
        <w:jc w:val="both"/>
      </w:pPr>
      <w:bookmarkStart w:id="2" w:name="P51"/>
      <w:bookmarkEnd w:id="2"/>
      <w:r>
        <w:lastRenderedPageBreak/>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3">
        <w:r>
          <w:rPr>
            <w:color w:val="0000FF"/>
          </w:rPr>
          <w:t>02</w:t>
        </w:r>
      </w:hyperlink>
      <w:r>
        <w:t xml:space="preserve"> Здравоохранение &lt;1&gt;.</w:t>
      </w:r>
    </w:p>
    <w:p w:rsidR="00C83354" w:rsidRDefault="00C83354">
      <w:pPr>
        <w:pStyle w:val="ConsPlusNormal"/>
        <w:spacing w:before="220"/>
        <w:ind w:firstLine="540"/>
        <w:jc w:val="both"/>
      </w:pPr>
      <w:r>
        <w:t>--------------------------------</w:t>
      </w:r>
    </w:p>
    <w:p w:rsidR="00C83354" w:rsidRDefault="00C83354">
      <w:pPr>
        <w:pStyle w:val="ConsPlusNormal"/>
        <w:spacing w:before="220"/>
        <w:ind w:firstLine="540"/>
        <w:jc w:val="both"/>
      </w:pPr>
      <w:r>
        <w:t xml:space="preserve">&lt;1&gt; </w:t>
      </w:r>
      <w:hyperlink r:id="rId14">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83354" w:rsidRDefault="00C83354">
      <w:pPr>
        <w:pStyle w:val="ConsPlusNormal"/>
        <w:jc w:val="both"/>
      </w:pPr>
    </w:p>
    <w:p w:rsidR="00C83354" w:rsidRDefault="00C83354">
      <w:pPr>
        <w:pStyle w:val="ConsPlusNormal"/>
        <w:ind w:firstLine="540"/>
        <w:jc w:val="both"/>
      </w:pPr>
      <w: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5">
        <w:r>
          <w:rPr>
            <w:color w:val="0000FF"/>
          </w:rPr>
          <w:t>стандарта</w:t>
        </w:r>
      </w:hyperlink>
      <w: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&lt;1(1)&gt;.</w:t>
      </w:r>
    </w:p>
    <w:p w:rsidR="00C83354" w:rsidRDefault="00C83354">
      <w:pPr>
        <w:pStyle w:val="ConsPlusNormal"/>
        <w:jc w:val="both"/>
      </w:pPr>
      <w:r>
        <w:t xml:space="preserve">(п. 1.8 в ред. </w:t>
      </w:r>
      <w:hyperlink r:id="rId16">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w:t>
      </w:r>
    </w:p>
    <w:p w:rsidR="00C83354" w:rsidRDefault="00C83354">
      <w:pPr>
        <w:pStyle w:val="ConsPlusNormal"/>
        <w:spacing w:before="220"/>
        <w:ind w:firstLine="540"/>
        <w:jc w:val="both"/>
      </w:pPr>
      <w:r>
        <w:t xml:space="preserve">&lt;1(1)&gt; Федеральный государственный образовательный </w:t>
      </w:r>
      <w:hyperlink r:id="rId17">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C83354" w:rsidRDefault="00C83354">
      <w:pPr>
        <w:pStyle w:val="ConsPlusNormal"/>
        <w:jc w:val="both"/>
      </w:pPr>
      <w:r>
        <w:t xml:space="preserve">(сноска введена </w:t>
      </w:r>
      <w:hyperlink r:id="rId18">
        <w:r>
          <w:rPr>
            <w:color w:val="0000FF"/>
          </w:rPr>
          <w:t>Приказом</w:t>
        </w:r>
      </w:hyperlink>
      <w:r>
        <w:t xml:space="preserve"> Минпросвещения России от 03.07.2024 N 464)</w:t>
      </w:r>
    </w:p>
    <w:p w:rsidR="00C83354" w:rsidRDefault="00C83354">
      <w:pPr>
        <w:pStyle w:val="ConsPlusNormal"/>
        <w:ind w:firstLine="540"/>
        <w:jc w:val="both"/>
      </w:pPr>
    </w:p>
    <w:p w:rsidR="00C83354" w:rsidRDefault="00C83354">
      <w:pPr>
        <w:pStyle w:val="ConsPlusNormal"/>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C83354" w:rsidRDefault="00C83354">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83354" w:rsidRDefault="00C83354">
      <w:pPr>
        <w:pStyle w:val="ConsPlusNormal"/>
        <w:spacing w:before="22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w:t>
      </w:r>
    </w:p>
    <w:p w:rsidR="00C83354" w:rsidRDefault="00C83354">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C83354" w:rsidRDefault="00C83354">
      <w:pPr>
        <w:pStyle w:val="ConsPlusNormal"/>
        <w:spacing w:before="220"/>
        <w:ind w:firstLine="540"/>
        <w:jc w:val="both"/>
      </w:pPr>
      <w:r>
        <w:t xml:space="preserve">1.11. Воспитание обучающихся при освоении ими образовательной программы </w:t>
      </w:r>
      <w:r>
        <w:lastRenderedPageBreak/>
        <w:t>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&lt;2(1)&gt;.</w:t>
      </w:r>
    </w:p>
    <w:p w:rsidR="00C83354" w:rsidRDefault="00C83354">
      <w:pPr>
        <w:pStyle w:val="ConsPlusNormal"/>
        <w:jc w:val="both"/>
      </w:pPr>
      <w:r>
        <w:t xml:space="preserve">(п. 1.11 в ред. </w:t>
      </w:r>
      <w:hyperlink r:id="rId19">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w:t>
      </w:r>
    </w:p>
    <w:p w:rsidR="00C83354" w:rsidRDefault="00C83354">
      <w:pPr>
        <w:pStyle w:val="ConsPlusNormal"/>
        <w:spacing w:before="220"/>
        <w:ind w:firstLine="540"/>
        <w:jc w:val="both"/>
      </w:pPr>
      <w:r>
        <w:t xml:space="preserve">&lt;2(1)&gt; </w:t>
      </w:r>
      <w:hyperlink r:id="rId20">
        <w:r>
          <w:rPr>
            <w:color w:val="0000FF"/>
          </w:rPr>
          <w:t>Часть 2 статьи 12</w:t>
        </w:r>
      </w:hyperlink>
      <w:r>
        <w:t xml:space="preserve"> Федерального закона от 29 декабря 2012 г. N 273-ФЗ "Об образовании в Российской Федерации".</w:t>
      </w:r>
    </w:p>
    <w:p w:rsidR="00C83354" w:rsidRDefault="00C83354">
      <w:pPr>
        <w:pStyle w:val="ConsPlusNormal"/>
        <w:jc w:val="both"/>
      </w:pPr>
      <w:r>
        <w:t xml:space="preserve">(сноска введена </w:t>
      </w:r>
      <w:hyperlink r:id="rId21">
        <w:r>
          <w:rPr>
            <w:color w:val="0000FF"/>
          </w:rPr>
          <w:t>Приказом</w:t>
        </w:r>
      </w:hyperlink>
      <w:r>
        <w:t xml:space="preserve"> Минпросвещения России от 03.07.2024 N 464)</w:t>
      </w:r>
    </w:p>
    <w:p w:rsidR="00C83354" w:rsidRDefault="00C83354">
      <w:pPr>
        <w:pStyle w:val="ConsPlusNormal"/>
        <w:ind w:firstLine="540"/>
        <w:jc w:val="both"/>
      </w:pPr>
    </w:p>
    <w:p w:rsidR="00C83354" w:rsidRDefault="00C83354">
      <w:pPr>
        <w:pStyle w:val="ConsPlusNormal"/>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C83354" w:rsidRDefault="00C83354">
      <w:pPr>
        <w:pStyle w:val="ConsPlusNormal"/>
        <w:spacing w:before="220"/>
        <w:ind w:firstLine="540"/>
        <w:jc w:val="both"/>
      </w:pPr>
      <w:r>
        <w:t>--------------------------------</w:t>
      </w:r>
    </w:p>
    <w:p w:rsidR="00C83354" w:rsidRDefault="00C83354">
      <w:pPr>
        <w:pStyle w:val="ConsPlusNormal"/>
        <w:spacing w:before="220"/>
        <w:ind w:firstLine="540"/>
        <w:jc w:val="both"/>
      </w:pPr>
      <w:r>
        <w:t xml:space="preserve">&lt;2&gt; </w:t>
      </w:r>
      <w:hyperlink r:id="rId22">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C83354" w:rsidRDefault="00C83354">
      <w:pPr>
        <w:pStyle w:val="ConsPlusNormal"/>
        <w:jc w:val="both"/>
      </w:pPr>
    </w:p>
    <w:p w:rsidR="00C83354" w:rsidRDefault="00C83354">
      <w:pPr>
        <w:pStyle w:val="ConsPlusNormal"/>
        <w:ind w:firstLine="540"/>
        <w:jc w:val="both"/>
      </w:pPr>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C83354" w:rsidRDefault="00C83354">
      <w:pPr>
        <w:pStyle w:val="ConsPlusNormal"/>
        <w:spacing w:before="220"/>
        <w:ind w:firstLine="540"/>
        <w:jc w:val="both"/>
      </w:pPr>
      <w:r>
        <w:t>на базе основного общего образования - 2 года 10 месяцев;</w:t>
      </w:r>
    </w:p>
    <w:p w:rsidR="00C83354" w:rsidRDefault="00C83354">
      <w:pPr>
        <w:pStyle w:val="ConsPlusNormal"/>
        <w:spacing w:before="220"/>
        <w:ind w:firstLine="540"/>
        <w:jc w:val="both"/>
      </w:pPr>
      <w:r>
        <w:t>на базе среднего общего образования - 1 год 10 месяцев.</w:t>
      </w:r>
    </w:p>
    <w:p w:rsidR="00C83354" w:rsidRDefault="00C83354">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83354" w:rsidRDefault="00C83354">
      <w:pPr>
        <w:pStyle w:val="ConsPlusNormal"/>
        <w:spacing w:before="220"/>
        <w:ind w:firstLine="540"/>
        <w:jc w:val="both"/>
      </w:pPr>
      <w:r>
        <w:t>не более чем на 1,5 года при получении образования на базе основного общего образования;</w:t>
      </w:r>
    </w:p>
    <w:p w:rsidR="00C83354" w:rsidRDefault="00C83354">
      <w:pPr>
        <w:pStyle w:val="ConsPlusNormal"/>
        <w:spacing w:before="220"/>
        <w:ind w:firstLine="540"/>
        <w:jc w:val="both"/>
      </w:pPr>
      <w:r>
        <w:t>не более чем на 1 год при получении образования на базе среднего общего образования.</w:t>
      </w:r>
    </w:p>
    <w:p w:rsidR="00C83354" w:rsidRDefault="00C83354">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C83354" w:rsidRDefault="00C83354">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C83354" w:rsidRDefault="00C83354">
      <w:pPr>
        <w:pStyle w:val="ConsPlusNormal"/>
        <w:jc w:val="both"/>
      </w:pPr>
    </w:p>
    <w:p w:rsidR="00C83354" w:rsidRDefault="00C83354">
      <w:pPr>
        <w:pStyle w:val="ConsPlusTitle"/>
        <w:jc w:val="center"/>
        <w:outlineLvl w:val="1"/>
      </w:pPr>
      <w:r>
        <w:t>II. ТРЕБОВАНИЯ К СТРУКТУРЕ ОБРАЗОВАТЕЛЬНОЙ ПРОГРАММЫ</w:t>
      </w:r>
    </w:p>
    <w:p w:rsidR="00C83354" w:rsidRDefault="00C83354">
      <w:pPr>
        <w:pStyle w:val="ConsPlusNormal"/>
        <w:jc w:val="both"/>
      </w:pPr>
    </w:p>
    <w:p w:rsidR="00C83354" w:rsidRDefault="00C83354">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C83354" w:rsidRDefault="00C83354">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41">
        <w:r>
          <w:rPr>
            <w:color w:val="0000FF"/>
          </w:rPr>
          <w:t>главой III</w:t>
        </w:r>
      </w:hyperlink>
      <w:r>
        <w:t xml:space="preserve"> ФГОС СПО, и должна составлять не </w:t>
      </w:r>
      <w:r>
        <w:lastRenderedPageBreak/>
        <w:t>более 70 процентов от общего объема времени, отведенного на ее освоение, без учета объема времени на государственную итоговую аттестацию.</w:t>
      </w:r>
    </w:p>
    <w:p w:rsidR="00C83354" w:rsidRDefault="00C83354">
      <w:pPr>
        <w:pStyle w:val="ConsPlusNormal"/>
        <w:spacing w:before="220"/>
        <w:ind w:firstLine="540"/>
        <w:jc w:val="both"/>
      </w:pPr>
      <w: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49">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C83354" w:rsidRDefault="00C83354">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rsidR="00C83354" w:rsidRDefault="00C83354">
      <w:pPr>
        <w:pStyle w:val="ConsPlusNormal"/>
        <w:jc w:val="both"/>
      </w:pPr>
      <w:r>
        <w:t xml:space="preserve">(в ред. </w:t>
      </w:r>
      <w:hyperlink r:id="rId23">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2.2. Образовательная программа имеет следующую структуру:</w:t>
      </w:r>
    </w:p>
    <w:p w:rsidR="00C83354" w:rsidRDefault="00C83354">
      <w:pPr>
        <w:pStyle w:val="ConsPlusNormal"/>
        <w:spacing w:before="220"/>
        <w:ind w:firstLine="540"/>
        <w:jc w:val="both"/>
      </w:pPr>
      <w:r>
        <w:t>общий гуманитарный и социально-экономический цикл;</w:t>
      </w:r>
    </w:p>
    <w:p w:rsidR="00C83354" w:rsidRDefault="00C83354">
      <w:pPr>
        <w:pStyle w:val="ConsPlusNormal"/>
        <w:spacing w:before="220"/>
        <w:ind w:firstLine="540"/>
        <w:jc w:val="both"/>
      </w:pPr>
      <w:r>
        <w:t>математический и общий естественнонаучный цикл;</w:t>
      </w:r>
    </w:p>
    <w:p w:rsidR="00C83354" w:rsidRDefault="00C83354">
      <w:pPr>
        <w:pStyle w:val="ConsPlusNormal"/>
        <w:spacing w:before="220"/>
        <w:ind w:firstLine="540"/>
        <w:jc w:val="both"/>
      </w:pPr>
      <w:r>
        <w:t>общепрофессиональный цикл;</w:t>
      </w:r>
    </w:p>
    <w:p w:rsidR="00C83354" w:rsidRDefault="00C83354">
      <w:pPr>
        <w:pStyle w:val="ConsPlusNormal"/>
        <w:spacing w:before="220"/>
        <w:ind w:firstLine="540"/>
        <w:jc w:val="both"/>
      </w:pPr>
      <w:r>
        <w:t>профессиональный цикл;</w:t>
      </w:r>
    </w:p>
    <w:p w:rsidR="00C83354" w:rsidRDefault="00C83354">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49">
        <w:r>
          <w:rPr>
            <w:color w:val="0000FF"/>
          </w:rPr>
          <w:t>пункте 1.5</w:t>
        </w:r>
      </w:hyperlink>
      <w:r>
        <w:t xml:space="preserve"> ФГОС СПО.</w:t>
      </w:r>
    </w:p>
    <w:p w:rsidR="00C83354" w:rsidRDefault="00C83354">
      <w:pPr>
        <w:pStyle w:val="ConsPlusNormal"/>
        <w:jc w:val="both"/>
      </w:pPr>
    </w:p>
    <w:p w:rsidR="00C83354" w:rsidRDefault="00C83354">
      <w:pPr>
        <w:pStyle w:val="ConsPlusNormal"/>
        <w:jc w:val="right"/>
      </w:pPr>
      <w:r>
        <w:t>Таблица</w:t>
      </w:r>
    </w:p>
    <w:p w:rsidR="00C83354" w:rsidRDefault="00C83354">
      <w:pPr>
        <w:pStyle w:val="ConsPlusNormal"/>
        <w:jc w:val="both"/>
      </w:pPr>
    </w:p>
    <w:p w:rsidR="00C83354" w:rsidRDefault="00C83354">
      <w:pPr>
        <w:pStyle w:val="ConsPlusNormal"/>
        <w:jc w:val="center"/>
      </w:pPr>
      <w:bookmarkStart w:id="3" w:name="P100"/>
      <w:bookmarkEnd w:id="3"/>
      <w:r>
        <w:t>Структура и объем образовательной программы</w:t>
      </w:r>
    </w:p>
    <w:p w:rsidR="00C83354" w:rsidRDefault="00C8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C83354">
        <w:tc>
          <w:tcPr>
            <w:tcW w:w="4932" w:type="dxa"/>
          </w:tcPr>
          <w:p w:rsidR="00C83354" w:rsidRDefault="00C83354">
            <w:pPr>
              <w:pStyle w:val="ConsPlusNormal"/>
              <w:jc w:val="center"/>
            </w:pPr>
            <w:r>
              <w:t>Структура образовательной программы</w:t>
            </w:r>
          </w:p>
        </w:tc>
        <w:tc>
          <w:tcPr>
            <w:tcW w:w="4138" w:type="dxa"/>
          </w:tcPr>
          <w:p w:rsidR="00C83354" w:rsidRDefault="00C83354">
            <w:pPr>
              <w:pStyle w:val="ConsPlusNormal"/>
              <w:jc w:val="center"/>
            </w:pPr>
            <w:r>
              <w:t>Объем образовательной программы в академических часах</w:t>
            </w:r>
          </w:p>
        </w:tc>
      </w:tr>
      <w:tr w:rsidR="00C83354">
        <w:tc>
          <w:tcPr>
            <w:tcW w:w="4932" w:type="dxa"/>
          </w:tcPr>
          <w:p w:rsidR="00C83354" w:rsidRDefault="00C83354">
            <w:pPr>
              <w:pStyle w:val="ConsPlusNormal"/>
            </w:pPr>
            <w:r>
              <w:t>Общий гуманитарный и социально-экономический цикл</w:t>
            </w:r>
          </w:p>
        </w:tc>
        <w:tc>
          <w:tcPr>
            <w:tcW w:w="4138" w:type="dxa"/>
          </w:tcPr>
          <w:p w:rsidR="00C83354" w:rsidRDefault="00C83354">
            <w:pPr>
              <w:pStyle w:val="ConsPlusNormal"/>
              <w:jc w:val="center"/>
            </w:pPr>
            <w:r>
              <w:t>не менее 324</w:t>
            </w:r>
          </w:p>
        </w:tc>
      </w:tr>
      <w:tr w:rsidR="00C83354">
        <w:tc>
          <w:tcPr>
            <w:tcW w:w="4932" w:type="dxa"/>
          </w:tcPr>
          <w:p w:rsidR="00C83354" w:rsidRDefault="00C83354">
            <w:pPr>
              <w:pStyle w:val="ConsPlusNormal"/>
            </w:pPr>
            <w:r>
              <w:t>Математический и общий естественнонаучный цикл</w:t>
            </w:r>
          </w:p>
        </w:tc>
        <w:tc>
          <w:tcPr>
            <w:tcW w:w="4138" w:type="dxa"/>
          </w:tcPr>
          <w:p w:rsidR="00C83354" w:rsidRDefault="00C83354">
            <w:pPr>
              <w:pStyle w:val="ConsPlusNormal"/>
              <w:jc w:val="center"/>
            </w:pPr>
            <w:r>
              <w:t>не менее 108</w:t>
            </w:r>
          </w:p>
        </w:tc>
      </w:tr>
      <w:tr w:rsidR="00C83354">
        <w:tc>
          <w:tcPr>
            <w:tcW w:w="4932" w:type="dxa"/>
          </w:tcPr>
          <w:p w:rsidR="00C83354" w:rsidRDefault="00C83354">
            <w:pPr>
              <w:pStyle w:val="ConsPlusNormal"/>
            </w:pPr>
            <w:r>
              <w:t>Общепрофессиональный цикл</w:t>
            </w:r>
          </w:p>
        </w:tc>
        <w:tc>
          <w:tcPr>
            <w:tcW w:w="4138" w:type="dxa"/>
          </w:tcPr>
          <w:p w:rsidR="00C83354" w:rsidRDefault="00C83354">
            <w:pPr>
              <w:pStyle w:val="ConsPlusNormal"/>
              <w:jc w:val="center"/>
            </w:pPr>
            <w:r>
              <w:t>не менее 468</w:t>
            </w:r>
          </w:p>
        </w:tc>
      </w:tr>
      <w:tr w:rsidR="00C83354">
        <w:tc>
          <w:tcPr>
            <w:tcW w:w="4932" w:type="dxa"/>
          </w:tcPr>
          <w:p w:rsidR="00C83354" w:rsidRDefault="00C83354">
            <w:pPr>
              <w:pStyle w:val="ConsPlusNormal"/>
            </w:pPr>
            <w:r>
              <w:t>Профессиональный цикл</w:t>
            </w:r>
          </w:p>
        </w:tc>
        <w:tc>
          <w:tcPr>
            <w:tcW w:w="4138" w:type="dxa"/>
          </w:tcPr>
          <w:p w:rsidR="00C83354" w:rsidRDefault="00C83354">
            <w:pPr>
              <w:pStyle w:val="ConsPlusNormal"/>
              <w:jc w:val="center"/>
            </w:pPr>
            <w:r>
              <w:t>не менее 1116</w:t>
            </w:r>
          </w:p>
        </w:tc>
      </w:tr>
      <w:tr w:rsidR="00C83354">
        <w:tc>
          <w:tcPr>
            <w:tcW w:w="4932" w:type="dxa"/>
          </w:tcPr>
          <w:p w:rsidR="00C83354" w:rsidRDefault="00C83354">
            <w:pPr>
              <w:pStyle w:val="ConsPlusNormal"/>
            </w:pPr>
            <w:r>
              <w:t>Государственная итоговая аттестация</w:t>
            </w:r>
          </w:p>
        </w:tc>
        <w:tc>
          <w:tcPr>
            <w:tcW w:w="4138" w:type="dxa"/>
          </w:tcPr>
          <w:p w:rsidR="00C83354" w:rsidRDefault="00C83354">
            <w:pPr>
              <w:pStyle w:val="ConsPlusNormal"/>
              <w:jc w:val="center"/>
            </w:pPr>
            <w:r>
              <w:t>108</w:t>
            </w:r>
          </w:p>
        </w:tc>
      </w:tr>
      <w:tr w:rsidR="00C83354">
        <w:tc>
          <w:tcPr>
            <w:tcW w:w="9070" w:type="dxa"/>
            <w:gridSpan w:val="2"/>
          </w:tcPr>
          <w:p w:rsidR="00C83354" w:rsidRDefault="00C83354">
            <w:pPr>
              <w:pStyle w:val="ConsPlusNormal"/>
              <w:jc w:val="center"/>
            </w:pPr>
            <w:r>
              <w:t>Общий объем образовательной программы:</w:t>
            </w:r>
          </w:p>
        </w:tc>
      </w:tr>
      <w:tr w:rsidR="00C83354">
        <w:tc>
          <w:tcPr>
            <w:tcW w:w="4932" w:type="dxa"/>
          </w:tcPr>
          <w:p w:rsidR="00C83354" w:rsidRDefault="00C83354">
            <w:pPr>
              <w:pStyle w:val="ConsPlusNormal"/>
            </w:pPr>
            <w:r>
              <w:t>на базе среднего общего образования</w:t>
            </w:r>
          </w:p>
        </w:tc>
        <w:tc>
          <w:tcPr>
            <w:tcW w:w="4138" w:type="dxa"/>
          </w:tcPr>
          <w:p w:rsidR="00C83354" w:rsidRDefault="00C83354">
            <w:pPr>
              <w:pStyle w:val="ConsPlusNormal"/>
              <w:jc w:val="center"/>
            </w:pPr>
            <w:r>
              <w:t>2952</w:t>
            </w:r>
          </w:p>
        </w:tc>
      </w:tr>
      <w:tr w:rsidR="00C83354">
        <w:tblPrEx>
          <w:tblBorders>
            <w:insideH w:val="nil"/>
          </w:tblBorders>
        </w:tblPrEx>
        <w:tc>
          <w:tcPr>
            <w:tcW w:w="4932" w:type="dxa"/>
            <w:tcBorders>
              <w:bottom w:val="nil"/>
            </w:tcBorders>
          </w:tcPr>
          <w:p w:rsidR="00C83354" w:rsidRDefault="00C83354">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4138" w:type="dxa"/>
            <w:tcBorders>
              <w:bottom w:val="nil"/>
            </w:tcBorders>
          </w:tcPr>
          <w:p w:rsidR="00C83354" w:rsidRDefault="00C83354">
            <w:pPr>
              <w:pStyle w:val="ConsPlusNormal"/>
              <w:jc w:val="center"/>
            </w:pPr>
            <w:r>
              <w:t>4428</w:t>
            </w:r>
          </w:p>
        </w:tc>
      </w:tr>
      <w:tr w:rsidR="00C83354">
        <w:tblPrEx>
          <w:tblBorders>
            <w:insideH w:val="nil"/>
          </w:tblBorders>
        </w:tblPrEx>
        <w:tc>
          <w:tcPr>
            <w:tcW w:w="9070" w:type="dxa"/>
            <w:gridSpan w:val="2"/>
            <w:tcBorders>
              <w:top w:val="nil"/>
            </w:tcBorders>
          </w:tcPr>
          <w:p w:rsidR="00C83354" w:rsidRDefault="00C83354">
            <w:pPr>
              <w:pStyle w:val="ConsPlusNormal"/>
              <w:jc w:val="both"/>
            </w:pPr>
            <w:r>
              <w:lastRenderedPageBreak/>
              <w:t xml:space="preserve">(в ред. </w:t>
            </w:r>
            <w:hyperlink r:id="rId24">
              <w:r>
                <w:rPr>
                  <w:color w:val="0000FF"/>
                </w:rPr>
                <w:t>Приказа</w:t>
              </w:r>
            </w:hyperlink>
            <w:r>
              <w:t xml:space="preserve"> Минпросвещения России от 03.07.2024 N 464)</w:t>
            </w:r>
          </w:p>
        </w:tc>
      </w:tr>
    </w:tbl>
    <w:p w:rsidR="00C83354" w:rsidRDefault="00C83354">
      <w:pPr>
        <w:pStyle w:val="ConsPlusNormal"/>
        <w:jc w:val="both"/>
      </w:pPr>
    </w:p>
    <w:p w:rsidR="00C83354" w:rsidRDefault="00C83354">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ПОП.</w:t>
      </w:r>
    </w:p>
    <w:p w:rsidR="00C83354" w:rsidRDefault="00C83354">
      <w:pPr>
        <w:pStyle w:val="ConsPlusNormal"/>
        <w:jc w:val="both"/>
      </w:pPr>
      <w:r>
        <w:t xml:space="preserve">(в ред. </w:t>
      </w:r>
      <w:hyperlink r:id="rId25">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C83354" w:rsidRDefault="00C83354">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C83354" w:rsidRDefault="00C83354">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0">
        <w:r>
          <w:rPr>
            <w:color w:val="0000FF"/>
          </w:rPr>
          <w:t>Таблицей</w:t>
        </w:r>
      </w:hyperlink>
      <w:r>
        <w:t xml:space="preserve"> ФГОС СПО, в очно-заочной форме обучения - не менее 25 процентов.</w:t>
      </w:r>
    </w:p>
    <w:p w:rsidR="00C83354" w:rsidRDefault="00C83354">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C83354" w:rsidRDefault="00C83354">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C83354" w:rsidRDefault="00C83354">
      <w:pPr>
        <w:pStyle w:val="ConsPlusNormal"/>
        <w:spacing w:before="220"/>
        <w:ind w:firstLine="540"/>
        <w:jc w:val="both"/>
      </w:pPr>
      <w:r>
        <w:t>Дисциплина "Физическая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C83354" w:rsidRDefault="00C83354">
      <w:pPr>
        <w:pStyle w:val="ConsPlusNormal"/>
        <w:spacing w:before="22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C83354" w:rsidRDefault="00C83354">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35 академических часов от общего объема времени, отведенного на указанную дисциплину.</w:t>
      </w:r>
    </w:p>
    <w:p w:rsidR="00C83354" w:rsidRDefault="00C83354">
      <w:pPr>
        <w:pStyle w:val="ConsPlusNormal"/>
        <w:spacing w:before="220"/>
        <w:ind w:firstLine="540"/>
        <w:jc w:val="both"/>
      </w:pPr>
      <w:r>
        <w:t>Образовательной программой для подгрупп девушек может быть предусмотрено использование не менее 35 академических часов от общего объема времени дисциплины "Безопасность жизнедеятельности", предусмотренных на изучение основ военной службы, на освоение основ медицинских знаний.</w:t>
      </w:r>
    </w:p>
    <w:p w:rsidR="00C83354" w:rsidRDefault="00C83354">
      <w:pPr>
        <w:pStyle w:val="ConsPlusNormal"/>
        <w:spacing w:before="220"/>
        <w:ind w:firstLine="540"/>
        <w:jc w:val="both"/>
      </w:pPr>
      <w:r>
        <w:lastRenderedPageBreak/>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rsidR="00C83354" w:rsidRDefault="00C83354">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rsidR="00C83354" w:rsidRDefault="00C83354">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циклов (модулей) и реализовываются как в несколько периодов, так и рассредоточено, чередуясь с теоретическими занятиями.</w:t>
      </w:r>
    </w:p>
    <w:p w:rsidR="00C83354" w:rsidRDefault="00C83354">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83354" w:rsidRDefault="00C83354">
      <w:pPr>
        <w:pStyle w:val="ConsPlusNormal"/>
        <w:spacing w:before="220"/>
        <w:ind w:firstLine="540"/>
        <w:jc w:val="both"/>
      </w:pPr>
      <w:r>
        <w:t>2.9. Государственная итоговая аттестация проводится в форме государственного экзамена.</w:t>
      </w:r>
    </w:p>
    <w:p w:rsidR="00C83354" w:rsidRDefault="00C83354">
      <w:pPr>
        <w:pStyle w:val="ConsPlusNormal"/>
        <w:jc w:val="both"/>
      </w:pPr>
      <w:r>
        <w:t xml:space="preserve">(п. 2.9 в ред. </w:t>
      </w:r>
      <w:hyperlink r:id="rId26">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 xml:space="preserve">2.10. Государственная итоговая аттестация завершается присвоением квалификации специалиста среднего звена, указанной в </w:t>
      </w:r>
      <w:hyperlink w:anchor="P49">
        <w:r>
          <w:rPr>
            <w:color w:val="0000FF"/>
          </w:rPr>
          <w:t>пункте 1.5</w:t>
        </w:r>
      </w:hyperlink>
      <w:r>
        <w:t xml:space="preserve"> ФГОС СПО.</w:t>
      </w:r>
    </w:p>
    <w:p w:rsidR="00C83354" w:rsidRDefault="00C83354">
      <w:pPr>
        <w:pStyle w:val="ConsPlusNormal"/>
        <w:jc w:val="both"/>
      </w:pPr>
      <w:r>
        <w:t xml:space="preserve">(п. 2.10 введен </w:t>
      </w:r>
      <w:hyperlink r:id="rId27">
        <w:r>
          <w:rPr>
            <w:color w:val="0000FF"/>
          </w:rPr>
          <w:t>Приказом</w:t>
        </w:r>
      </w:hyperlink>
      <w:r>
        <w:t xml:space="preserve"> Минпросвещения России от 03.07.2024 N 464)</w:t>
      </w:r>
    </w:p>
    <w:p w:rsidR="00C83354" w:rsidRDefault="00C83354">
      <w:pPr>
        <w:pStyle w:val="ConsPlusNormal"/>
        <w:jc w:val="both"/>
      </w:pPr>
    </w:p>
    <w:p w:rsidR="00C83354" w:rsidRDefault="00C83354">
      <w:pPr>
        <w:pStyle w:val="ConsPlusTitle"/>
        <w:jc w:val="center"/>
        <w:outlineLvl w:val="1"/>
      </w:pPr>
      <w:bookmarkStart w:id="4" w:name="P141"/>
      <w:bookmarkEnd w:id="4"/>
      <w:r>
        <w:t>III. ТРЕБОВАНИЯ К РЕЗУЛЬТАТАМ ОСВОЕНИЯ</w:t>
      </w:r>
    </w:p>
    <w:p w:rsidR="00C83354" w:rsidRDefault="00C83354">
      <w:pPr>
        <w:pStyle w:val="ConsPlusTitle"/>
        <w:jc w:val="center"/>
      </w:pPr>
      <w:r>
        <w:t>ОБРАЗОВАТЕЛЬНОЙ ПРОГРАММЫ</w:t>
      </w:r>
    </w:p>
    <w:p w:rsidR="00C83354" w:rsidRDefault="00C83354">
      <w:pPr>
        <w:pStyle w:val="ConsPlusNormal"/>
        <w:jc w:val="both"/>
      </w:pPr>
    </w:p>
    <w:p w:rsidR="00C83354" w:rsidRDefault="00C83354">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C83354" w:rsidRDefault="00C83354">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C83354" w:rsidRDefault="00C83354">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C83354" w:rsidRDefault="00C83354">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3354" w:rsidRDefault="00C83354">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C83354" w:rsidRDefault="00C83354">
      <w:pPr>
        <w:pStyle w:val="ConsPlusNormal"/>
        <w:spacing w:before="220"/>
        <w:ind w:firstLine="540"/>
        <w:jc w:val="both"/>
      </w:pPr>
      <w:r>
        <w:t>ОК 04. Эффективно взаимодействовать и работать в коллективе и команде;</w:t>
      </w:r>
    </w:p>
    <w:p w:rsidR="00C83354" w:rsidRDefault="00C83354">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3354" w:rsidRDefault="00C83354">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3354" w:rsidRDefault="00C83354">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83354" w:rsidRDefault="00C83354">
      <w:pPr>
        <w:pStyle w:val="ConsPlusNormal"/>
        <w:spacing w:before="220"/>
        <w:ind w:firstLine="540"/>
        <w:jc w:val="both"/>
      </w:pPr>
      <w: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83354" w:rsidRDefault="00C83354">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C83354" w:rsidRDefault="00C83354">
      <w:pPr>
        <w:pStyle w:val="ConsPlusNormal"/>
        <w:jc w:val="both"/>
      </w:pPr>
      <w:r>
        <w:t xml:space="preserve">(п. 3.2 в ред. </w:t>
      </w:r>
      <w:hyperlink r:id="rId28">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bookmarkStart w:id="5" w:name="P156"/>
      <w:bookmarkEnd w:id="5"/>
      <w:r>
        <w:t>3.3. Выпускник, освоивший образовательную программу, должен быть готов к выполнению основных видов деятельности, предусмотренных ФГОС СПО:</w:t>
      </w:r>
    </w:p>
    <w:p w:rsidR="00C83354" w:rsidRDefault="00C83354">
      <w:pPr>
        <w:pStyle w:val="ConsPlusNormal"/>
        <w:spacing w:before="220"/>
        <w:ind w:firstLine="540"/>
        <w:jc w:val="both"/>
      </w:pPr>
      <w:r>
        <w:t>оптовая и розничная торговля лекарственными средствами и отпуск лекарственных препаратов для медицинского и ветеринарного применения;</w:t>
      </w:r>
    </w:p>
    <w:p w:rsidR="00C83354" w:rsidRDefault="00C83354">
      <w:pPr>
        <w:pStyle w:val="ConsPlusNormal"/>
        <w:spacing w:before="220"/>
        <w:ind w:firstLine="540"/>
        <w:jc w:val="both"/>
      </w:pPr>
      <w:r>
        <w:t>изготовление лекарственных препаратов в условиях аптечных организаций и ветеринарных аптечных организаций;</w:t>
      </w:r>
    </w:p>
    <w:p w:rsidR="00C83354" w:rsidRDefault="00C83354">
      <w:pPr>
        <w:pStyle w:val="ConsPlusNormal"/>
        <w:spacing w:before="22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 указанным в </w:t>
      </w:r>
      <w:hyperlink w:anchor="P156">
        <w:r>
          <w:rPr>
            <w:color w:val="0000FF"/>
          </w:rPr>
          <w:t>пункте 3.3</w:t>
        </w:r>
      </w:hyperlink>
      <w:r>
        <w:t xml:space="preserve"> ФГОС СПО:</w:t>
      </w:r>
    </w:p>
    <w:p w:rsidR="00C83354" w:rsidRDefault="00C83354">
      <w:pPr>
        <w:pStyle w:val="ConsPlusNormal"/>
        <w:spacing w:before="220"/>
        <w:ind w:firstLine="540"/>
        <w:jc w:val="both"/>
      </w:pPr>
      <w:r>
        <w:t>3.4.1. Оптовая и розничная торговля лекарственными средствами и отпуск лекарственных препаратов для медицинского и ветеринарного применения:</w:t>
      </w:r>
    </w:p>
    <w:p w:rsidR="00C83354" w:rsidRDefault="00C83354">
      <w:pPr>
        <w:pStyle w:val="ConsPlusNormal"/>
        <w:spacing w:before="220"/>
        <w:ind w:firstLine="540"/>
        <w:jc w:val="both"/>
      </w:pPr>
      <w:r>
        <w:t>ПК 1.1. Организовывать подготовку помещений фармацевтической организации для осуществления фармацевтической деятельности;</w:t>
      </w:r>
    </w:p>
    <w:p w:rsidR="00C83354" w:rsidRDefault="00C83354">
      <w:pPr>
        <w:pStyle w:val="ConsPlusNormal"/>
        <w:spacing w:before="220"/>
        <w:ind w:firstLine="540"/>
        <w:jc w:val="both"/>
      </w:pPr>
      <w:r>
        <w:t>ПК 1.2. Осуществлять мероприятия по оформлению торгового зала;</w:t>
      </w:r>
    </w:p>
    <w:p w:rsidR="00C83354" w:rsidRDefault="00C83354">
      <w:pPr>
        <w:pStyle w:val="ConsPlusNormal"/>
        <w:spacing w:before="220"/>
        <w:ind w:firstLine="540"/>
        <w:jc w:val="both"/>
      </w:pPr>
      <w:r>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p w:rsidR="00C83354" w:rsidRDefault="00C83354">
      <w:pPr>
        <w:pStyle w:val="ConsPlusNormal"/>
        <w:spacing w:before="220"/>
        <w:ind w:firstLine="540"/>
        <w:jc w:val="both"/>
      </w:pPr>
      <w:r>
        <w:t>ПК 1.4. 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p w:rsidR="00C83354" w:rsidRDefault="00C83354">
      <w:pPr>
        <w:pStyle w:val="ConsPlusNormal"/>
        <w:spacing w:before="220"/>
        <w:ind w:firstLine="540"/>
        <w:jc w:val="both"/>
      </w:pPr>
      <w:r>
        <w:t>ПК 1.5. Осуществлять розничную торговлю медицинскими изделиями и другими товарами аптечного ассортимента;</w:t>
      </w:r>
    </w:p>
    <w:p w:rsidR="00C83354" w:rsidRDefault="00C83354">
      <w:pPr>
        <w:pStyle w:val="ConsPlusNormal"/>
        <w:spacing w:before="220"/>
        <w:ind w:firstLine="540"/>
        <w:jc w:val="both"/>
      </w:pPr>
      <w:r>
        <w:t>ПК 1.6. Осуществлять оптовую торговлю лекарственными средствами и другими товарами аптечного ассортимента;</w:t>
      </w:r>
    </w:p>
    <w:p w:rsidR="00C83354" w:rsidRDefault="00C83354">
      <w:pPr>
        <w:pStyle w:val="ConsPlusNormal"/>
        <w:spacing w:before="220"/>
        <w:ind w:firstLine="540"/>
        <w:jc w:val="both"/>
      </w:pPr>
      <w:r>
        <w:t>ПК 1.7. Оформлять первичную учетно-отчетную документацию;</w:t>
      </w:r>
    </w:p>
    <w:p w:rsidR="00C83354" w:rsidRDefault="00C83354">
      <w:pPr>
        <w:pStyle w:val="ConsPlusNormal"/>
        <w:spacing w:before="220"/>
        <w:ind w:firstLine="540"/>
        <w:jc w:val="both"/>
      </w:pPr>
      <w:r>
        <w:t>ПК 1.8. Оформлять заявки поставщикам и осуществлять прием товаров аптечного ассортимента;</w:t>
      </w:r>
    </w:p>
    <w:p w:rsidR="00C83354" w:rsidRDefault="00C83354">
      <w:pPr>
        <w:pStyle w:val="ConsPlusNormal"/>
        <w:spacing w:before="220"/>
        <w:ind w:firstLine="540"/>
        <w:jc w:val="both"/>
      </w:pPr>
      <w: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rsidR="00C83354" w:rsidRDefault="00C83354">
      <w:pPr>
        <w:pStyle w:val="ConsPlusNormal"/>
        <w:spacing w:before="220"/>
        <w:ind w:firstLine="540"/>
        <w:jc w:val="both"/>
      </w:pPr>
      <w:r>
        <w:t>ПК 1.10. Осуществлять мероприятия по формированию ценовой политики;</w:t>
      </w:r>
    </w:p>
    <w:p w:rsidR="00C83354" w:rsidRDefault="00C83354">
      <w:pPr>
        <w:pStyle w:val="ConsPlusNormal"/>
        <w:spacing w:before="220"/>
        <w:ind w:firstLine="540"/>
        <w:jc w:val="both"/>
      </w:pPr>
      <w:r>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rsidR="00C83354" w:rsidRDefault="00C83354">
      <w:pPr>
        <w:pStyle w:val="ConsPlusNormal"/>
        <w:spacing w:before="220"/>
        <w:ind w:firstLine="540"/>
        <w:jc w:val="both"/>
      </w:pPr>
      <w:r>
        <w:t>3.4.2. Изготовление лекарственных препаратов в условиях аптечных организаций и ветеринарных аптечных организаций:</w:t>
      </w:r>
    </w:p>
    <w:p w:rsidR="00C83354" w:rsidRDefault="00C83354">
      <w:pPr>
        <w:pStyle w:val="ConsPlusNormal"/>
        <w:spacing w:before="220"/>
        <w:ind w:firstLine="540"/>
        <w:jc w:val="both"/>
      </w:pPr>
      <w:r>
        <w:lastRenderedPageBreak/>
        <w:t>ПК 2.1. Изготавливать лекарственные формы по рецептам и требованиям медицинских организаций;</w:t>
      </w:r>
    </w:p>
    <w:p w:rsidR="00C83354" w:rsidRDefault="00C83354">
      <w:pPr>
        <w:pStyle w:val="ConsPlusNormal"/>
        <w:spacing w:before="220"/>
        <w:ind w:firstLine="540"/>
        <w:jc w:val="both"/>
      </w:pPr>
      <w:r>
        <w:t>ПК 2.2. Изготавливать внутриаптечную заготовку и фасовать лекарственные средства для последующей реализации;</w:t>
      </w:r>
    </w:p>
    <w:p w:rsidR="00C83354" w:rsidRDefault="00C83354">
      <w:pPr>
        <w:pStyle w:val="ConsPlusNormal"/>
        <w:spacing w:before="220"/>
        <w:ind w:firstLine="540"/>
        <w:jc w:val="both"/>
      </w:pPr>
      <w:r>
        <w:t>ПК 2.3. Владеть обязательными видами внутриаптечного контроля лекарственных средств;</w:t>
      </w:r>
    </w:p>
    <w:p w:rsidR="00C83354" w:rsidRDefault="00C83354">
      <w:pPr>
        <w:pStyle w:val="ConsPlusNormal"/>
        <w:spacing w:before="220"/>
        <w:ind w:firstLine="540"/>
        <w:jc w:val="both"/>
      </w:pPr>
      <w:r>
        <w:t>ПК 2.4. Оформлять документы первичного учета по изготовлению лекарственных препаратов;</w:t>
      </w:r>
    </w:p>
    <w:p w:rsidR="00C83354" w:rsidRDefault="00C83354">
      <w:pPr>
        <w:pStyle w:val="ConsPlusNormal"/>
        <w:spacing w:before="220"/>
        <w:ind w:firstLine="540"/>
        <w:jc w:val="both"/>
      </w:pPr>
      <w:r>
        <w:t>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p w:rsidR="00C83354" w:rsidRDefault="00C83354">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указаны в </w:t>
      </w:r>
      <w:hyperlink w:anchor="P238">
        <w:r>
          <w:rPr>
            <w:color w:val="0000FF"/>
          </w:rPr>
          <w:t>приложении</w:t>
        </w:r>
      </w:hyperlink>
      <w:r>
        <w:t xml:space="preserve"> к ФГОС СПО.</w:t>
      </w:r>
    </w:p>
    <w:p w:rsidR="00C83354" w:rsidRDefault="00C83354">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rsidR="00C83354" w:rsidRDefault="00C83354">
      <w:pPr>
        <w:pStyle w:val="ConsPlusNormal"/>
        <w:jc w:val="both"/>
      </w:pPr>
    </w:p>
    <w:p w:rsidR="00C83354" w:rsidRDefault="00C83354">
      <w:pPr>
        <w:pStyle w:val="ConsPlusTitle"/>
        <w:jc w:val="center"/>
        <w:outlineLvl w:val="1"/>
      </w:pPr>
      <w:r>
        <w:t>IV. ТРЕБОВАНИЯ К УСЛОВИЯМ РЕАЛИЗАЦИИ</w:t>
      </w:r>
    </w:p>
    <w:p w:rsidR="00C83354" w:rsidRDefault="00C83354">
      <w:pPr>
        <w:pStyle w:val="ConsPlusTitle"/>
        <w:jc w:val="center"/>
      </w:pPr>
      <w:r>
        <w:t>ОБРАЗОВАТЕЛЬНОЙ ПРОГРАММЫ</w:t>
      </w:r>
    </w:p>
    <w:p w:rsidR="00C83354" w:rsidRDefault="00C83354">
      <w:pPr>
        <w:pStyle w:val="ConsPlusNormal"/>
        <w:jc w:val="both"/>
      </w:pPr>
    </w:p>
    <w:p w:rsidR="00C83354" w:rsidRDefault="00C83354">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C83354" w:rsidRDefault="00C83354">
      <w:pPr>
        <w:pStyle w:val="ConsPlusNormal"/>
        <w:jc w:val="both"/>
      </w:pPr>
    </w:p>
    <w:p w:rsidR="00C83354" w:rsidRDefault="00C83354">
      <w:pPr>
        <w:pStyle w:val="ConsPlusTitle"/>
        <w:ind w:firstLine="540"/>
        <w:jc w:val="both"/>
        <w:outlineLvl w:val="2"/>
      </w:pPr>
      <w:r>
        <w:t>4.2. Общесистемные требования к условиям реализации образовательной программы.</w:t>
      </w:r>
    </w:p>
    <w:p w:rsidR="00C83354" w:rsidRDefault="00C83354">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ПОП.</w:t>
      </w:r>
    </w:p>
    <w:p w:rsidR="00C83354" w:rsidRDefault="00C83354">
      <w:pPr>
        <w:pStyle w:val="ConsPlusNormal"/>
        <w:jc w:val="both"/>
      </w:pPr>
      <w:r>
        <w:t xml:space="preserve">(в ред. </w:t>
      </w:r>
      <w:hyperlink r:id="rId29">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C83354" w:rsidRDefault="00C83354">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C83354" w:rsidRDefault="00C83354">
      <w:pPr>
        <w:pStyle w:val="ConsPlusNormal"/>
        <w:jc w:val="both"/>
      </w:pPr>
    </w:p>
    <w:p w:rsidR="00C83354" w:rsidRDefault="00C83354">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C83354" w:rsidRDefault="00C83354">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мастерские и лаборатории, оснащенные оборудованием, техническими средствами обучения и материалами, учитывающими </w:t>
      </w:r>
      <w:r>
        <w:lastRenderedPageBreak/>
        <w:t>требования международных стандартов.</w:t>
      </w:r>
    </w:p>
    <w:p w:rsidR="00C83354" w:rsidRDefault="00C83354">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C83354" w:rsidRDefault="00C83354">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C83354" w:rsidRDefault="00C83354">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C83354" w:rsidRDefault="00C83354">
      <w:pPr>
        <w:pStyle w:val="ConsPlusNormal"/>
        <w:spacing w:before="220"/>
        <w:ind w:firstLine="540"/>
        <w:jc w:val="both"/>
      </w:pPr>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обучающегося.</w:t>
      </w:r>
    </w:p>
    <w:p w:rsidR="00C83354" w:rsidRDefault="00C83354">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ПОП.</w:t>
      </w:r>
    </w:p>
    <w:p w:rsidR="00C83354" w:rsidRDefault="00C83354">
      <w:pPr>
        <w:pStyle w:val="ConsPlusNormal"/>
        <w:jc w:val="both"/>
      </w:pPr>
      <w:r>
        <w:t xml:space="preserve">(в ред. </w:t>
      </w:r>
      <w:hyperlink r:id="rId30">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C83354" w:rsidRDefault="00C83354">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C83354" w:rsidRDefault="00C83354">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C83354" w:rsidRDefault="00C83354">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rsidR="00C83354" w:rsidRDefault="00C83354">
      <w:pPr>
        <w:pStyle w:val="ConsPlusNormal"/>
        <w:jc w:val="both"/>
      </w:pPr>
      <w:r>
        <w:t xml:space="preserve">(в ред. </w:t>
      </w:r>
      <w:hyperlink r:id="rId31">
        <w:r>
          <w:rPr>
            <w:color w:val="0000FF"/>
          </w:rPr>
          <w:t>Приказа</w:t>
        </w:r>
      </w:hyperlink>
      <w:r>
        <w:t xml:space="preserve"> Минпросвещения России от 03.07.2024 N 464)</w:t>
      </w:r>
    </w:p>
    <w:p w:rsidR="00C83354" w:rsidRDefault="00C83354">
      <w:pPr>
        <w:pStyle w:val="ConsPlusNormal"/>
        <w:jc w:val="both"/>
      </w:pPr>
    </w:p>
    <w:p w:rsidR="00C83354" w:rsidRDefault="00C83354">
      <w:pPr>
        <w:pStyle w:val="ConsPlusTitle"/>
        <w:ind w:firstLine="540"/>
        <w:jc w:val="both"/>
        <w:outlineLvl w:val="2"/>
      </w:pPr>
      <w:r>
        <w:t>4.4. Требования к кадровым условиям реализации образовательной программы.</w:t>
      </w:r>
    </w:p>
    <w:p w:rsidR="00C83354" w:rsidRDefault="00C83354">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1">
        <w:r>
          <w:rPr>
            <w:color w:val="0000FF"/>
          </w:rPr>
          <w:t>пункте 1.7</w:t>
        </w:r>
      </w:hyperlink>
      <w:r>
        <w:t xml:space="preserve"> ФГОС СПО (имеющих стаж работы в данной профессиональной области не менее 3 лет).</w:t>
      </w:r>
    </w:p>
    <w:p w:rsidR="00C83354" w:rsidRDefault="00C83354">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83354" w:rsidRDefault="00C83354">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1.7</w:t>
        </w:r>
      </w:hyperlink>
      <w:r>
        <w:t xml:space="preserve"> ФГОС СПО, не реже одного раза в три года с учетом расширения спектра профессиональных компетенций.</w:t>
      </w:r>
    </w:p>
    <w:p w:rsidR="00C83354" w:rsidRDefault="00C83354">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C83354" w:rsidRDefault="00C83354">
      <w:pPr>
        <w:pStyle w:val="ConsPlusNormal"/>
        <w:jc w:val="both"/>
      </w:pPr>
    </w:p>
    <w:p w:rsidR="00C83354" w:rsidRDefault="00C83354">
      <w:pPr>
        <w:pStyle w:val="ConsPlusTitle"/>
        <w:ind w:firstLine="540"/>
        <w:jc w:val="both"/>
        <w:outlineLvl w:val="2"/>
      </w:pPr>
      <w:r>
        <w:t>4.5. Требования к финансовым условиям реализации образовательной программы.</w:t>
      </w:r>
    </w:p>
    <w:p w:rsidR="00C83354" w:rsidRDefault="00C83354">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r:id="rId32">
        <w:r>
          <w:rPr>
            <w:color w:val="0000FF"/>
          </w:rPr>
          <w:t>законом</w:t>
        </w:r>
      </w:hyperlink>
      <w:r>
        <w:t xml:space="preserve"> от 29 декабря 2012 г. N 273-ФЗ "Об образовании в Российской Федерации".</w:t>
      </w:r>
    </w:p>
    <w:p w:rsidR="00C83354" w:rsidRDefault="00C83354">
      <w:pPr>
        <w:pStyle w:val="ConsPlusNormal"/>
        <w:jc w:val="both"/>
      </w:pPr>
      <w:r>
        <w:t xml:space="preserve">(пп. 4.5.1 в ред. </w:t>
      </w:r>
      <w:hyperlink r:id="rId33">
        <w:r>
          <w:rPr>
            <w:color w:val="0000FF"/>
          </w:rPr>
          <w:t>Приказа</w:t>
        </w:r>
      </w:hyperlink>
      <w:r>
        <w:t xml:space="preserve"> Минпросвещения России от 03.07.2024 N 464)</w:t>
      </w:r>
    </w:p>
    <w:p w:rsidR="00C83354" w:rsidRDefault="00C83354">
      <w:pPr>
        <w:pStyle w:val="ConsPlusNormal"/>
        <w:spacing w:before="220"/>
        <w:ind w:firstLine="540"/>
        <w:jc w:val="both"/>
      </w:pPr>
      <w:r>
        <w:t>--------------------------------</w:t>
      </w:r>
    </w:p>
    <w:p w:rsidR="00C83354" w:rsidRDefault="00C83354">
      <w:pPr>
        <w:pStyle w:val="ConsPlusNormal"/>
        <w:spacing w:before="220"/>
        <w:ind w:firstLine="540"/>
        <w:jc w:val="both"/>
      </w:pPr>
      <w:r>
        <w:t xml:space="preserve">&lt;3&gt; Бюджетный </w:t>
      </w:r>
      <w:hyperlink r:id="rId34">
        <w:r>
          <w:rPr>
            <w:color w:val="0000FF"/>
          </w:rPr>
          <w:t>кодекс</w:t>
        </w:r>
      </w:hyperlink>
      <w:r>
        <w:t xml:space="preserve"> Российской Федерации.</w:t>
      </w:r>
    </w:p>
    <w:p w:rsidR="00C83354" w:rsidRDefault="00C83354">
      <w:pPr>
        <w:pStyle w:val="ConsPlusNormal"/>
        <w:jc w:val="both"/>
      </w:pPr>
      <w:r>
        <w:t xml:space="preserve">(сноска введена </w:t>
      </w:r>
      <w:hyperlink r:id="rId35">
        <w:r>
          <w:rPr>
            <w:color w:val="0000FF"/>
          </w:rPr>
          <w:t>Приказом</w:t>
        </w:r>
      </w:hyperlink>
      <w:r>
        <w:t xml:space="preserve"> Минпросвещения России от 03.07.2024 N 464)</w:t>
      </w:r>
    </w:p>
    <w:p w:rsidR="00C83354" w:rsidRDefault="00C83354">
      <w:pPr>
        <w:pStyle w:val="ConsPlusNormal"/>
        <w:jc w:val="both"/>
      </w:pPr>
    </w:p>
    <w:p w:rsidR="00C83354" w:rsidRDefault="00C83354">
      <w:pPr>
        <w:pStyle w:val="ConsPlusTitle"/>
        <w:ind w:firstLine="540"/>
        <w:jc w:val="both"/>
        <w:outlineLvl w:val="2"/>
      </w:pPr>
      <w:r>
        <w:t>4.6. Требования к применяемым механизмам оценки качества образовательной программы.</w:t>
      </w:r>
    </w:p>
    <w:p w:rsidR="00C83354" w:rsidRDefault="00C83354">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C83354" w:rsidRDefault="00C83354">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C83354" w:rsidRDefault="00C83354">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C83354" w:rsidRDefault="00C83354">
      <w:pPr>
        <w:pStyle w:val="ConsPlusNormal"/>
        <w:jc w:val="both"/>
      </w:pPr>
      <w:r>
        <w:t xml:space="preserve">(пп. 4.6.3 в ред. </w:t>
      </w:r>
      <w:hyperlink r:id="rId36">
        <w:r>
          <w:rPr>
            <w:color w:val="0000FF"/>
          </w:rPr>
          <w:t>Приказа</w:t>
        </w:r>
      </w:hyperlink>
      <w:r>
        <w:t xml:space="preserve"> Минпросвещения России от 03.07.2024 N 464)</w:t>
      </w: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both"/>
      </w:pPr>
    </w:p>
    <w:p w:rsidR="00C83354" w:rsidRDefault="00C83354">
      <w:pPr>
        <w:pStyle w:val="ConsPlusNormal"/>
        <w:jc w:val="right"/>
        <w:outlineLvl w:val="1"/>
      </w:pPr>
      <w:r>
        <w:t>Приложение</w:t>
      </w:r>
    </w:p>
    <w:p w:rsidR="00C83354" w:rsidRDefault="00C83354">
      <w:pPr>
        <w:pStyle w:val="ConsPlusNormal"/>
        <w:jc w:val="right"/>
      </w:pPr>
      <w:r>
        <w:t>к федеральному государственному</w:t>
      </w:r>
    </w:p>
    <w:p w:rsidR="00C83354" w:rsidRDefault="00C83354">
      <w:pPr>
        <w:pStyle w:val="ConsPlusNormal"/>
        <w:jc w:val="right"/>
      </w:pPr>
      <w:r>
        <w:t>образовательному стандарту</w:t>
      </w:r>
    </w:p>
    <w:p w:rsidR="00C83354" w:rsidRDefault="00C83354">
      <w:pPr>
        <w:pStyle w:val="ConsPlusNormal"/>
        <w:jc w:val="right"/>
      </w:pPr>
      <w:r>
        <w:t>среднего профессионального образования</w:t>
      </w:r>
    </w:p>
    <w:p w:rsidR="00C83354" w:rsidRDefault="00C83354">
      <w:pPr>
        <w:pStyle w:val="ConsPlusNormal"/>
        <w:jc w:val="right"/>
      </w:pPr>
      <w:r>
        <w:t>по специальности 33.02.01 Фармация,</w:t>
      </w:r>
    </w:p>
    <w:p w:rsidR="00C83354" w:rsidRDefault="00C83354">
      <w:pPr>
        <w:pStyle w:val="ConsPlusNormal"/>
        <w:jc w:val="right"/>
      </w:pPr>
      <w:r>
        <w:t>утвержденному приказом Министерства</w:t>
      </w:r>
    </w:p>
    <w:p w:rsidR="00C83354" w:rsidRDefault="00C83354">
      <w:pPr>
        <w:pStyle w:val="ConsPlusNormal"/>
        <w:jc w:val="right"/>
      </w:pPr>
      <w:r>
        <w:t>просвещения Российской Федерации</w:t>
      </w:r>
    </w:p>
    <w:p w:rsidR="00C83354" w:rsidRDefault="00C83354">
      <w:pPr>
        <w:pStyle w:val="ConsPlusNormal"/>
        <w:jc w:val="right"/>
      </w:pPr>
      <w:r>
        <w:t>от 13 июля 2021 г. N 449</w:t>
      </w:r>
    </w:p>
    <w:p w:rsidR="00C83354" w:rsidRDefault="00C83354">
      <w:pPr>
        <w:pStyle w:val="ConsPlusNormal"/>
        <w:jc w:val="both"/>
      </w:pPr>
    </w:p>
    <w:p w:rsidR="00C83354" w:rsidRDefault="00C83354">
      <w:pPr>
        <w:pStyle w:val="ConsPlusTitle"/>
        <w:jc w:val="center"/>
      </w:pPr>
      <w:bookmarkStart w:id="6" w:name="P238"/>
      <w:bookmarkEnd w:id="6"/>
      <w:r>
        <w:t>МИНИМАЛЬНЫЕ ТРЕБОВАНИЯ</w:t>
      </w:r>
    </w:p>
    <w:p w:rsidR="00C83354" w:rsidRDefault="00C83354">
      <w:pPr>
        <w:pStyle w:val="ConsPlusTitle"/>
        <w:jc w:val="center"/>
      </w:pPr>
      <w:r>
        <w:t>К РЕЗУЛЬТАТАМ ОСВОЕНИЯ ОСНОВНЫХ ВИДОВ ДЕЯТЕЛЬНОСТИ</w:t>
      </w:r>
    </w:p>
    <w:p w:rsidR="00C83354" w:rsidRDefault="00C83354">
      <w:pPr>
        <w:pStyle w:val="ConsPlusTitle"/>
        <w:jc w:val="center"/>
      </w:pPr>
      <w:r>
        <w:t>ОБРАЗОВАТЕЛЬНОЙ ПРОГРАММЫ СРЕДНЕГО ПРОФЕССИОНАЛЬНОГО</w:t>
      </w:r>
    </w:p>
    <w:p w:rsidR="00C83354" w:rsidRDefault="00C83354">
      <w:pPr>
        <w:pStyle w:val="ConsPlusTitle"/>
        <w:jc w:val="center"/>
      </w:pPr>
      <w:r>
        <w:t>ОБРАЗОВАНИЯ ПО СПЕЦИАЛЬНОСТИ 33.02.01 ФАРМАЦИЯ</w:t>
      </w:r>
    </w:p>
    <w:p w:rsidR="00C83354" w:rsidRDefault="00C83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89"/>
      </w:tblGrid>
      <w:tr w:rsidR="00C83354">
        <w:tc>
          <w:tcPr>
            <w:tcW w:w="2381" w:type="dxa"/>
            <w:tcBorders>
              <w:top w:val="single" w:sz="4" w:space="0" w:color="auto"/>
              <w:bottom w:val="single" w:sz="4" w:space="0" w:color="auto"/>
            </w:tcBorders>
          </w:tcPr>
          <w:p w:rsidR="00C83354" w:rsidRDefault="00C83354">
            <w:pPr>
              <w:pStyle w:val="ConsPlusNormal"/>
              <w:jc w:val="center"/>
            </w:pPr>
            <w:r>
              <w:lastRenderedPageBreak/>
              <w:t>Основной вид деятельности</w:t>
            </w:r>
          </w:p>
        </w:tc>
        <w:tc>
          <w:tcPr>
            <w:tcW w:w="6689" w:type="dxa"/>
            <w:tcBorders>
              <w:top w:val="single" w:sz="4" w:space="0" w:color="auto"/>
              <w:bottom w:val="single" w:sz="4" w:space="0" w:color="auto"/>
            </w:tcBorders>
          </w:tcPr>
          <w:p w:rsidR="00C83354" w:rsidRDefault="00C83354">
            <w:pPr>
              <w:pStyle w:val="ConsPlusNormal"/>
              <w:jc w:val="center"/>
            </w:pPr>
            <w:r>
              <w:t>Требования к знаниям, умениям, практическому опыту</w:t>
            </w:r>
          </w:p>
        </w:tc>
      </w:tr>
      <w:tr w:rsidR="00C83354">
        <w:tblPrEx>
          <w:tblBorders>
            <w:insideH w:val="none" w:sz="0" w:space="0" w:color="auto"/>
          </w:tblBorders>
        </w:tblPrEx>
        <w:tc>
          <w:tcPr>
            <w:tcW w:w="2381" w:type="dxa"/>
            <w:tcBorders>
              <w:top w:val="single" w:sz="4" w:space="0" w:color="auto"/>
              <w:bottom w:val="nil"/>
            </w:tcBorders>
          </w:tcPr>
          <w:p w:rsidR="00C83354" w:rsidRDefault="00C83354">
            <w:pPr>
              <w:pStyle w:val="ConsPlusNormal"/>
            </w:pPr>
            <w:r>
              <w:t>Оптовая и розничная торговля лекарственными средствами и отпуск лекарственных препаратов для медицинского и ветеринарного применения</w:t>
            </w:r>
          </w:p>
        </w:tc>
        <w:tc>
          <w:tcPr>
            <w:tcW w:w="6689" w:type="dxa"/>
            <w:tcBorders>
              <w:top w:val="single" w:sz="4" w:space="0" w:color="auto"/>
              <w:bottom w:val="nil"/>
            </w:tcBorders>
          </w:tcPr>
          <w:p w:rsidR="00C83354" w:rsidRDefault="00C83354">
            <w:pPr>
              <w:pStyle w:val="ConsPlusNormal"/>
              <w:jc w:val="both"/>
            </w:pPr>
            <w:r>
              <w:t>знать:</w:t>
            </w:r>
          </w:p>
          <w:p w:rsidR="00C83354" w:rsidRDefault="00C83354">
            <w:pPr>
              <w:pStyle w:val="ConsPlusNormal"/>
              <w:ind w:firstLine="283"/>
              <w:jc w:val="both"/>
            </w:pPr>
            <w:r>
              <w:t>современный ассортимент готовых лекарственных препаратов и других товаров аптечного ассортимента;</w:t>
            </w:r>
          </w:p>
          <w:p w:rsidR="00C83354" w:rsidRDefault="00C83354">
            <w:pPr>
              <w:pStyle w:val="ConsPlusNormal"/>
              <w:ind w:firstLine="283"/>
              <w:jc w:val="both"/>
            </w:pPr>
            <w:r>
              <w:t>фармакологические группы лекарственных средств;</w:t>
            </w:r>
          </w:p>
          <w:p w:rsidR="00C83354" w:rsidRDefault="00C83354">
            <w:pPr>
              <w:pStyle w:val="ConsPlusNormal"/>
              <w:ind w:firstLine="283"/>
              <w:jc w:val="both"/>
            </w:pPr>
            <w:r>
              <w:t>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 действия, показания и способ применения, противопоказания, побочные действия;</w:t>
            </w:r>
          </w:p>
          <w:p w:rsidR="00C83354" w:rsidRDefault="00C83354">
            <w:pPr>
              <w:pStyle w:val="ConsPlusNormal"/>
              <w:ind w:firstLine="283"/>
              <w:jc w:val="both"/>
            </w:pPr>
            <w:r>
              <w:t>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rsidR="00C83354" w:rsidRDefault="00C83354">
            <w:pPr>
              <w:pStyle w:val="ConsPlusNormal"/>
              <w:ind w:firstLine="283"/>
              <w:jc w:val="both"/>
            </w:pPr>
            <w:r>
              <w:t>порядок и формы регистрации незарегистрированных побочных действий лекарственных препаратов;</w:t>
            </w:r>
          </w:p>
          <w:p w:rsidR="00C83354" w:rsidRDefault="00C83354">
            <w:pPr>
              <w:pStyle w:val="ConsPlusNormal"/>
              <w:ind w:firstLine="283"/>
              <w:jc w:val="both"/>
            </w:pPr>
            <w:r>
              <w:t>правила и порядок действий при замене лекарственных препаратов, выписанных медицинским работником;</w:t>
            </w:r>
          </w:p>
          <w:p w:rsidR="00C83354" w:rsidRDefault="00C83354">
            <w:pPr>
              <w:pStyle w:val="ConsPlusNormal"/>
              <w:ind w:firstLine="283"/>
              <w:jc w:val="both"/>
            </w:pPr>
            <w:r>
              <w:t>идентификацию товаров аптечного ассортимента;</w:t>
            </w:r>
          </w:p>
          <w:p w:rsidR="00C83354" w:rsidRDefault="00C83354">
            <w:pPr>
              <w:pStyle w:val="ConsPlusNormal"/>
              <w:ind w:firstLine="283"/>
              <w:jc w:val="both"/>
            </w:pPr>
            <w:r>
              <w:t>порядок учета движения товара и оформления возврата, установленный в организации;</w:t>
            </w:r>
          </w:p>
          <w:p w:rsidR="00C83354" w:rsidRDefault="00C83354">
            <w:pPr>
              <w:pStyle w:val="ConsPlusNormal"/>
              <w:ind w:firstLine="283"/>
              <w:jc w:val="both"/>
            </w:pPr>
            <w:r>
              <w:t>способы выявления и порядок работы с недоброкачественными, фальсифицированными и контрафактными лекарственными средствами;</w:t>
            </w:r>
          </w:p>
          <w:p w:rsidR="00C83354" w:rsidRDefault="00C83354">
            <w:pPr>
              <w:pStyle w:val="ConsPlusNormal"/>
              <w:ind w:firstLine="283"/>
              <w:jc w:val="both"/>
            </w:pPr>
            <w:r>
              <w:t>методы и приемы урегулирования конфликтов с потребителями;</w:t>
            </w:r>
          </w:p>
          <w:p w:rsidR="00C83354" w:rsidRDefault="00C83354">
            <w:pPr>
              <w:pStyle w:val="ConsPlusNormal"/>
              <w:ind w:firstLine="283"/>
              <w:jc w:val="both"/>
            </w:pPr>
            <w:r>
              <w:t>принципы хранения лекарственных препаратов и других товаров аптечного ассортимента;</w:t>
            </w:r>
          </w:p>
          <w:p w:rsidR="00C83354" w:rsidRDefault="00C83354">
            <w:pPr>
              <w:pStyle w:val="ConsPlusNormal"/>
              <w:ind w:firstLine="283"/>
              <w:jc w:val="both"/>
            </w:pPr>
            <w:r>
              <w:t>перечень товаров, разрешенных к продаже в аптечных организациях наряду с лекарственными препаратами;</w:t>
            </w:r>
          </w:p>
          <w:p w:rsidR="00C83354" w:rsidRDefault="00C83354">
            <w:pPr>
              <w:pStyle w:val="ConsPlusNormal"/>
              <w:ind w:firstLine="283"/>
              <w:jc w:val="both"/>
            </w:pPr>
            <w:r>
              <w:t>перечень жизненно необходимых и важнейших лекарственных препаратов для медицинского применения, в том числе по торговым наименованиям;</w:t>
            </w:r>
          </w:p>
          <w:p w:rsidR="00C83354" w:rsidRDefault="00C83354">
            <w:pPr>
              <w:pStyle w:val="ConsPlusNormal"/>
              <w:ind w:firstLine="283"/>
              <w:jc w:val="both"/>
            </w:pPr>
            <w:r>
              <w:t>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rsidR="00C83354" w:rsidRDefault="00C83354">
            <w:pPr>
              <w:pStyle w:val="ConsPlusNormal"/>
              <w:ind w:firstLine="283"/>
              <w:jc w:val="both"/>
            </w:pPr>
            <w:r>
              <w:t>установленный порядок и нормы отпуска наркотических средств, психотропных веществ и сильнодействующих препаратов;</w:t>
            </w:r>
          </w:p>
          <w:p w:rsidR="00C83354" w:rsidRDefault="00C83354">
            <w:pPr>
              <w:pStyle w:val="ConsPlusNormal"/>
              <w:ind w:firstLine="283"/>
              <w:jc w:val="both"/>
            </w:pPr>
            <w:r>
              <w:t>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rsidR="00C83354" w:rsidRDefault="00C83354">
            <w:pPr>
              <w:pStyle w:val="ConsPlusNormal"/>
              <w:ind w:firstLine="283"/>
              <w:jc w:val="both"/>
            </w:pPr>
            <w:r>
              <w:t>состав и содержание заявки на лекарственные препараты и другие товары аптечного ассортимента от потребителей;</w:t>
            </w:r>
          </w:p>
          <w:p w:rsidR="00C83354" w:rsidRDefault="00C83354">
            <w:pPr>
              <w:pStyle w:val="ConsPlusNormal"/>
              <w:ind w:firstLine="283"/>
              <w:jc w:val="both"/>
            </w:pPr>
            <w:r>
              <w:t>порядок закупки и приема товаров от поставщиков;</w:t>
            </w:r>
          </w:p>
          <w:p w:rsidR="00C83354" w:rsidRDefault="00C83354">
            <w:pPr>
              <w:pStyle w:val="ConsPlusNormal"/>
              <w:ind w:firstLine="283"/>
              <w:jc w:val="both"/>
            </w:pPr>
            <w:r>
              <w:t>порядок транспортировки термолабильных лекарственных средств по "холодовой цепи" и используемые для контроля соблюдения температуры средства;</w:t>
            </w:r>
          </w:p>
          <w:p w:rsidR="00C83354" w:rsidRDefault="00C83354">
            <w:pPr>
              <w:pStyle w:val="ConsPlusNormal"/>
              <w:ind w:firstLine="283"/>
              <w:jc w:val="both"/>
            </w:pPr>
            <w:r>
              <w:t>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rsidR="00C83354" w:rsidRDefault="00C83354">
            <w:pPr>
              <w:pStyle w:val="ConsPlusNormal"/>
              <w:ind w:firstLine="283"/>
              <w:jc w:val="both"/>
            </w:pPr>
            <w:r>
              <w:t xml:space="preserve">порядок учета лекарственных средств с ограниченным сроком </w:t>
            </w:r>
            <w:r>
              <w:lastRenderedPageBreak/>
              <w:t>годности;</w:t>
            </w:r>
          </w:p>
          <w:p w:rsidR="00C83354" w:rsidRDefault="00C83354">
            <w:pPr>
              <w:pStyle w:val="ConsPlusNormal"/>
              <w:ind w:firstLine="283"/>
              <w:jc w:val="both"/>
            </w:pPr>
            <w:r>
              <w:t>особенности хранения иммунобиологических лекарственных препаратов и медицинских пиявок;</w:t>
            </w:r>
          </w:p>
          <w:p w:rsidR="00C83354" w:rsidRDefault="00C83354">
            <w:pPr>
              <w:pStyle w:val="ConsPlusNormal"/>
              <w:ind w:firstLine="283"/>
              <w:jc w:val="both"/>
            </w:pPr>
            <w:r>
              <w:t>основы фармацевтической этики и деонтологии в соответствии с нормативными документами;</w:t>
            </w:r>
          </w:p>
          <w:p w:rsidR="00C83354" w:rsidRDefault="00C83354">
            <w:pPr>
              <w:pStyle w:val="ConsPlusNormal"/>
              <w:ind w:firstLine="283"/>
              <w:jc w:val="both"/>
            </w:pPr>
            <w:r>
              <w:t>принципы эффективного общения, особенности различных типов потребителей аптечных организаций;</w:t>
            </w:r>
          </w:p>
          <w:p w:rsidR="00C83354" w:rsidRDefault="00C83354">
            <w:pPr>
              <w:pStyle w:val="ConsPlusNormal"/>
              <w:ind w:firstLine="283"/>
              <w:jc w:val="both"/>
            </w:pPr>
            <w:r>
              <w:t>методы поиска и оценки фармацевтической информации;</w:t>
            </w:r>
          </w:p>
          <w:p w:rsidR="00C83354" w:rsidRDefault="00C83354">
            <w:pPr>
              <w:pStyle w:val="ConsPlusNormal"/>
              <w:ind w:firstLine="283"/>
              <w:jc w:val="both"/>
            </w:pPr>
            <w:r>
              <w:t>информационные технологии при отпуске лекарственных средств и других товаров аптечного ассортимента;</w:t>
            </w:r>
          </w:p>
          <w:p w:rsidR="00C83354" w:rsidRDefault="00C83354">
            <w:pPr>
              <w:pStyle w:val="ConsPlusNormal"/>
              <w:ind w:firstLine="283"/>
              <w:jc w:val="both"/>
            </w:pPr>
            <w:r>
              <w:t>правила ведения кассовых операций и денежных расчетов;</w:t>
            </w:r>
          </w:p>
        </w:tc>
      </w:tr>
      <w:tr w:rsidR="00C83354">
        <w:tblPrEx>
          <w:tblBorders>
            <w:insideH w:val="none" w:sz="0" w:space="0" w:color="auto"/>
          </w:tblBorders>
        </w:tblPrEx>
        <w:tc>
          <w:tcPr>
            <w:tcW w:w="2381" w:type="dxa"/>
            <w:tcBorders>
              <w:top w:val="nil"/>
              <w:bottom w:val="nil"/>
            </w:tcBorders>
          </w:tcPr>
          <w:p w:rsidR="00C83354" w:rsidRDefault="00C83354">
            <w:pPr>
              <w:pStyle w:val="ConsPlusNormal"/>
            </w:pPr>
          </w:p>
        </w:tc>
        <w:tc>
          <w:tcPr>
            <w:tcW w:w="6689" w:type="dxa"/>
            <w:tcBorders>
              <w:top w:val="nil"/>
              <w:bottom w:val="nil"/>
            </w:tcBorders>
          </w:tcPr>
          <w:p w:rsidR="00C83354" w:rsidRDefault="00C83354">
            <w:pPr>
              <w:pStyle w:val="ConsPlusNormal"/>
              <w:ind w:firstLine="283"/>
              <w:jc w:val="both"/>
            </w:pPr>
            <w:r>
              <w:t>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rsidR="00C83354" w:rsidRDefault="00C83354">
            <w:pPr>
              <w:pStyle w:val="ConsPlusNormal"/>
              <w:ind w:firstLine="283"/>
              <w:jc w:val="both"/>
            </w:pPr>
            <w:r>
              <w:t>виды и назначения профессиональной документации, используемой при осуществлении фармацевтической деятельности;</w:t>
            </w:r>
          </w:p>
          <w:p w:rsidR="00C83354" w:rsidRDefault="00C83354">
            <w:pPr>
              <w:pStyle w:val="ConsPlusNormal"/>
              <w:ind w:firstLine="283"/>
              <w:jc w:val="both"/>
            </w:pPr>
            <w:r>
              <w:t>принципы ценообразования, учета денежных средств и товарно-материальных ценностей в фармацевтической организации;</w:t>
            </w:r>
          </w:p>
          <w:p w:rsidR="00C83354" w:rsidRDefault="00C83354">
            <w:pPr>
              <w:pStyle w:val="ConsPlusNormal"/>
              <w:ind w:firstLine="283"/>
              <w:jc w:val="both"/>
            </w:pPr>
            <w:r>
              <w:t>требования санитарно-гигиенического режима, охраны труда, меры пожарной безопасности, порядок действия при чрезвычайных ситуациях;</w:t>
            </w:r>
          </w:p>
          <w:p w:rsidR="00C83354" w:rsidRDefault="00C83354">
            <w:pPr>
              <w:pStyle w:val="ConsPlusNormal"/>
              <w:ind w:firstLine="283"/>
              <w:jc w:val="both"/>
            </w:pPr>
            <w:r>
              <w:t>перечень состояний, при которых оказывается первая помощь.</w:t>
            </w:r>
          </w:p>
          <w:p w:rsidR="00C83354" w:rsidRDefault="00C83354">
            <w:pPr>
              <w:pStyle w:val="ConsPlusNormal"/>
              <w:jc w:val="both"/>
            </w:pPr>
            <w:r>
              <w:t>уметь:</w:t>
            </w:r>
          </w:p>
          <w:p w:rsidR="00C83354" w:rsidRDefault="00C83354">
            <w:pPr>
              <w:pStyle w:val="ConsPlusNormal"/>
              <w:ind w:firstLine="283"/>
              <w:jc w:val="both"/>
            </w:pPr>
            <w:r>
              <w:t>оформлять торговый зал с использованием элементов мерчандайзинга;</w:t>
            </w:r>
          </w:p>
          <w:p w:rsidR="00C83354" w:rsidRDefault="00C83354">
            <w:pPr>
              <w:pStyle w:val="ConsPlusNormal"/>
              <w:ind w:firstLine="283"/>
              <w:jc w:val="both"/>
            </w:pPr>
            <w:r>
              <w:t>применять современные технологии и давать обоснованные рекомендации при отпуске товаров аптечного ассортимента;</w:t>
            </w:r>
          </w:p>
          <w:p w:rsidR="00C83354" w:rsidRDefault="00C83354">
            <w:pPr>
              <w:pStyle w:val="ConsPlusNormal"/>
              <w:ind w:firstLine="283"/>
              <w:jc w:val="both"/>
            </w:pPr>
            <w:r>
              <w:t>собирать информацию по спросу и потребностям населения на лекарственные препараты и товары аптечного ассортимента;</w:t>
            </w:r>
          </w:p>
          <w:p w:rsidR="00C83354" w:rsidRDefault="00C83354">
            <w:pPr>
              <w:pStyle w:val="ConsPlusNormal"/>
              <w:ind w:firstLine="283"/>
              <w:jc w:val="both"/>
            </w:pPr>
            <w:r>
              <w:t>оказывать консультативную помощь в целях обеспечения ответственного самолечения;</w:t>
            </w:r>
          </w:p>
          <w:p w:rsidR="00C83354" w:rsidRDefault="00C83354">
            <w:pPr>
              <w:pStyle w:val="ConsPlusNormal"/>
              <w:ind w:firstLine="283"/>
              <w:jc w:val="both"/>
            </w:pPr>
            <w:r>
              <w:t>использовать вербальные и невербальные способы общения в профессиональной деятельности;</w:t>
            </w:r>
          </w:p>
          <w:p w:rsidR="00C83354" w:rsidRDefault="00C83354">
            <w:pPr>
              <w:pStyle w:val="ConsPlusNormal"/>
              <w:ind w:firstLine="283"/>
              <w:jc w:val="both"/>
            </w:pPr>
            <w:r>
              <w:t>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w:t>
            </w:r>
          </w:p>
          <w:p w:rsidR="00C83354" w:rsidRDefault="00C83354">
            <w:pPr>
              <w:pStyle w:val="ConsPlusNormal"/>
              <w:ind w:firstLine="283"/>
              <w:jc w:val="both"/>
            </w:pPr>
            <w:r>
              <w:t>предупреждать конфликтные ситуации с потребителями;</w:t>
            </w:r>
          </w:p>
          <w:p w:rsidR="00C83354" w:rsidRDefault="00C83354">
            <w:pPr>
              <w:pStyle w:val="ConsPlusNormal"/>
              <w:ind w:firstLine="283"/>
              <w:jc w:val="both"/>
            </w:pPr>
            <w:r>
              <w:t>урегулировать претензии потребителей в рамках своей компетенции;</w:t>
            </w:r>
          </w:p>
          <w:p w:rsidR="00C83354" w:rsidRDefault="00C83354">
            <w:pPr>
              <w:pStyle w:val="ConsPlusNormal"/>
              <w:ind w:firstLine="283"/>
              <w:jc w:val="both"/>
            </w:pPr>
            <w:r>
              <w:t>проводить мониторинг знаний потребителей по новым препаратам и другим товарам аптечного ассортимента;</w:t>
            </w:r>
          </w:p>
          <w:p w:rsidR="00C83354" w:rsidRDefault="00C83354">
            <w:pPr>
              <w:pStyle w:val="ConsPlusNormal"/>
              <w:ind w:firstLine="283"/>
              <w:jc w:val="both"/>
            </w:pPr>
            <w:r>
              <w:t>строить профессиональное общение с соблюдением делового этикета и фармацевтической деонтологии;</w:t>
            </w:r>
          </w:p>
          <w:p w:rsidR="00C83354" w:rsidRDefault="00C83354">
            <w:pPr>
              <w:pStyle w:val="ConsPlusNormal"/>
              <w:ind w:firstLine="283"/>
              <w:jc w:val="both"/>
            </w:pPr>
            <w:r>
              <w:t>вести отчетные, кассовые документы, реестры (журналы) в установленном порядке и по установленному перечню;</w:t>
            </w:r>
          </w:p>
          <w:p w:rsidR="00C83354" w:rsidRDefault="00C83354">
            <w:pPr>
              <w:pStyle w:val="ConsPlusNormal"/>
              <w:ind w:firstLine="283"/>
              <w:jc w:val="both"/>
            </w:pPr>
            <w:r>
              <w:t>проводить приемку товаров аптечного ассортимента;</w:t>
            </w:r>
          </w:p>
          <w:p w:rsidR="00C83354" w:rsidRDefault="00C83354">
            <w:pPr>
              <w:pStyle w:val="ConsPlusNormal"/>
              <w:ind w:firstLine="283"/>
              <w:jc w:val="both"/>
            </w:pPr>
            <w:r>
              <w:t>соблюдать условия хранения лекарственных препаратов, и товаров аптечного ассортимента;</w:t>
            </w:r>
          </w:p>
          <w:p w:rsidR="00C83354" w:rsidRDefault="00C83354">
            <w:pPr>
              <w:pStyle w:val="ConsPlusNormal"/>
              <w:ind w:firstLine="283"/>
              <w:jc w:val="both"/>
            </w:pPr>
            <w:r>
              <w:t>вести учет лекарственных средств в помещении хранения;</w:t>
            </w:r>
          </w:p>
          <w:p w:rsidR="00C83354" w:rsidRDefault="00C83354">
            <w:pPr>
              <w:pStyle w:val="ConsPlusNormal"/>
              <w:ind w:firstLine="283"/>
              <w:jc w:val="both"/>
            </w:pPr>
            <w:r>
              <w:t xml:space="preserve">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w:t>
            </w:r>
            <w:r>
              <w:lastRenderedPageBreak/>
              <w:t>производителей на лекарственные препараты, включенных в перечень жизненно необходимых и важнейших лекарственных препаратов;</w:t>
            </w:r>
          </w:p>
          <w:p w:rsidR="00C83354" w:rsidRDefault="00C83354">
            <w:pPr>
              <w:pStyle w:val="ConsPlusNormal"/>
              <w:ind w:firstLine="283"/>
              <w:jc w:val="both"/>
            </w:pPr>
            <w:r>
              <w:t>соблюдать порядок реализации и отпуска лекарственных препаратов населению и медицинским организациям;</w:t>
            </w:r>
          </w:p>
          <w:p w:rsidR="00C83354" w:rsidRDefault="00C83354">
            <w:pPr>
              <w:pStyle w:val="ConsPlusNormal"/>
              <w:ind w:firstLine="283"/>
              <w:jc w:val="both"/>
            </w:pPr>
            <w:r>
              <w:t>визуально оценивать рецепт, требования медицинской организации на предмет соответствия установленным требованиям;</w:t>
            </w:r>
          </w:p>
          <w:p w:rsidR="00C83354" w:rsidRDefault="00C83354">
            <w:pPr>
              <w:pStyle w:val="ConsPlusNormal"/>
              <w:ind w:firstLine="283"/>
              <w:jc w:val="both"/>
            </w:pPr>
            <w:r>
              <w:t>проводить обязательные расчеты, в том числе по установленным нормам отпуска наркотических средств, психотропных и сильнодействующих веществ;</w:t>
            </w:r>
          </w:p>
          <w:p w:rsidR="00C83354" w:rsidRDefault="00C83354">
            <w:pPr>
              <w:pStyle w:val="ConsPlusNormal"/>
              <w:ind w:firstLine="283"/>
              <w:jc w:val="both"/>
            </w:pPr>
            <w:r>
              <w:t>пользоваться специализированными программами и продуктами информационных систем и проводить необходимые расчеты;</w:t>
            </w:r>
          </w:p>
        </w:tc>
      </w:tr>
      <w:tr w:rsidR="00C83354">
        <w:tblPrEx>
          <w:tblBorders>
            <w:insideH w:val="none" w:sz="0" w:space="0" w:color="auto"/>
          </w:tblBorders>
        </w:tblPrEx>
        <w:tc>
          <w:tcPr>
            <w:tcW w:w="2381" w:type="dxa"/>
            <w:tcBorders>
              <w:top w:val="nil"/>
              <w:bottom w:val="single" w:sz="4" w:space="0" w:color="auto"/>
            </w:tcBorders>
          </w:tcPr>
          <w:p w:rsidR="00C83354" w:rsidRDefault="00C83354">
            <w:pPr>
              <w:pStyle w:val="ConsPlusNormal"/>
            </w:pPr>
          </w:p>
        </w:tc>
        <w:tc>
          <w:tcPr>
            <w:tcW w:w="6689" w:type="dxa"/>
            <w:tcBorders>
              <w:top w:val="nil"/>
              <w:bottom w:val="single" w:sz="4" w:space="0" w:color="auto"/>
            </w:tcBorders>
          </w:tcPr>
          <w:p w:rsidR="00C83354" w:rsidRDefault="00C83354">
            <w:pPr>
              <w:pStyle w:val="ConsPlusNormal"/>
              <w:ind w:firstLine="283"/>
              <w:jc w:val="both"/>
            </w:pPr>
            <w:r>
              <w:t>оценивать заявки потребителей лекарственных препаратов по наименованиям, дозировкам, количеству и кратности заводским упаковкам;</w:t>
            </w:r>
          </w:p>
          <w:p w:rsidR="00C83354" w:rsidRDefault="00C83354">
            <w:pPr>
              <w:pStyle w:val="ConsPlusNormal"/>
              <w:ind w:firstLine="283"/>
              <w:jc w:val="both"/>
            </w:pPr>
            <w:r>
              <w:t>регистрировать информацию по спросу и потребностям потребителей на лекарственные средства и другие товары аптечного ассортимента;</w:t>
            </w:r>
          </w:p>
          <w:p w:rsidR="00C83354" w:rsidRDefault="00C83354">
            <w:pPr>
              <w:pStyle w:val="ConsPlusNormal"/>
              <w:ind w:firstLine="283"/>
              <w:jc w:val="both"/>
            </w:pPr>
            <w:r>
              <w:t>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rsidR="00C83354" w:rsidRDefault="00C83354">
            <w:pPr>
              <w:pStyle w:val="ConsPlusNormal"/>
              <w:ind w:firstLine="283"/>
              <w:jc w:val="both"/>
            </w:pPr>
            <w:r>
              <w:t>осуществлять устные и письменные коммуникации в общении с коллегами и потребителями;</w:t>
            </w:r>
          </w:p>
          <w:p w:rsidR="00C83354" w:rsidRDefault="00C83354">
            <w:pPr>
              <w:pStyle w:val="ConsPlusNormal"/>
              <w:ind w:firstLine="283"/>
              <w:jc w:val="both"/>
            </w:pPr>
            <w:r>
              <w:t>проводить калькуляцию заявок потребителей;</w:t>
            </w:r>
          </w:p>
          <w:p w:rsidR="00C83354" w:rsidRDefault="00C83354">
            <w:pPr>
              <w:pStyle w:val="ConsPlusNormal"/>
              <w:ind w:firstLine="283"/>
              <w:jc w:val="both"/>
            </w:pPr>
            <w:r>
              <w:t>проводить проверку сопроводительных документов по составу и комплектности;</w:t>
            </w:r>
          </w:p>
          <w:p w:rsidR="00C83354" w:rsidRDefault="00C83354">
            <w:pPr>
              <w:pStyle w:val="ConsPlusNormal"/>
              <w:ind w:firstLine="283"/>
              <w:jc w:val="both"/>
            </w:pPr>
            <w:r>
              <w:t>оформлять отчетные документы по движению лекарственных средств и других товаров аптечного ассортимента;</w:t>
            </w:r>
          </w:p>
          <w:p w:rsidR="00C83354" w:rsidRDefault="00C83354">
            <w:pPr>
              <w:pStyle w:val="ConsPlusNormal"/>
              <w:ind w:firstLine="283"/>
              <w:jc w:val="both"/>
            </w:pPr>
            <w:r>
              <w:t>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rsidR="00C83354" w:rsidRDefault="00C83354">
            <w:pPr>
              <w:pStyle w:val="ConsPlusNormal"/>
              <w:ind w:firstLine="283"/>
              <w:jc w:val="both"/>
            </w:pPr>
            <w:r>
              <w:t>организовывать свою производственную деятельность и распределять время;</w:t>
            </w:r>
          </w:p>
          <w:p w:rsidR="00C83354" w:rsidRDefault="00C83354">
            <w:pPr>
              <w:pStyle w:val="ConsPlusNormal"/>
              <w:ind w:firstLine="283"/>
              <w:jc w:val="both"/>
            </w:pPr>
            <w:r>
              <w:t>пользоваться контрольно-измерительным приборами, расчетно-кассовым оборудованием и прочим оборудованием, предназначенным для осуществления фармацевтической деятельности;</w:t>
            </w:r>
          </w:p>
          <w:p w:rsidR="00C83354" w:rsidRDefault="00C83354">
            <w:pPr>
              <w:pStyle w:val="ConsPlusNormal"/>
              <w:ind w:firstLine="283"/>
              <w:jc w:val="both"/>
            </w:pPr>
            <w:r>
              <w:t>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rsidR="00C83354" w:rsidRDefault="00C83354">
            <w:pPr>
              <w:pStyle w:val="ConsPlusNormal"/>
              <w:ind w:firstLine="283"/>
              <w:jc w:val="both"/>
            </w:pPr>
            <w:r>
              <w:t>пользоваться нормативной и справочной документацией;</w:t>
            </w:r>
          </w:p>
          <w:p w:rsidR="00C83354" w:rsidRDefault="00C83354">
            <w:pPr>
              <w:pStyle w:val="ConsPlusNormal"/>
              <w:ind w:firstLine="283"/>
              <w:jc w:val="both"/>
            </w:pPr>
            <w:r>
              <w:t>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rsidR="00C83354" w:rsidRDefault="00C83354">
            <w:pPr>
              <w:pStyle w:val="ConsPlusNormal"/>
              <w:ind w:firstLine="283"/>
              <w:jc w:val="both"/>
            </w:pPr>
            <w:r>
              <w:t>понимать и осознавать последствия несоблюдения условий хранений лекарственных средств;</w:t>
            </w:r>
          </w:p>
          <w:p w:rsidR="00C83354" w:rsidRDefault="00C83354">
            <w:pPr>
              <w:pStyle w:val="ConsPlusNormal"/>
              <w:ind w:firstLine="283"/>
              <w:jc w:val="both"/>
            </w:pPr>
            <w:r>
              <w:t>прогнозировать риски потери качества, эффективности и безопасности лекарственных средств при несоблюдении режима хранения;</w:t>
            </w:r>
          </w:p>
          <w:p w:rsidR="00C83354" w:rsidRDefault="00C83354">
            <w:pPr>
              <w:pStyle w:val="ConsPlusNormal"/>
              <w:ind w:firstLine="283"/>
              <w:jc w:val="both"/>
            </w:pPr>
            <w:r>
              <w:t xml:space="preserve">интерпретировать условия хранения, указанные в маркировке </w:t>
            </w:r>
            <w:r>
              <w:lastRenderedPageBreak/>
              <w:t>лекарственных средств, в соответствующие режимы хранения;</w:t>
            </w:r>
          </w:p>
          <w:p w:rsidR="00C83354" w:rsidRDefault="00C83354">
            <w:pPr>
              <w:pStyle w:val="ConsPlusNormal"/>
              <w:ind w:firstLine="283"/>
              <w:jc w:val="both"/>
            </w:pPr>
            <w:r>
              <w:t>оформлять возврат лекарственных средств от потребителя;</w:t>
            </w:r>
          </w:p>
          <w:p w:rsidR="00C83354" w:rsidRDefault="00C83354">
            <w:pPr>
              <w:pStyle w:val="ConsPlusNormal"/>
              <w:ind w:firstLine="283"/>
              <w:jc w:val="both"/>
            </w:pPr>
            <w:r>
              <w:t>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w:t>
            </w:r>
          </w:p>
          <w:p w:rsidR="00C83354" w:rsidRDefault="00C83354">
            <w:pPr>
              <w:pStyle w:val="ConsPlusNormal"/>
              <w:ind w:firstLine="283"/>
              <w:jc w:val="both"/>
            </w:pPr>
            <w:r>
              <w:t>определять состояния, при которых оказывается первая помощь.</w:t>
            </w:r>
          </w:p>
          <w:p w:rsidR="00C83354" w:rsidRDefault="00C83354">
            <w:pPr>
              <w:pStyle w:val="ConsPlusNormal"/>
              <w:jc w:val="both"/>
            </w:pPr>
            <w:r>
              <w:t>иметь практический опыт:</w:t>
            </w:r>
          </w:p>
          <w:p w:rsidR="00C83354" w:rsidRDefault="00C83354">
            <w:pPr>
              <w:pStyle w:val="ConsPlusNormal"/>
              <w:ind w:firstLine="283"/>
              <w:jc w:val="both"/>
            </w:pPr>
            <w:r>
              <w:t>реализации лекарственных средств и товаров аптечного ассортимента;</w:t>
            </w:r>
          </w:p>
          <w:p w:rsidR="00C83354" w:rsidRDefault="00C83354">
            <w:pPr>
              <w:pStyle w:val="ConsPlusNormal"/>
              <w:ind w:firstLine="283"/>
              <w:jc w:val="both"/>
            </w:pPr>
            <w:r>
              <w:t>подготовки помещений фармацевтической организации для осуществления фармацевтической деятельности;</w:t>
            </w:r>
          </w:p>
          <w:p w:rsidR="00C83354" w:rsidRDefault="00C83354">
            <w:pPr>
              <w:pStyle w:val="ConsPlusNormal"/>
              <w:ind w:firstLine="283"/>
              <w:jc w:val="both"/>
            </w:pPr>
            <w:r>
              <w:t>в оказании первой помощи пострадавшим при состояниях и заболеваниях, угрожающих жизни и здоровью граждан.</w:t>
            </w:r>
          </w:p>
        </w:tc>
      </w:tr>
      <w:tr w:rsidR="00C83354">
        <w:tc>
          <w:tcPr>
            <w:tcW w:w="2381" w:type="dxa"/>
            <w:tcBorders>
              <w:top w:val="single" w:sz="4" w:space="0" w:color="auto"/>
              <w:bottom w:val="single" w:sz="4" w:space="0" w:color="auto"/>
            </w:tcBorders>
          </w:tcPr>
          <w:p w:rsidR="00C83354" w:rsidRDefault="00C83354">
            <w:pPr>
              <w:pStyle w:val="ConsPlusNormal"/>
            </w:pPr>
            <w:r>
              <w:lastRenderedPageBreak/>
              <w:t>Изготовление лекарственных препаратов в условиях аптечных организаций и ветеринарных аптечных организаций</w:t>
            </w:r>
          </w:p>
        </w:tc>
        <w:tc>
          <w:tcPr>
            <w:tcW w:w="6689" w:type="dxa"/>
            <w:tcBorders>
              <w:top w:val="single" w:sz="4" w:space="0" w:color="auto"/>
              <w:bottom w:val="single" w:sz="4" w:space="0" w:color="auto"/>
            </w:tcBorders>
          </w:tcPr>
          <w:p w:rsidR="00C83354" w:rsidRDefault="00C83354">
            <w:pPr>
              <w:pStyle w:val="ConsPlusNormal"/>
              <w:jc w:val="both"/>
            </w:pPr>
            <w:r>
              <w:t>знать:</w:t>
            </w:r>
          </w:p>
          <w:p w:rsidR="00C83354" w:rsidRDefault="00C83354">
            <w:pPr>
              <w:pStyle w:val="ConsPlusNormal"/>
              <w:ind w:firstLine="283"/>
              <w:jc w:val="both"/>
            </w:pPr>
            <w:r>
              <w:t>нормативно-правовые акты по изготовлению лекарственных форм и внутриаптечному контролю;</w:t>
            </w:r>
          </w:p>
          <w:p w:rsidR="00C83354" w:rsidRDefault="00C83354">
            <w:pPr>
              <w:pStyle w:val="ConsPlusNormal"/>
              <w:ind w:firstLine="283"/>
              <w:jc w:val="both"/>
            </w:pPr>
            <w:r>
              <w:t>виды документации по учету движения лекарственных средств;</w:t>
            </w:r>
          </w:p>
          <w:p w:rsidR="00C83354" w:rsidRDefault="00C83354">
            <w:pPr>
              <w:pStyle w:val="ConsPlusNormal"/>
              <w:ind w:firstLine="283"/>
              <w:jc w:val="both"/>
            </w:pPr>
            <w:r>
              <w:t>порядок выписывания рецептов и требований медицинских организаций;</w:t>
            </w:r>
          </w:p>
          <w:p w:rsidR="00C83354" w:rsidRDefault="00C83354">
            <w:pPr>
              <w:pStyle w:val="ConsPlusNormal"/>
              <w:ind w:firstLine="283"/>
              <w:jc w:val="both"/>
            </w:pPr>
            <w:r>
              <w:t>правила изготовления твердых, жидких, мягких, стерильных и асептических лекарственных форм;</w:t>
            </w:r>
          </w:p>
          <w:p w:rsidR="00C83354" w:rsidRDefault="00C83354">
            <w:pPr>
              <w:pStyle w:val="ConsPlusNormal"/>
              <w:ind w:firstLine="283"/>
              <w:jc w:val="both"/>
            </w:pPr>
            <w:r>
              <w:t>физико-химические и органолептические свойства лекарственных средств, их физическая, химическая и фармакологическая совместимость;</w:t>
            </w:r>
          </w:p>
          <w:p w:rsidR="00C83354" w:rsidRDefault="00C83354">
            <w:pPr>
              <w:pStyle w:val="ConsPlusNormal"/>
              <w:ind w:firstLine="283"/>
              <w:jc w:val="both"/>
            </w:pPr>
            <w:r>
              <w:t>методы анализа лекарственных средств;</w:t>
            </w:r>
          </w:p>
          <w:p w:rsidR="00C83354" w:rsidRDefault="00C83354">
            <w:pPr>
              <w:pStyle w:val="ConsPlusNormal"/>
              <w:ind w:firstLine="283"/>
              <w:jc w:val="both"/>
            </w:pPr>
            <w:r>
              <w:t>виды внутриаптечного контроля качества изготовленных лекарственных препаратов;</w:t>
            </w:r>
          </w:p>
          <w:p w:rsidR="00C83354" w:rsidRDefault="00C83354">
            <w:pPr>
              <w:pStyle w:val="ConsPlusNormal"/>
              <w:ind w:firstLine="283"/>
              <w:jc w:val="both"/>
            </w:pPr>
            <w:r>
              <w:t>правила оформления лекарственных средств к отпуску;</w:t>
            </w:r>
          </w:p>
          <w:p w:rsidR="00C83354" w:rsidRDefault="00C83354">
            <w:pPr>
              <w:pStyle w:val="ConsPlusNormal"/>
              <w:ind w:firstLine="283"/>
              <w:jc w:val="both"/>
            </w:pPr>
            <w:r>
              <w:t>номенклатуру зарегистрированных в установленном порядке фармацевтических субстанций, используемых для изготовления лекарственных форм;</w:t>
            </w:r>
          </w:p>
          <w:p w:rsidR="00C83354" w:rsidRDefault="00C83354">
            <w:pPr>
              <w:pStyle w:val="ConsPlusNormal"/>
              <w:ind w:firstLine="283"/>
              <w:jc w:val="both"/>
            </w:pPr>
            <w:r>
              <w:t>способы выявления и порядок работы с недоброкачественными, фальсифицированными и контрафактными лекарственными средствами;</w:t>
            </w:r>
          </w:p>
          <w:p w:rsidR="00C83354" w:rsidRDefault="00C83354">
            <w:pPr>
              <w:pStyle w:val="ConsPlusNormal"/>
              <w:ind w:firstLine="283"/>
              <w:jc w:val="both"/>
            </w:pPr>
            <w:r>
              <w:t>условия и сроки хранения лекарственных препаратов, изготовленных в аптечных организациях;</w:t>
            </w:r>
          </w:p>
          <w:p w:rsidR="00C83354" w:rsidRDefault="00C83354">
            <w:pPr>
              <w:pStyle w:val="ConsPlusNormal"/>
              <w:ind w:firstLine="283"/>
              <w:jc w:val="both"/>
            </w:pPr>
            <w:r>
              <w:t>требования по охране труда, меры пожарной безопасности, порядок действий при чрезвычайных ситуациях;</w:t>
            </w:r>
          </w:p>
          <w:p w:rsidR="00C83354" w:rsidRDefault="00C83354">
            <w:pPr>
              <w:pStyle w:val="ConsPlusNormal"/>
              <w:ind w:firstLine="283"/>
              <w:jc w:val="both"/>
            </w:pPr>
            <w:r>
              <w:t>санитарно-эпидемиологические требования к эксплуатации помещений и условиям труда;</w:t>
            </w:r>
          </w:p>
          <w:p w:rsidR="00C83354" w:rsidRDefault="00C83354">
            <w:pPr>
              <w:pStyle w:val="ConsPlusNormal"/>
              <w:ind w:firstLine="283"/>
              <w:jc w:val="both"/>
            </w:pPr>
            <w:r>
              <w:t>порядок ведения предметно-количественного учета лекарственных средств;</w:t>
            </w:r>
          </w:p>
          <w:p w:rsidR="00C83354" w:rsidRDefault="00C83354">
            <w:pPr>
              <w:pStyle w:val="ConsPlusNormal"/>
              <w:ind w:firstLine="283"/>
              <w:jc w:val="both"/>
            </w:pPr>
            <w:r>
              <w:t>нормы отпуска лекарственных препаратов, содержащих наркотические, психотропные и сильнодействующие вещества;</w:t>
            </w:r>
          </w:p>
          <w:p w:rsidR="00C83354" w:rsidRDefault="00C83354">
            <w:pPr>
              <w:pStyle w:val="ConsPlusNormal"/>
              <w:ind w:firstLine="283"/>
              <w:jc w:val="both"/>
            </w:pPr>
            <w:r>
              <w:t>правила применения средств индивидуальной защиты;</w:t>
            </w:r>
          </w:p>
          <w:p w:rsidR="00C83354" w:rsidRDefault="00C83354">
            <w:pPr>
              <w:pStyle w:val="ConsPlusNormal"/>
              <w:ind w:firstLine="283"/>
              <w:jc w:val="both"/>
            </w:pPr>
            <w:r>
              <w:t>средства измерений и испытательное оборудование, применяемые в аптечных организациях;</w:t>
            </w:r>
          </w:p>
          <w:p w:rsidR="00C83354" w:rsidRDefault="00C83354">
            <w:pPr>
              <w:pStyle w:val="ConsPlusNormal"/>
              <w:ind w:firstLine="283"/>
              <w:jc w:val="both"/>
            </w:pPr>
            <w:r>
              <w:t>методы поиска и оценки фармацевтической информации;</w:t>
            </w:r>
          </w:p>
          <w:p w:rsidR="00C83354" w:rsidRDefault="00C83354">
            <w:pPr>
              <w:pStyle w:val="ConsPlusNormal"/>
              <w:ind w:firstLine="283"/>
              <w:jc w:val="both"/>
            </w:pPr>
            <w:r>
              <w:t>информационные системы и оборудование информационных технологий, используемых в аптечных организациях.</w:t>
            </w:r>
          </w:p>
          <w:p w:rsidR="00C83354" w:rsidRDefault="00C83354">
            <w:pPr>
              <w:pStyle w:val="ConsPlusNormal"/>
              <w:jc w:val="both"/>
            </w:pPr>
            <w:r>
              <w:t>уметь:</w:t>
            </w:r>
          </w:p>
          <w:p w:rsidR="00C83354" w:rsidRDefault="00C83354">
            <w:pPr>
              <w:pStyle w:val="ConsPlusNormal"/>
              <w:ind w:firstLine="283"/>
              <w:jc w:val="both"/>
            </w:pPr>
            <w:r>
              <w:t xml:space="preserve">готовить твердые, жидкие, мягкие, стерильные, асептические </w:t>
            </w:r>
            <w:r>
              <w:lastRenderedPageBreak/>
              <w:t>лекарственные формы, концентрированные растворы, полуфабрикаты, внутриаптечные заготовки;</w:t>
            </w:r>
          </w:p>
          <w:p w:rsidR="00C83354" w:rsidRDefault="00C83354">
            <w:pPr>
              <w:pStyle w:val="ConsPlusNormal"/>
              <w:ind w:firstLine="283"/>
              <w:jc w:val="both"/>
            </w:pPr>
            <w:r>
              <w:t>пользоваться лабораторным и технологическим оборудованием, применять средства индивидуальной защиты;</w:t>
            </w:r>
          </w:p>
          <w:p w:rsidR="00C83354" w:rsidRDefault="00C83354">
            <w:pPr>
              <w:pStyle w:val="ConsPlusNormal"/>
              <w:ind w:firstLine="283"/>
              <w:jc w:val="both"/>
            </w:pPr>
            <w:r>
              <w:t>проводить обязательные расчеты, в том числе по установленным нормам отпуска наркотических средств, психотропных и сильнодействующих веществ;</w:t>
            </w:r>
          </w:p>
          <w:p w:rsidR="00C83354" w:rsidRDefault="00C83354">
            <w:pPr>
              <w:pStyle w:val="ConsPlusNormal"/>
              <w:ind w:firstLine="283"/>
              <w:jc w:val="both"/>
            </w:pPr>
            <w:r>
              <w:t>проводить обязательные виды внутриаптечного контроля качества лекарственных средств,</w:t>
            </w:r>
          </w:p>
          <w:p w:rsidR="00C83354" w:rsidRDefault="00C83354">
            <w:pPr>
              <w:pStyle w:val="ConsPlusNormal"/>
              <w:ind w:firstLine="283"/>
              <w:jc w:val="both"/>
            </w:pPr>
            <w:r>
              <w:t>регистрировать результаты контроля,</w:t>
            </w:r>
          </w:p>
          <w:p w:rsidR="00C83354" w:rsidRDefault="00C83354">
            <w:pPr>
              <w:pStyle w:val="ConsPlusNormal"/>
              <w:ind w:firstLine="283"/>
              <w:jc w:val="both"/>
            </w:pPr>
            <w:r>
              <w:t>упаковывать и оформлять лекарственные средства к отпуску, пользоваться нормативной документацией;</w:t>
            </w:r>
          </w:p>
          <w:p w:rsidR="00C83354" w:rsidRDefault="00C83354">
            <w:pPr>
              <w:pStyle w:val="ConsPlusNormal"/>
              <w:ind w:firstLine="283"/>
              <w:jc w:val="both"/>
            </w:pPr>
            <w:r>
              <w:t>получать воду очищенную и воду для инъекций, используемые для изготовления лекарственных препаратов;</w:t>
            </w:r>
          </w:p>
          <w:p w:rsidR="00C83354" w:rsidRDefault="00C83354">
            <w:pPr>
              <w:pStyle w:val="ConsPlusNormal"/>
              <w:ind w:firstLine="283"/>
              <w:jc w:val="both"/>
            </w:pPr>
            <w:r>
              <w:t>осуществлять предметно-количественный учета лекарственных средств;</w:t>
            </w:r>
          </w:p>
          <w:p w:rsidR="00C83354" w:rsidRDefault="00C83354">
            <w:pPr>
              <w:pStyle w:val="ConsPlusNormal"/>
              <w:ind w:firstLine="283"/>
              <w:jc w:val="both"/>
            </w:pPr>
            <w:r>
              <w:t>вести отчетные документы по движению лекарственных средств;</w:t>
            </w:r>
          </w:p>
          <w:p w:rsidR="00C83354" w:rsidRDefault="00C83354">
            <w:pPr>
              <w:pStyle w:val="ConsPlusNormal"/>
              <w:ind w:firstLine="283"/>
              <w:jc w:val="both"/>
            </w:pPr>
            <w:r>
              <w:t>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rsidR="00C83354" w:rsidRDefault="00C83354">
            <w:pPr>
              <w:pStyle w:val="ConsPlusNormal"/>
              <w:ind w:firstLine="283"/>
              <w:jc w:val="both"/>
            </w:pPr>
            <w:r>
              <w:t>интерпретировать условия хранения, указанные в маркировке лекарственных средств;</w:t>
            </w:r>
          </w:p>
          <w:p w:rsidR="00C83354" w:rsidRDefault="00C83354">
            <w:pPr>
              <w:pStyle w:val="ConsPlusNormal"/>
              <w:ind w:firstLine="283"/>
              <w:jc w:val="both"/>
            </w:pPr>
            <w:r>
              <w:t>проверять соответствие дозировки и лекарственной формы возрасту больного</w:t>
            </w:r>
          </w:p>
          <w:p w:rsidR="00C83354" w:rsidRDefault="00C83354">
            <w:pPr>
              <w:pStyle w:val="ConsPlusNormal"/>
              <w:jc w:val="both"/>
            </w:pPr>
            <w:r>
              <w:t>иметь практический опыт:</w:t>
            </w:r>
          </w:p>
          <w:p w:rsidR="00C83354" w:rsidRDefault="00C83354">
            <w:pPr>
              <w:pStyle w:val="ConsPlusNormal"/>
              <w:ind w:firstLine="283"/>
              <w:jc w:val="both"/>
            </w:pPr>
            <w:r>
              <w:t>изготовления лекарственных средств;</w:t>
            </w:r>
          </w:p>
          <w:p w:rsidR="00C83354" w:rsidRDefault="00C83354">
            <w:pPr>
              <w:pStyle w:val="ConsPlusNormal"/>
              <w:ind w:firstLine="283"/>
              <w:jc w:val="both"/>
            </w:pPr>
            <w:r>
              <w:t>проведения обязательных видов внутриаптечного контроля лекарственных средств и оформления их к отпуску.</w:t>
            </w:r>
          </w:p>
        </w:tc>
      </w:tr>
    </w:tbl>
    <w:p w:rsidR="00C83354" w:rsidRDefault="00C83354">
      <w:pPr>
        <w:pStyle w:val="ConsPlusNormal"/>
        <w:jc w:val="both"/>
      </w:pPr>
    </w:p>
    <w:p w:rsidR="00C83354" w:rsidRDefault="00C83354">
      <w:pPr>
        <w:pStyle w:val="ConsPlusNormal"/>
        <w:jc w:val="both"/>
      </w:pPr>
    </w:p>
    <w:p w:rsidR="00C83354" w:rsidRDefault="00C83354">
      <w:pPr>
        <w:pStyle w:val="ConsPlusNormal"/>
        <w:pBdr>
          <w:bottom w:val="single" w:sz="6" w:space="0" w:color="auto"/>
        </w:pBdr>
        <w:spacing w:before="100" w:after="100"/>
        <w:jc w:val="both"/>
        <w:rPr>
          <w:sz w:val="2"/>
          <w:szCs w:val="2"/>
        </w:rPr>
      </w:pPr>
    </w:p>
    <w:p w:rsidR="00C83354" w:rsidRDefault="00C83354">
      <w:bookmarkStart w:id="7" w:name="_GoBack"/>
      <w:bookmarkEnd w:id="7"/>
    </w:p>
    <w:sectPr w:rsidR="00C83354" w:rsidSect="00E4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54"/>
    <w:rsid w:val="00C8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D3C8-300B-455D-9BF8-FE65F4A1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3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33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33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14720&amp;dst=100052" TargetMode="External"/><Relationship Id="rId18" Type="http://schemas.openxmlformats.org/officeDocument/2006/relationships/hyperlink" Target="https://login.consultant.ru/link/?req=doc&amp;base=RZB&amp;n=483090&amp;dst=109191" TargetMode="External"/><Relationship Id="rId26" Type="http://schemas.openxmlformats.org/officeDocument/2006/relationships/hyperlink" Target="https://login.consultant.ru/link/?req=doc&amp;base=RZB&amp;n=483090&amp;dst=109209" TargetMode="External"/><Relationship Id="rId21" Type="http://schemas.openxmlformats.org/officeDocument/2006/relationships/hyperlink" Target="https://login.consultant.ru/link/?req=doc&amp;base=RZB&amp;n=483090&amp;dst=109195" TargetMode="External"/><Relationship Id="rId34" Type="http://schemas.openxmlformats.org/officeDocument/2006/relationships/hyperlink" Target="https://login.consultant.ru/link/?req=doc&amp;base=RZB&amp;n=469774" TargetMode="External"/><Relationship Id="rId7" Type="http://schemas.openxmlformats.org/officeDocument/2006/relationships/hyperlink" Target="https://login.consultant.ru/link/?req=doc&amp;base=RZB&amp;n=481262&amp;dst=100072" TargetMode="External"/><Relationship Id="rId12" Type="http://schemas.openxmlformats.org/officeDocument/2006/relationships/hyperlink" Target="https://login.consultant.ru/link/?req=doc&amp;base=RZB&amp;n=377712&amp;dst=100963" TargetMode="External"/><Relationship Id="rId17" Type="http://schemas.openxmlformats.org/officeDocument/2006/relationships/hyperlink" Target="https://login.consultant.ru/link/?req=doc&amp;base=RZB&amp;n=470946&amp;dst=4" TargetMode="External"/><Relationship Id="rId25" Type="http://schemas.openxmlformats.org/officeDocument/2006/relationships/hyperlink" Target="https://login.consultant.ru/link/?req=doc&amp;base=RZB&amp;n=483090&amp;dst=109208" TargetMode="External"/><Relationship Id="rId33" Type="http://schemas.openxmlformats.org/officeDocument/2006/relationships/hyperlink" Target="https://login.consultant.ru/link/?req=doc&amp;base=RZB&amp;n=483090&amp;dst=10922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83090&amp;dst=109189" TargetMode="External"/><Relationship Id="rId20" Type="http://schemas.openxmlformats.org/officeDocument/2006/relationships/hyperlink" Target="https://login.consultant.ru/link/?req=doc&amp;base=RZB&amp;n=470336&amp;dst=100216" TargetMode="External"/><Relationship Id="rId29" Type="http://schemas.openxmlformats.org/officeDocument/2006/relationships/hyperlink" Target="https://login.consultant.ru/link/?req=doc&amp;base=RZB&amp;n=483090&amp;dst=109224" TargetMode="External"/><Relationship Id="rId1" Type="http://schemas.openxmlformats.org/officeDocument/2006/relationships/styles" Target="styles.xml"/><Relationship Id="rId6" Type="http://schemas.openxmlformats.org/officeDocument/2006/relationships/hyperlink" Target="https://login.consultant.ru/link/?req=doc&amp;base=RZB&amp;n=480734&amp;dst=100051" TargetMode="External"/><Relationship Id="rId11" Type="http://schemas.openxmlformats.org/officeDocument/2006/relationships/hyperlink" Target="https://login.consultant.ru/link/?req=doc&amp;base=RZB&amp;n=483090&amp;dst=109187" TargetMode="External"/><Relationship Id="rId24" Type="http://schemas.openxmlformats.org/officeDocument/2006/relationships/hyperlink" Target="https://login.consultant.ru/link/?req=doc&amp;base=RZB&amp;n=483090&amp;dst=109198" TargetMode="External"/><Relationship Id="rId32" Type="http://schemas.openxmlformats.org/officeDocument/2006/relationships/hyperlink" Target="https://login.consultant.ru/link/?req=doc&amp;base=RZB&amp;n=470336" TargetMode="External"/><Relationship Id="rId37" Type="http://schemas.openxmlformats.org/officeDocument/2006/relationships/fontTable" Target="fontTable.xml"/><Relationship Id="rId5" Type="http://schemas.openxmlformats.org/officeDocument/2006/relationships/hyperlink" Target="https://login.consultant.ru/link/?req=doc&amp;base=RZB&amp;n=483090&amp;dst=109186" TargetMode="External"/><Relationship Id="rId15" Type="http://schemas.openxmlformats.org/officeDocument/2006/relationships/hyperlink" Target="https://login.consultant.ru/link/?req=doc&amp;base=RZB&amp;n=470946&amp;dst=4" TargetMode="External"/><Relationship Id="rId23" Type="http://schemas.openxmlformats.org/officeDocument/2006/relationships/hyperlink" Target="https://login.consultant.ru/link/?req=doc&amp;base=RZB&amp;n=483090&amp;dst=109197" TargetMode="External"/><Relationship Id="rId28" Type="http://schemas.openxmlformats.org/officeDocument/2006/relationships/hyperlink" Target="https://login.consultant.ru/link/?req=doc&amp;base=RZB&amp;n=483090&amp;dst=109213" TargetMode="External"/><Relationship Id="rId36" Type="http://schemas.openxmlformats.org/officeDocument/2006/relationships/hyperlink" Target="https://login.consultant.ru/link/?req=doc&amp;base=RZB&amp;n=483090&amp;dst=109232" TargetMode="External"/><Relationship Id="rId10" Type="http://schemas.openxmlformats.org/officeDocument/2006/relationships/hyperlink" Target="https://login.consultant.ru/link/?req=doc&amp;base=RZB&amp;n=483090&amp;dst=109186" TargetMode="External"/><Relationship Id="rId19" Type="http://schemas.openxmlformats.org/officeDocument/2006/relationships/hyperlink" Target="https://login.consultant.ru/link/?req=doc&amp;base=RZB&amp;n=483090&amp;dst=109193" TargetMode="External"/><Relationship Id="rId31" Type="http://schemas.openxmlformats.org/officeDocument/2006/relationships/hyperlink" Target="https://login.consultant.ru/link/?req=doc&amp;base=RZB&amp;n=483090&amp;dst=1092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77712&amp;dst=101487" TargetMode="External"/><Relationship Id="rId14" Type="http://schemas.openxmlformats.org/officeDocument/2006/relationships/hyperlink" Target="https://login.consultant.ru/link/?req=doc&amp;base=RZB&amp;n=214720&amp;dst=100047" TargetMode="External"/><Relationship Id="rId22" Type="http://schemas.openxmlformats.org/officeDocument/2006/relationships/hyperlink" Target="https://login.consultant.ru/link/?req=doc&amp;base=RZB&amp;n=470336&amp;dst=100249" TargetMode="External"/><Relationship Id="rId27" Type="http://schemas.openxmlformats.org/officeDocument/2006/relationships/hyperlink" Target="https://login.consultant.ru/link/?req=doc&amp;base=RZB&amp;n=483090&amp;dst=109211" TargetMode="External"/><Relationship Id="rId30" Type="http://schemas.openxmlformats.org/officeDocument/2006/relationships/hyperlink" Target="https://login.consultant.ru/link/?req=doc&amp;base=RZB&amp;n=483090&amp;dst=109226" TargetMode="External"/><Relationship Id="rId35" Type="http://schemas.openxmlformats.org/officeDocument/2006/relationships/hyperlink" Target="https://login.consultant.ru/link/?req=doc&amp;base=RZB&amp;n=483090&amp;dst=109230" TargetMode="External"/><Relationship Id="rId8" Type="http://schemas.openxmlformats.org/officeDocument/2006/relationships/hyperlink" Target="https://login.consultant.ru/link/?req=doc&amp;base=RZB&amp;n=184917&amp;dst=1000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Дмитриева</dc:creator>
  <cp:keywords/>
  <dc:description/>
  <cp:lastModifiedBy>Елена В. Дмитриева</cp:lastModifiedBy>
  <cp:revision>1</cp:revision>
  <dcterms:created xsi:type="dcterms:W3CDTF">2024-10-30T13:39:00Z</dcterms:created>
  <dcterms:modified xsi:type="dcterms:W3CDTF">2024-10-30T13:39:00Z</dcterms:modified>
</cp:coreProperties>
</file>