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F6" w:rsidRDefault="002239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39F6" w:rsidRDefault="002239F6">
      <w:pPr>
        <w:pStyle w:val="ConsPlusNormal"/>
        <w:jc w:val="both"/>
        <w:outlineLvl w:val="0"/>
      </w:pPr>
    </w:p>
    <w:p w:rsidR="002239F6" w:rsidRDefault="002239F6">
      <w:pPr>
        <w:pStyle w:val="ConsPlusNormal"/>
        <w:outlineLvl w:val="0"/>
      </w:pPr>
      <w:r>
        <w:t>Зарегистрировано в Минюсте России 20 августа 2013 г. N 29444</w:t>
      </w:r>
    </w:p>
    <w:p w:rsidR="002239F6" w:rsidRDefault="002239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39F6" w:rsidRDefault="002239F6">
      <w:pPr>
        <w:pStyle w:val="ConsPlusNormal"/>
      </w:pPr>
    </w:p>
    <w:p w:rsidR="002239F6" w:rsidRDefault="002239F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239F6" w:rsidRDefault="002239F6">
      <w:pPr>
        <w:pStyle w:val="ConsPlusTitle"/>
        <w:jc w:val="center"/>
      </w:pPr>
    </w:p>
    <w:p w:rsidR="002239F6" w:rsidRDefault="002239F6">
      <w:pPr>
        <w:pStyle w:val="ConsPlusTitle"/>
        <w:jc w:val="center"/>
      </w:pPr>
      <w:r>
        <w:t>ПРИКАЗ</w:t>
      </w:r>
    </w:p>
    <w:p w:rsidR="002239F6" w:rsidRDefault="002239F6">
      <w:pPr>
        <w:pStyle w:val="ConsPlusTitle"/>
        <w:jc w:val="center"/>
      </w:pPr>
      <w:r>
        <w:t>от 1 июля 2013 г. N 499</w:t>
      </w:r>
    </w:p>
    <w:p w:rsidR="002239F6" w:rsidRDefault="002239F6">
      <w:pPr>
        <w:pStyle w:val="ConsPlusTitle"/>
        <w:jc w:val="center"/>
      </w:pPr>
    </w:p>
    <w:p w:rsidR="002239F6" w:rsidRDefault="002239F6">
      <w:pPr>
        <w:pStyle w:val="ConsPlusTitle"/>
        <w:jc w:val="center"/>
      </w:pPr>
      <w:r>
        <w:t>ОБ УТВЕРЖДЕНИИ ПОРЯДКА</w:t>
      </w:r>
    </w:p>
    <w:p w:rsidR="002239F6" w:rsidRDefault="002239F6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2239F6" w:rsidRDefault="002239F6">
      <w:pPr>
        <w:pStyle w:val="ConsPlusTitle"/>
        <w:jc w:val="center"/>
      </w:pPr>
      <w:r>
        <w:t>ПО ДОПОЛНИТЕЛЬНЫМ ПРОФЕССИОНАЛЬНЫМ ПРОГРАММАМ</w:t>
      </w:r>
    </w:p>
    <w:p w:rsidR="002239F6" w:rsidRDefault="002239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9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9F6" w:rsidRDefault="002239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9F6" w:rsidRDefault="002239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15.11.2013 N 1244)</w:t>
            </w:r>
          </w:p>
        </w:tc>
      </w:tr>
    </w:tbl>
    <w:p w:rsidR="002239F6" w:rsidRDefault="002239F6">
      <w:pPr>
        <w:pStyle w:val="ConsPlusNormal"/>
        <w:jc w:val="center"/>
      </w:pPr>
    </w:p>
    <w:p w:rsidR="002239F6" w:rsidRDefault="002239F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2013 года.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jc w:val="right"/>
      </w:pPr>
      <w:r>
        <w:t>Министр</w:t>
      </w:r>
    </w:p>
    <w:p w:rsidR="002239F6" w:rsidRDefault="002239F6">
      <w:pPr>
        <w:pStyle w:val="ConsPlusNormal"/>
        <w:jc w:val="right"/>
      </w:pPr>
      <w:r>
        <w:t>Д.В.ЛИВАНОВ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jc w:val="right"/>
        <w:outlineLvl w:val="0"/>
      </w:pPr>
      <w:r>
        <w:t>Утвержден</w:t>
      </w:r>
    </w:p>
    <w:p w:rsidR="002239F6" w:rsidRDefault="002239F6">
      <w:pPr>
        <w:pStyle w:val="ConsPlusNormal"/>
        <w:jc w:val="right"/>
      </w:pPr>
      <w:r>
        <w:t>приказом Министерства</w:t>
      </w:r>
    </w:p>
    <w:p w:rsidR="002239F6" w:rsidRDefault="002239F6">
      <w:pPr>
        <w:pStyle w:val="ConsPlusNormal"/>
        <w:jc w:val="right"/>
      </w:pPr>
      <w:r>
        <w:t>образования и науки</w:t>
      </w:r>
    </w:p>
    <w:p w:rsidR="002239F6" w:rsidRDefault="002239F6">
      <w:pPr>
        <w:pStyle w:val="ConsPlusNormal"/>
        <w:jc w:val="right"/>
      </w:pPr>
      <w:r>
        <w:t>Российской Федерации</w:t>
      </w:r>
    </w:p>
    <w:p w:rsidR="002239F6" w:rsidRDefault="002239F6">
      <w:pPr>
        <w:pStyle w:val="ConsPlusNormal"/>
        <w:jc w:val="right"/>
      </w:pPr>
      <w:r>
        <w:t>от 1 июля 2013 г. N 499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Title"/>
        <w:jc w:val="center"/>
      </w:pPr>
      <w:bookmarkStart w:id="0" w:name="P32"/>
      <w:bookmarkEnd w:id="0"/>
      <w:r>
        <w:t>ПОРЯДОК</w:t>
      </w:r>
    </w:p>
    <w:p w:rsidR="002239F6" w:rsidRDefault="002239F6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2239F6" w:rsidRDefault="002239F6">
      <w:pPr>
        <w:pStyle w:val="ConsPlusTitle"/>
        <w:jc w:val="center"/>
      </w:pPr>
      <w:r>
        <w:t>ПО ДОПОЛНИТЕЛЬНЫМ ПРОФЕССИОНАЛЬНЫМ ПРОГРАММАМ</w:t>
      </w:r>
    </w:p>
    <w:p w:rsidR="002239F6" w:rsidRDefault="002239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9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9F6" w:rsidRDefault="002239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9F6" w:rsidRDefault="002239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15.11.2013 N 1244)</w:t>
            </w:r>
          </w:p>
        </w:tc>
      </w:tr>
    </w:tbl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lastRenderedPageBreak/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 &lt;1&gt;.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2239F6" w:rsidRDefault="002239F6">
      <w:pPr>
        <w:pStyle w:val="ConsPlusNormal"/>
        <w:jc w:val="both"/>
      </w:pPr>
      <w:r>
        <w:t xml:space="preserve">(п. 4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15.11.2013 N 1244)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8. Содержание реализуемой дополнительной профессиональной программы должно учитывать профессиональные </w:t>
      </w:r>
      <w:hyperlink r:id="rId15" w:history="1">
        <w:r>
          <w:rPr>
            <w:color w:val="0000FF"/>
          </w:rPr>
          <w:t>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9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&lt;1&gt;.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Части 4</w:t>
        </w:r>
      </w:hyperlink>
      <w:r>
        <w:t xml:space="preserve">, </w:t>
      </w:r>
      <w:hyperlink r:id="rId18" w:history="1">
        <w:r>
          <w:rPr>
            <w:color w:val="0000FF"/>
          </w:rPr>
          <w:t>5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 xml:space="preserve"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дополнительной профессиональной программы определяет перечень, трудоемкость, последовательность и </w:t>
      </w:r>
      <w:r>
        <w:lastRenderedPageBreak/>
        <w:t>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9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 xml:space="preserve"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r:id="rId20" w:history="1">
        <w:r>
          <w:rPr>
            <w:color w:val="0000FF"/>
          </w:rPr>
          <w:t>стандартов</w:t>
        </w:r>
      </w:hyperlink>
      <w:r>
        <w:t xml:space="preserve"> и требований соответствующих федеральных государственных образовательных </w:t>
      </w:r>
      <w:hyperlink r:id="rId21" w:history="1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 &lt;1&gt;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10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 xml:space="preserve">11.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15.11.2013 N 1244.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13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13. Дополнительная профессиональная программа может реализовываться полностью или частично в форме стажировки.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</w:t>
      </w:r>
      <w:proofErr w:type="gramStart"/>
      <w:r>
        <w:t>для их эффективного использовании</w:t>
      </w:r>
      <w:proofErr w:type="gramEnd"/>
      <w:r>
        <w:t xml:space="preserve"> при исполнении своих должностных обязанностей.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деятельности, как: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lastRenderedPageBreak/>
        <w:t>самостоятельную работу с учебными изданиями;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приобретение профессиональных и организаторских навыков;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изучение организации и технологии производства, работ;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непосредственное участие в планировании работы организации;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работу с технической, нормативной и другой документацией;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участие в совещаниях, деловых встречах.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</w:t>
      </w:r>
      <w:hyperlink r:id="rId25" w:history="1">
        <w:r>
          <w:rPr>
            <w:color w:val="0000FF"/>
          </w:rPr>
          <w:t>электронного обучения</w:t>
        </w:r>
      </w:hyperlink>
      <w:r>
        <w:t>. &lt;1&gt;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Обучение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&lt;1&gt;.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17.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</w:t>
      </w:r>
      <w:r>
        <w:lastRenderedPageBreak/>
        <w:t>проектной работы и другие виды учебных занятий и учебных работ, определенные учебным планом.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Часть 15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Документ о квалификации выдается на бланке, образец которого самостоятельно устанавливается организацией.</w:t>
      </w:r>
    </w:p>
    <w:p w:rsidR="002239F6" w:rsidRDefault="002239F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15.11.2013 N 1244)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&lt;1&gt;.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Часть 16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  <w:r>
        <w:t>21. Оценка качества освоения дополнительных профессиональных программ проводится в отношении: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lastRenderedPageBreak/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22. Оценка качества освоения дополнительных профессиональных программ проводится в следующих формах: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внутренний мониторинг качества образования;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внешняя независимая оценка качества образования.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2239F6" w:rsidRDefault="002239F6">
      <w:pPr>
        <w:pStyle w:val="ConsPlusNormal"/>
        <w:spacing w:before="220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ind w:firstLine="540"/>
        <w:jc w:val="both"/>
      </w:pPr>
    </w:p>
    <w:p w:rsidR="002239F6" w:rsidRDefault="002239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C93" w:rsidRDefault="00831C93">
      <w:bookmarkStart w:id="1" w:name="_GoBack"/>
      <w:bookmarkEnd w:id="1"/>
    </w:p>
    <w:sectPr w:rsidR="00831C93" w:rsidSect="00E8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F6"/>
    <w:rsid w:val="002239F6"/>
    <w:rsid w:val="0083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2F7D3-E6E6-49AD-9521-05E65876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9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B24FD348B75AD1726C2C46237E3C2D7FEB7570439FC271AED547161CE0EDC4F21DE77860BBADACCB42C2E0EB2CF9124DC6EC16FFB20263H8ZDG" TargetMode="External"/><Relationship Id="rId18" Type="http://schemas.openxmlformats.org/officeDocument/2006/relationships/hyperlink" Target="consultantplus://offline/ref=9EB24FD348B75AD1726C2C46237E3C2D7FEB7570439FC271AED547161CE0EDC4F21DE77860BAAFA8C142C2E0EB2CF9124DC6EC16FFB20263H8ZDG" TargetMode="External"/><Relationship Id="rId26" Type="http://schemas.openxmlformats.org/officeDocument/2006/relationships/hyperlink" Target="consultantplus://offline/ref=9EB24FD348B75AD1726C2C46237E3C2D7FEB7570439FC271AED547161CE0EDC4F21DE77860BAAFA8C342C2E0EB2CF9124DC6EC16FFB20263H8Z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B24FD348B75AD1726C2C46237E3C2D7DEA71734399C271AED547161CE0EDC4E01DBF7462BCB3ACC25794B1ADH7Z8G" TargetMode="External"/><Relationship Id="rId7" Type="http://schemas.openxmlformats.org/officeDocument/2006/relationships/hyperlink" Target="consultantplus://offline/ref=9EB24FD348B75AD1726C2C46237E3C2D7DEB7476469CC271AED547161CE0EDC4F21DE77860BAADACC542C2E0EB2CF9124DC6EC16FFB20263H8ZDG" TargetMode="External"/><Relationship Id="rId12" Type="http://schemas.openxmlformats.org/officeDocument/2006/relationships/hyperlink" Target="consultantplus://offline/ref=9EB24FD348B75AD1726C2C46237E3C2D7FEB7570439FC271AED547161CE0EDC4F21DE77860BBADACC742C2E0EB2CF9124DC6EC16FFB20263H8ZDG" TargetMode="External"/><Relationship Id="rId17" Type="http://schemas.openxmlformats.org/officeDocument/2006/relationships/hyperlink" Target="consultantplus://offline/ref=9EB24FD348B75AD1726C2C46237E3C2D7FEB7570439FC271AED547161CE0EDC4F21DE77860BAAFA8C242C2E0EB2CF9124DC6EC16FFB20263H8ZDG" TargetMode="External"/><Relationship Id="rId25" Type="http://schemas.openxmlformats.org/officeDocument/2006/relationships/hyperlink" Target="consultantplus://offline/ref=9EB24FD348B75AD1726C2C46237E3C2D7EE97B724A9AC271AED547161CE0EDC4F21DE77860BAADADC242C2E0EB2CF9124DC6EC16FFB20263H8ZD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B24FD348B75AD1726C2C46237E3C2D7FEB7570439FC271AED547161CE0EDC4F21DE77860BBADADC042C2E0EB2CF9124DC6EC16FFB20263H8ZDG" TargetMode="External"/><Relationship Id="rId20" Type="http://schemas.openxmlformats.org/officeDocument/2006/relationships/hyperlink" Target="consultantplus://offline/ref=9EB24FD348B75AD1726C2C46237E3C2D7DEB7474409BC271AED547161CE0EDC4E01DBF7462BCB3ACC25794B1ADH7Z8G" TargetMode="External"/><Relationship Id="rId29" Type="http://schemas.openxmlformats.org/officeDocument/2006/relationships/hyperlink" Target="consultantplus://offline/ref=9EB24FD348B75AD1726C2C46237E3C2D7FEB7570439FC271AED547161CE0EDC4F21DE77860BBADADCA42C2E0EB2CF9124DC6EC16FFB20263H8Z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B24FD348B75AD1726C2C46237E3C2D7FEB7570439FC271AED547161CE0EDC4F21DE77860BAAFA8CB42C2E0EB2CF9124DC6EC16FFB20263H8ZDG" TargetMode="External"/><Relationship Id="rId11" Type="http://schemas.openxmlformats.org/officeDocument/2006/relationships/hyperlink" Target="consultantplus://offline/ref=9EB24FD348B75AD1726C2C46237E3C2D7FEB7570439FC271AED547161CE0EDC4F21DE77860BBADADC342C2E0EB2CF9124DC6EC16FFB20263H8ZDG" TargetMode="External"/><Relationship Id="rId24" Type="http://schemas.openxmlformats.org/officeDocument/2006/relationships/hyperlink" Target="consultantplus://offline/ref=9EB24FD348B75AD1726C2C46237E3C2D7FEB7570439FC271AED547161CE0EDC4F21DE77860BBADADC442C2E0EB2CF9124DC6EC16FFB20263H8ZD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EB24FD348B75AD1726C2C46237E3C2D7DEB7476469CC271AED547161CE0EDC4F21DE77860BAADACC542C2E0EB2CF9124DC6EC16FFB20263H8ZDG" TargetMode="External"/><Relationship Id="rId15" Type="http://schemas.openxmlformats.org/officeDocument/2006/relationships/hyperlink" Target="consultantplus://offline/ref=9EB24FD348B75AD1726C2C46237E3C2D7DEB7474409BC271AED547161CE0EDC4E01DBF7462BCB3ACC25794B1ADH7Z8G" TargetMode="External"/><Relationship Id="rId23" Type="http://schemas.openxmlformats.org/officeDocument/2006/relationships/hyperlink" Target="consultantplus://offline/ref=9EB24FD348B75AD1726C2C46237E3C2D7DEB7476469CC271AED547161CE0EDC4F21DE77860BAADACCA42C2E0EB2CF9124DC6EC16FFB20263H8ZDG" TargetMode="External"/><Relationship Id="rId28" Type="http://schemas.openxmlformats.org/officeDocument/2006/relationships/hyperlink" Target="consultantplus://offline/ref=9EB24FD348B75AD1726C2C46237E3C2D7FEB7570439FC271AED547161CE0EDC4F21DE77860BAAFAFCB42C2E0EB2CF9124DC6EC16FFB20263H8ZDG" TargetMode="External"/><Relationship Id="rId10" Type="http://schemas.openxmlformats.org/officeDocument/2006/relationships/hyperlink" Target="consultantplus://offline/ref=9EB24FD348B75AD1726C2C46237E3C2D7FEB7570439FC271AED547161CE0EDC4E01DBF7462BCB3ACC25794B1ADH7Z8G" TargetMode="External"/><Relationship Id="rId19" Type="http://schemas.openxmlformats.org/officeDocument/2006/relationships/hyperlink" Target="consultantplus://offline/ref=9EB24FD348B75AD1726C2C46237E3C2D7FEB7570439FC271AED547161CE0EDC4F21DE77860BAADAEC142C2E0EB2CF9124DC6EC16FFB20263H8ZDG" TargetMode="External"/><Relationship Id="rId31" Type="http://schemas.openxmlformats.org/officeDocument/2006/relationships/hyperlink" Target="consultantplus://offline/ref=9EB24FD348B75AD1726C2C46237E3C2D7FEB7570439FC271AED547161CE0EDC4F21DE77860BBADAEC342C2E0EB2CF9124DC6EC16FFB20263H8Z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B24FD348B75AD1726C2C46237E3C2D7DEB7476469CC271AED547161CE0EDC4F21DE77860BAADACC442C2E0EB2CF9124DC6EC16FFB20263H8ZDG" TargetMode="External"/><Relationship Id="rId14" Type="http://schemas.openxmlformats.org/officeDocument/2006/relationships/hyperlink" Target="consultantplus://offline/ref=9EB24FD348B75AD1726C2C46237E3C2D7FEB7570439FC271AED547161CE0EDC4F21DE77860BBADACCA42C2E0EB2CF9124DC6EC16FFB20263H8ZDG" TargetMode="External"/><Relationship Id="rId22" Type="http://schemas.openxmlformats.org/officeDocument/2006/relationships/hyperlink" Target="consultantplus://offline/ref=9EB24FD348B75AD1726C2C46237E3C2D7FEB7570439FC271AED547161CE0EDC4F21DE77860BBADADC742C2E0EB2CF9124DC6EC16FFB20263H8ZDG" TargetMode="External"/><Relationship Id="rId27" Type="http://schemas.openxmlformats.org/officeDocument/2006/relationships/hyperlink" Target="consultantplus://offline/ref=9EB24FD348B75AD1726C2C46237E3C2D7FEB7570439FC271AED547161CE0EDC4F21DE77860BAA9A4C342C2E0EB2CF9124DC6EC16FFB20263H8ZDG" TargetMode="External"/><Relationship Id="rId30" Type="http://schemas.openxmlformats.org/officeDocument/2006/relationships/hyperlink" Target="consultantplus://offline/ref=9EB24FD348B75AD1726C2C46237E3C2D7DEB7476469CC271AED547161CE0EDC4F21DE77860BAADADC342C2E0EB2CF9124DC6EC16FFB20263H8ZDG" TargetMode="External"/><Relationship Id="rId8" Type="http://schemas.openxmlformats.org/officeDocument/2006/relationships/hyperlink" Target="consultantplus://offline/ref=9EB24FD348B75AD1726C2C46237E3C2D7FEB7570439FC271AED547161CE0EDC4F21DE77860BBADACC642C2E0EB2CF9124DC6EC16FFB20263H8Z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3122</Words>
  <Characters>17798</Characters>
  <Application>Microsoft Office Word</Application>
  <DocSecurity>0</DocSecurity>
  <Lines>148</Lines>
  <Paragraphs>41</Paragraphs>
  <ScaleCrop>false</ScaleCrop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Виноградний Александр Иванович</dc:creator>
  <cp:keywords/>
  <dc:description/>
  <cp:lastModifiedBy>Виноградний Александр Иванович</cp:lastModifiedBy>
  <cp:revision>1</cp:revision>
  <dcterms:created xsi:type="dcterms:W3CDTF">2021-01-26T06:25:00Z</dcterms:created>
  <dcterms:modified xsi:type="dcterms:W3CDTF">2021-01-26T06:25:00Z</dcterms:modified>
</cp:coreProperties>
</file>