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C13081" w:rsidRPr="008C5FFE" w:rsidRDefault="00C13081" w:rsidP="00F7636B">
                            <w:pPr>
                              <w:rPr>
                                <w:sz w:val="28"/>
                                <w:szCs w:val="28"/>
                              </w:rPr>
                            </w:pPr>
                            <w:r w:rsidRPr="008C5FFE">
                              <w:rPr>
                                <w:sz w:val="28"/>
                                <w:szCs w:val="28"/>
                              </w:rPr>
                              <w:t>УТВЕРЖДАЮ:</w:t>
                            </w:r>
                          </w:p>
                          <w:p w14:paraId="6B653545" w14:textId="77777777" w:rsidR="00C13081" w:rsidRPr="00631B1A" w:rsidRDefault="00C13081" w:rsidP="00F7636B">
                            <w:pPr>
                              <w:rPr>
                                <w:sz w:val="28"/>
                                <w:szCs w:val="28"/>
                              </w:rPr>
                            </w:pPr>
                            <w:r w:rsidRPr="00631B1A">
                              <w:rPr>
                                <w:sz w:val="28"/>
                                <w:szCs w:val="28"/>
                              </w:rPr>
                              <w:t xml:space="preserve">Зав. отделом практического обучения </w:t>
                            </w:r>
                          </w:p>
                          <w:p w14:paraId="24B97E92" w14:textId="77777777" w:rsidR="00C13081" w:rsidRPr="008C5FFE" w:rsidRDefault="00C13081" w:rsidP="00F7636B">
                            <w:pPr>
                              <w:rPr>
                                <w:sz w:val="28"/>
                                <w:szCs w:val="28"/>
                              </w:rPr>
                            </w:pPr>
                            <w:r w:rsidRPr="008C5FFE">
                              <w:rPr>
                                <w:sz w:val="28"/>
                                <w:szCs w:val="28"/>
                              </w:rPr>
                              <w:t>ГБПОУ СК «Ставропольский базовый медицинский колледж»</w:t>
                            </w:r>
                          </w:p>
                          <w:p w14:paraId="7B396D18" w14:textId="77777777" w:rsidR="00C13081" w:rsidRPr="008C5FFE" w:rsidRDefault="00C13081" w:rsidP="00F7636B">
                            <w:pPr>
                              <w:rPr>
                                <w:sz w:val="28"/>
                                <w:szCs w:val="28"/>
                              </w:rPr>
                            </w:pPr>
                            <w:r w:rsidRPr="008C5FFE">
                              <w:rPr>
                                <w:sz w:val="28"/>
                                <w:szCs w:val="28"/>
                              </w:rPr>
                              <w:t>__________/</w:t>
                            </w:r>
                            <w:r>
                              <w:rPr>
                                <w:sz w:val="28"/>
                                <w:szCs w:val="28"/>
                              </w:rPr>
                              <w:t>О.И. Сахно/</w:t>
                            </w:r>
                          </w:p>
                          <w:p w14:paraId="651B2B8D" w14:textId="77777777" w:rsidR="00C13081" w:rsidRPr="008C5FFE" w:rsidRDefault="00C13081"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C13081" w:rsidRPr="008C5FFE" w:rsidRDefault="00C13081" w:rsidP="00F7636B">
                      <w:pPr>
                        <w:rPr>
                          <w:sz w:val="28"/>
                          <w:szCs w:val="28"/>
                        </w:rPr>
                      </w:pPr>
                      <w:r w:rsidRPr="008C5FFE">
                        <w:rPr>
                          <w:sz w:val="28"/>
                          <w:szCs w:val="28"/>
                        </w:rPr>
                        <w:t>УТВЕРЖДАЮ:</w:t>
                      </w:r>
                    </w:p>
                    <w:p w14:paraId="6B653545" w14:textId="77777777" w:rsidR="00C13081" w:rsidRPr="00631B1A" w:rsidRDefault="00C13081" w:rsidP="00F7636B">
                      <w:pPr>
                        <w:rPr>
                          <w:sz w:val="28"/>
                          <w:szCs w:val="28"/>
                        </w:rPr>
                      </w:pPr>
                      <w:r w:rsidRPr="00631B1A">
                        <w:rPr>
                          <w:sz w:val="28"/>
                          <w:szCs w:val="28"/>
                        </w:rPr>
                        <w:t xml:space="preserve">Зав. отделом практического обучения </w:t>
                      </w:r>
                    </w:p>
                    <w:p w14:paraId="24B97E92" w14:textId="77777777" w:rsidR="00C13081" w:rsidRPr="008C5FFE" w:rsidRDefault="00C13081" w:rsidP="00F7636B">
                      <w:pPr>
                        <w:rPr>
                          <w:sz w:val="28"/>
                          <w:szCs w:val="28"/>
                        </w:rPr>
                      </w:pPr>
                      <w:r w:rsidRPr="008C5FFE">
                        <w:rPr>
                          <w:sz w:val="28"/>
                          <w:szCs w:val="28"/>
                        </w:rPr>
                        <w:t>ГБПОУ СК «Ставропольский базовый медицинский колледж»</w:t>
                      </w:r>
                    </w:p>
                    <w:p w14:paraId="7B396D18" w14:textId="77777777" w:rsidR="00C13081" w:rsidRPr="008C5FFE" w:rsidRDefault="00C13081" w:rsidP="00F7636B">
                      <w:pPr>
                        <w:rPr>
                          <w:sz w:val="28"/>
                          <w:szCs w:val="28"/>
                        </w:rPr>
                      </w:pPr>
                      <w:r w:rsidRPr="008C5FFE">
                        <w:rPr>
                          <w:sz w:val="28"/>
                          <w:szCs w:val="28"/>
                        </w:rPr>
                        <w:t>__________/</w:t>
                      </w:r>
                      <w:r>
                        <w:rPr>
                          <w:sz w:val="28"/>
                          <w:szCs w:val="28"/>
                        </w:rPr>
                        <w:t>О.И. Сахно/</w:t>
                      </w:r>
                    </w:p>
                    <w:p w14:paraId="651B2B8D" w14:textId="77777777" w:rsidR="00C13081" w:rsidRPr="008C5FFE" w:rsidRDefault="00C13081"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FDE2C64" w14:textId="77777777" w:rsidR="0013067F" w:rsidRPr="0013067F" w:rsidRDefault="0013067F" w:rsidP="0013067F">
      <w:pPr>
        <w:spacing w:line="276" w:lineRule="auto"/>
        <w:jc w:val="center"/>
        <w:rPr>
          <w:b/>
          <w:sz w:val="28"/>
          <w:szCs w:val="28"/>
        </w:rPr>
      </w:pPr>
      <w:bookmarkStart w:id="3" w:name="_Hlk141559328"/>
      <w:bookmarkStart w:id="4" w:name="_Hlk141559842"/>
      <w:r w:rsidRPr="0013067F">
        <w:rPr>
          <w:b/>
          <w:sz w:val="28"/>
          <w:szCs w:val="28"/>
        </w:rPr>
        <w:t>ПМ.02</w:t>
      </w:r>
      <w:r w:rsidRPr="0013067F">
        <w:rPr>
          <w:rFonts w:ascii="Calibri" w:hAnsi="Calibri"/>
          <w:sz w:val="28"/>
          <w:szCs w:val="28"/>
          <w:lang w:eastAsia="ar-SA"/>
        </w:rPr>
        <w:t xml:space="preserve"> </w:t>
      </w:r>
      <w:r w:rsidRPr="0013067F">
        <w:rPr>
          <w:b/>
          <w:sz w:val="28"/>
          <w:szCs w:val="28"/>
          <w:lang w:eastAsia="ar-SA"/>
        </w:rPr>
        <w:t>Осуществление</w:t>
      </w:r>
      <w:r w:rsidRPr="0013067F">
        <w:rPr>
          <w:b/>
          <w:sz w:val="28"/>
          <w:szCs w:val="28"/>
        </w:rPr>
        <w:t xml:space="preserve"> лечебно-диагностической деятельности</w:t>
      </w:r>
    </w:p>
    <w:bookmarkEnd w:id="3"/>
    <w:p w14:paraId="3959FB4E" w14:textId="77777777" w:rsidR="0013067F" w:rsidRPr="0013067F" w:rsidRDefault="0013067F" w:rsidP="0013067F">
      <w:pPr>
        <w:spacing w:line="276" w:lineRule="auto"/>
        <w:jc w:val="center"/>
        <w:rPr>
          <w:b/>
        </w:rPr>
      </w:pPr>
    </w:p>
    <w:p w14:paraId="62574128" w14:textId="2DEF5562" w:rsidR="0013067F" w:rsidRPr="0013067F" w:rsidRDefault="0013067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olor w:val="000000" w:themeColor="text1"/>
          <w:sz w:val="28"/>
          <w:szCs w:val="28"/>
        </w:rPr>
      </w:pPr>
      <w:bookmarkStart w:id="5" w:name="_Hlk141559568"/>
      <w:bookmarkStart w:id="6" w:name="_Hlk133948924"/>
      <w:bookmarkStart w:id="7" w:name="_Hlk133952509"/>
      <w:r w:rsidRPr="0013067F">
        <w:rPr>
          <w:b/>
          <w:bCs/>
          <w:color w:val="000000" w:themeColor="text1"/>
          <w:sz w:val="28"/>
          <w:szCs w:val="28"/>
        </w:rPr>
        <w:t xml:space="preserve">МДК 02.01. Проведение медицинского обследования с целью диагностики, </w:t>
      </w:r>
      <w:r w:rsidR="00C13081" w:rsidRPr="0013067F">
        <w:rPr>
          <w:b/>
          <w:bCs/>
          <w:color w:val="000000" w:themeColor="text1"/>
          <w:sz w:val="28"/>
          <w:szCs w:val="28"/>
        </w:rPr>
        <w:t>назначения и</w:t>
      </w:r>
      <w:r w:rsidRPr="0013067F">
        <w:rPr>
          <w:b/>
          <w:bCs/>
          <w:color w:val="000000" w:themeColor="text1"/>
          <w:sz w:val="28"/>
          <w:szCs w:val="28"/>
        </w:rPr>
        <w:t xml:space="preserve"> проведения лечения заболеваний терапевтического профиля </w:t>
      </w:r>
      <w:bookmarkEnd w:id="4"/>
    </w:p>
    <w:bookmarkEnd w:id="5"/>
    <w:p w14:paraId="799C1221" w14:textId="77777777" w:rsidR="00C13081" w:rsidRDefault="00C13081" w:rsidP="001306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14:paraId="24DF6237" w14:textId="0CDE2DC1" w:rsidR="0013067F" w:rsidRPr="00C13081" w:rsidRDefault="00C13081" w:rsidP="001306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C13081">
        <w:rPr>
          <w:b/>
          <w:bCs/>
          <w:sz w:val="28"/>
          <w:szCs w:val="28"/>
        </w:rPr>
        <w:t>Инфекционные болезни</w:t>
      </w:r>
    </w:p>
    <w:p w14:paraId="28846178" w14:textId="77777777" w:rsidR="00C13081" w:rsidRDefault="00C13081" w:rsidP="001306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p>
    <w:p w14:paraId="74F9AC11" w14:textId="051F8289" w:rsidR="0013067F" w:rsidRPr="001C63B8" w:rsidRDefault="00F7636B" w:rsidP="001306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000000" w:themeColor="text1"/>
          <w:sz w:val="28"/>
          <w:szCs w:val="28"/>
        </w:rPr>
      </w:pPr>
      <w:r w:rsidRPr="00F7636B">
        <w:rPr>
          <w:bCs/>
          <w:sz w:val="28"/>
          <w:szCs w:val="28"/>
        </w:rPr>
        <w:t xml:space="preserve">Специальность </w:t>
      </w:r>
      <w:bookmarkStart w:id="8" w:name="_Hlk141559357"/>
      <w:bookmarkStart w:id="9" w:name="_Hlk140746431"/>
      <w:bookmarkStart w:id="10" w:name="_Hlk140601710"/>
      <w:r w:rsidR="0013067F" w:rsidRPr="001C63B8">
        <w:rPr>
          <w:bCs/>
          <w:color w:val="000000" w:themeColor="text1"/>
          <w:sz w:val="28"/>
          <w:szCs w:val="28"/>
        </w:rPr>
        <w:t>31.02.01. Лечебное дело</w:t>
      </w:r>
      <w:bookmarkEnd w:id="8"/>
    </w:p>
    <w:bookmarkEnd w:id="9"/>
    <w:p w14:paraId="294B1199" w14:textId="77777777" w:rsidR="0013067F" w:rsidRDefault="0013067F" w:rsidP="0013067F">
      <w:pPr>
        <w:pStyle w:val="1"/>
        <w:jc w:val="center"/>
        <w:rPr>
          <w:bCs/>
          <w:color w:val="000000" w:themeColor="text1"/>
          <w:sz w:val="28"/>
          <w:szCs w:val="28"/>
          <w:lang w:val="ru-RU"/>
        </w:rPr>
      </w:pPr>
      <w:r w:rsidRPr="001C63B8">
        <w:rPr>
          <w:bCs/>
          <w:color w:val="000000" w:themeColor="text1"/>
          <w:sz w:val="28"/>
          <w:szCs w:val="28"/>
          <w:lang w:val="ru-RU"/>
        </w:rPr>
        <w:t xml:space="preserve"> </w:t>
      </w:r>
    </w:p>
    <w:bookmarkEnd w:id="10"/>
    <w:p w14:paraId="3FEED327" w14:textId="77777777" w:rsidR="0013067F" w:rsidRPr="001C63B8" w:rsidRDefault="0013067F" w:rsidP="0013067F">
      <w:pPr>
        <w:pStyle w:val="1"/>
        <w:jc w:val="center"/>
        <w:rPr>
          <w:bCs/>
          <w:color w:val="000000" w:themeColor="text1"/>
          <w:sz w:val="28"/>
          <w:szCs w:val="28"/>
          <w:lang w:val="ru-RU"/>
        </w:rPr>
      </w:pPr>
      <w:r w:rsidRPr="001C63B8">
        <w:rPr>
          <w:bCs/>
          <w:color w:val="000000" w:themeColor="text1"/>
          <w:sz w:val="28"/>
          <w:szCs w:val="28"/>
          <w:lang w:val="ru-RU"/>
        </w:rPr>
        <w:t>(н</w:t>
      </w:r>
      <w:r w:rsidRPr="001C63B8">
        <w:rPr>
          <w:bCs/>
          <w:color w:val="000000" w:themeColor="text1"/>
          <w:sz w:val="28"/>
          <w:szCs w:val="28"/>
        </w:rPr>
        <w:t xml:space="preserve">а </w:t>
      </w:r>
      <w:r w:rsidRPr="001C63B8">
        <w:rPr>
          <w:bCs/>
          <w:color w:val="000000" w:themeColor="text1"/>
          <w:sz w:val="28"/>
          <w:szCs w:val="28"/>
          <w:lang w:val="ru-RU"/>
        </w:rPr>
        <w:t xml:space="preserve">базе среднего </w:t>
      </w:r>
      <w:r w:rsidRPr="001C63B8">
        <w:rPr>
          <w:bCs/>
          <w:color w:val="000000" w:themeColor="text1"/>
          <w:sz w:val="28"/>
          <w:szCs w:val="28"/>
        </w:rPr>
        <w:t>общего образования</w:t>
      </w:r>
      <w:r w:rsidRPr="001C63B8">
        <w:rPr>
          <w:bCs/>
          <w:color w:val="000000" w:themeColor="text1"/>
          <w:sz w:val="28"/>
          <w:szCs w:val="28"/>
          <w:lang w:val="ru-RU"/>
        </w:rPr>
        <w:t>)</w:t>
      </w:r>
    </w:p>
    <w:p w14:paraId="4E2F4645" w14:textId="48275E54" w:rsidR="00185E21" w:rsidRPr="005B40AC" w:rsidRDefault="00185E21" w:rsidP="001306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6"/>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3707E83" w14:textId="77777777" w:rsidR="00C13081" w:rsidRDefault="00C1308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5B5558F9" w:rsidR="00F7636B" w:rsidRPr="0013067F" w:rsidRDefault="00F7636B" w:rsidP="0013067F">
      <w:pPr>
        <w:pStyle w:val="ConsPlusTitle"/>
        <w:ind w:firstLine="708"/>
        <w:jc w:val="both"/>
        <w:rPr>
          <w:rFonts w:ascii="Times New Roman" w:hAnsi="Times New Roman" w:cs="Times New Roman"/>
          <w:bCs/>
          <w:color w:val="FF0000"/>
          <w:sz w:val="28"/>
          <w:szCs w:val="28"/>
        </w:rPr>
      </w:pPr>
      <w:bookmarkStart w:id="11" w:name="_Hlk133948959"/>
      <w:bookmarkStart w:id="12" w:name="_Hlk133952607"/>
      <w:bookmarkEnd w:id="7"/>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13067F" w:rsidRPr="0013067F">
        <w:rPr>
          <w:rFonts w:ascii="Times New Roman" w:hAnsi="Times New Roman" w:cs="Times New Roman"/>
          <w:b w:val="0"/>
          <w:color w:val="000000" w:themeColor="text1"/>
          <w:sz w:val="28"/>
          <w:szCs w:val="28"/>
        </w:rPr>
        <w:t>Специальность 31.02.01. Лечебное дело</w:t>
      </w:r>
      <w:r w:rsidRPr="0013067F">
        <w:rPr>
          <w:rFonts w:ascii="Times New Roman" w:hAnsi="Times New Roman" w:cs="Times New Roman"/>
          <w:b w:val="0"/>
          <w:color w:val="000000" w:themeColor="text1"/>
          <w:sz w:val="28"/>
          <w:szCs w:val="28"/>
        </w:rPr>
        <w:t>,</w:t>
      </w:r>
      <w:r w:rsidRPr="0013067F">
        <w:rPr>
          <w:rFonts w:ascii="Times New Roman" w:hAnsi="Times New Roman" w:cs="Times New Roman"/>
          <w:b w:val="0"/>
          <w:bCs/>
          <w:color w:val="000000" w:themeColor="text1"/>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13067F">
        <w:rPr>
          <w:rFonts w:ascii="Times New Roman" w:eastAsia="Times New Roman" w:hAnsi="Times New Roman" w:cs="Times New Roman"/>
          <w:b w:val="0"/>
          <w:bCs/>
          <w:color w:val="000000" w:themeColor="text1"/>
          <w:sz w:val="28"/>
          <w:szCs w:val="28"/>
        </w:rPr>
        <w:t xml:space="preserve">от </w:t>
      </w:r>
      <w:r w:rsidR="00C13081" w:rsidRPr="00C13081">
        <w:rPr>
          <w:rFonts w:ascii="Times New Roman" w:eastAsia="Times New Roman" w:hAnsi="Times New Roman" w:cs="Times New Roman"/>
          <w:b w:val="0"/>
          <w:bCs/>
          <w:color w:val="000000"/>
          <w:sz w:val="28"/>
          <w:szCs w:val="28"/>
          <w14:ligatures w14:val="standardContextual"/>
        </w:rPr>
        <w:t>4 июля</w:t>
      </w:r>
      <w:r w:rsidR="00700422">
        <w:rPr>
          <w:rFonts w:ascii="Times New Roman" w:eastAsia="Times New Roman" w:hAnsi="Times New Roman" w:cs="Times New Roman"/>
          <w:b w:val="0"/>
          <w:bCs/>
          <w:color w:val="000000"/>
          <w:sz w:val="28"/>
          <w:szCs w:val="28"/>
          <w14:ligatures w14:val="standardContextual"/>
        </w:rPr>
        <w:t xml:space="preserve"> 2022 г. </w:t>
      </w:r>
      <w:r w:rsidR="00C13081" w:rsidRPr="00C13081">
        <w:rPr>
          <w:rFonts w:ascii="Times New Roman" w:eastAsia="Times New Roman" w:hAnsi="Times New Roman" w:cs="Times New Roman"/>
          <w:b w:val="0"/>
          <w:bCs/>
          <w:color w:val="000000"/>
          <w:sz w:val="28"/>
          <w:szCs w:val="28"/>
          <w14:ligatures w14:val="standardContextual"/>
        </w:rPr>
        <w:t>№ 526</w:t>
      </w:r>
      <w:r w:rsidRPr="0013067F">
        <w:rPr>
          <w:rFonts w:ascii="Times New Roman" w:hAnsi="Times New Roman" w:cs="Times New Roman"/>
          <w:b w:val="0"/>
          <w:bCs/>
          <w:color w:val="000000" w:themeColor="text1"/>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13067F" w:rsidRPr="0013067F">
        <w:rPr>
          <w:rFonts w:ascii="Times New Roman" w:hAnsi="Times New Roman" w:cs="Times New Roman"/>
          <w:b w:val="0"/>
          <w:bCs/>
          <w:color w:val="000000" w:themeColor="text1"/>
          <w:sz w:val="28"/>
          <w:szCs w:val="28"/>
        </w:rPr>
        <w:t>ПМ.02 Осуществление лечебно-диагностической деятельности</w:t>
      </w:r>
      <w:r w:rsidRPr="0013067F">
        <w:rPr>
          <w:rFonts w:ascii="Times New Roman" w:hAnsi="Times New Roman" w:cs="Times New Roman"/>
          <w:b w:val="0"/>
          <w:bCs/>
          <w:color w:val="000000" w:themeColor="text1"/>
          <w:sz w:val="28"/>
          <w:szCs w:val="28"/>
        </w:rPr>
        <w:t xml:space="preserve">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13067F" w:rsidRPr="0013067F">
        <w:rPr>
          <w:rFonts w:ascii="Times New Roman" w:hAnsi="Times New Roman" w:cs="Times New Roman"/>
          <w:b w:val="0"/>
          <w:bCs/>
          <w:color w:val="000000" w:themeColor="text1"/>
          <w:sz w:val="28"/>
          <w:szCs w:val="28"/>
        </w:rPr>
        <w:t>31.02.01. Лечебное дело</w:t>
      </w:r>
      <w:r w:rsidRPr="00CD31C1">
        <w:rPr>
          <w:rFonts w:ascii="Times New Roman" w:hAnsi="Times New Roman" w:cs="Times New Roman"/>
          <w:b w:val="0"/>
          <w:bCs/>
          <w:sz w:val="28"/>
          <w:szCs w:val="28"/>
        </w:rPr>
        <w:t xml:space="preserve"> ГБПОУ СК «Ставропольский базовый медицинский колледж». </w:t>
      </w:r>
    </w:p>
    <w:bookmarkEnd w:id="11"/>
    <w:p w14:paraId="55059132" w14:textId="77777777" w:rsidR="00F7636B" w:rsidRPr="00BD5244" w:rsidRDefault="00F7636B" w:rsidP="00F7636B">
      <w:pPr>
        <w:rPr>
          <w:sz w:val="28"/>
          <w:szCs w:val="28"/>
        </w:rPr>
      </w:pPr>
    </w:p>
    <w:p w14:paraId="51A00B39" w14:textId="77777777" w:rsidR="00F7636B" w:rsidRPr="00BD5244" w:rsidRDefault="00F7636B" w:rsidP="00F7636B">
      <w:pPr>
        <w:rPr>
          <w:b/>
          <w:sz w:val="28"/>
          <w:szCs w:val="28"/>
        </w:rPr>
      </w:pPr>
      <w:r w:rsidRPr="00BD5244">
        <w:rPr>
          <w:b/>
          <w:sz w:val="28"/>
          <w:szCs w:val="28"/>
        </w:rPr>
        <w:t>Разработчики:</w:t>
      </w:r>
    </w:p>
    <w:p w14:paraId="03DB5E4E" w14:textId="53F0338E" w:rsidR="00F7636B" w:rsidRPr="00BD5244" w:rsidRDefault="0013067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C63B8">
        <w:rPr>
          <w:color w:val="000000" w:themeColor="text1"/>
          <w:sz w:val="28"/>
          <w:szCs w:val="28"/>
        </w:rPr>
        <w:t xml:space="preserve">Лолохоева Хяди Магометовна преподаватель ЦМК узких клинических дисциплин </w:t>
      </w:r>
      <w:r w:rsidR="00F7636B" w:rsidRPr="00BD5244">
        <w:rPr>
          <w:sz w:val="28"/>
          <w:szCs w:val="28"/>
        </w:rPr>
        <w:t>ГБПОУ СК «Ставропольский базовый медицинский колледж» _____________________</w:t>
      </w:r>
    </w:p>
    <w:p w14:paraId="11BD8C96" w14:textId="694BABAF"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F7636B" w:rsidRPr="00BD5244">
        <w:rPr>
          <w:sz w:val="28"/>
          <w:szCs w:val="28"/>
          <w:vertAlign w:val="subscript"/>
        </w:rPr>
        <w:t>подпись</w:t>
      </w:r>
    </w:p>
    <w:p w14:paraId="2FC71D73" w14:textId="77777777" w:rsidR="00F7636B" w:rsidRPr="00BD5244" w:rsidRDefault="00F7636B" w:rsidP="00F7636B">
      <w:pPr>
        <w:spacing w:line="276" w:lineRule="auto"/>
        <w:rPr>
          <w:sz w:val="28"/>
          <w:szCs w:val="28"/>
        </w:rPr>
      </w:pPr>
    </w:p>
    <w:p w14:paraId="04C19F25" w14:textId="77777777" w:rsidR="00F7636B" w:rsidRPr="00BD5244" w:rsidRDefault="00F7636B" w:rsidP="00F7636B">
      <w:pPr>
        <w:spacing w:line="276" w:lineRule="auto"/>
        <w:rPr>
          <w:sz w:val="28"/>
          <w:szCs w:val="28"/>
        </w:rPr>
      </w:pPr>
    </w:p>
    <w:p w14:paraId="1303042B" w14:textId="77777777" w:rsidR="00F7636B" w:rsidRPr="00BD5244" w:rsidRDefault="00F7636B" w:rsidP="00F7636B">
      <w:pPr>
        <w:spacing w:line="276" w:lineRule="auto"/>
        <w:rPr>
          <w:sz w:val="28"/>
          <w:szCs w:val="28"/>
        </w:rPr>
      </w:pPr>
    </w:p>
    <w:p w14:paraId="75C3A229" w14:textId="77777777" w:rsidR="00F7636B" w:rsidRPr="00BD5244" w:rsidRDefault="00F7636B" w:rsidP="00F7636B">
      <w:pPr>
        <w:rPr>
          <w:sz w:val="28"/>
          <w:szCs w:val="28"/>
        </w:rPr>
      </w:pPr>
      <w:r w:rsidRPr="00BD5244">
        <w:rPr>
          <w:sz w:val="28"/>
          <w:szCs w:val="28"/>
        </w:rPr>
        <w:t>РАССМОТРЕНО:</w:t>
      </w:r>
    </w:p>
    <w:p w14:paraId="6D30F61A" w14:textId="43FF7C0A"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13067F" w:rsidRPr="0013067F">
        <w:rPr>
          <w:color w:val="000000" w:themeColor="text1"/>
          <w:sz w:val="28"/>
          <w:szCs w:val="28"/>
          <w:lang w:eastAsia="zh-CN"/>
        </w:rPr>
        <w:t>УКД</w:t>
      </w:r>
    </w:p>
    <w:p w14:paraId="0A5E435A" w14:textId="2BBF2734"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w:t>
      </w:r>
      <w:r w:rsidR="00BB3825">
        <w:rPr>
          <w:sz w:val="28"/>
          <w:szCs w:val="28"/>
          <w:lang w:eastAsia="zh-CN"/>
        </w:rPr>
        <w:t>19</w:t>
      </w:r>
      <w:bookmarkStart w:id="13" w:name="_GoBack"/>
      <w:bookmarkEnd w:id="13"/>
      <w:r w:rsidR="00F7636B" w:rsidRPr="00BD5244">
        <w:rPr>
          <w:sz w:val="28"/>
          <w:szCs w:val="28"/>
          <w:lang w:eastAsia="zh-CN"/>
        </w:rPr>
        <w:t xml:space="preserve"> от</w:t>
      </w:r>
      <w:r w:rsidR="0013067F">
        <w:rPr>
          <w:sz w:val="28"/>
          <w:szCs w:val="28"/>
          <w:lang w:eastAsia="zh-CN"/>
        </w:rPr>
        <w:t xml:space="preserve"> 21 </w:t>
      </w:r>
      <w:r w:rsidR="00F7636B" w:rsidRPr="00BD5244">
        <w:rPr>
          <w:sz w:val="28"/>
          <w:szCs w:val="28"/>
          <w:lang w:eastAsia="zh-CN"/>
        </w:rPr>
        <w:t>июня 202</w:t>
      </w:r>
      <w:r w:rsidR="0013067F">
        <w:rPr>
          <w:sz w:val="28"/>
          <w:szCs w:val="28"/>
          <w:lang w:eastAsia="zh-CN"/>
        </w:rPr>
        <w:t>3</w:t>
      </w:r>
      <w:r w:rsidR="00F7636B" w:rsidRPr="00BD5244">
        <w:rPr>
          <w:sz w:val="28"/>
          <w:szCs w:val="28"/>
          <w:lang w:eastAsia="zh-CN"/>
        </w:rPr>
        <w:t xml:space="preserve"> г.</w:t>
      </w:r>
    </w:p>
    <w:p w14:paraId="5D4A8991" w14:textId="2EED6E4A" w:rsidR="00F7636B" w:rsidRPr="00185E21"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 xml:space="preserve">Председатель ЦМК________ </w:t>
      </w:r>
      <w:r w:rsidR="0013067F" w:rsidRPr="0013067F">
        <w:rPr>
          <w:color w:val="000000" w:themeColor="text1"/>
          <w:sz w:val="28"/>
          <w:szCs w:val="28"/>
        </w:rPr>
        <w:t>Бородинова Т.Ю.</w:t>
      </w:r>
    </w:p>
    <w:p w14:paraId="0F8C7085" w14:textId="6994E36F" w:rsidR="00F7636B" w:rsidRPr="00BD5244" w:rsidRDefault="00B93F16" w:rsidP="00F7636B">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19C566ED" w14:textId="77777777" w:rsidR="00F7636B" w:rsidRPr="00BD5244" w:rsidRDefault="00F7636B" w:rsidP="00F7636B">
      <w:pPr>
        <w:rPr>
          <w:sz w:val="28"/>
          <w:szCs w:val="28"/>
        </w:rPr>
      </w:pPr>
    </w:p>
    <w:p w14:paraId="450A45F3" w14:textId="064BD12A"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14:paraId="362A496E" w14:textId="74BB9FF2" w:rsidR="00F7636B" w:rsidRPr="00242873" w:rsidRDefault="0013067F" w:rsidP="00242873">
      <w:pPr>
        <w:tabs>
          <w:tab w:val="left" w:pos="993"/>
        </w:tabs>
        <w:jc w:val="both"/>
        <w:rPr>
          <w:sz w:val="28"/>
          <w:szCs w:val="28"/>
        </w:rPr>
      </w:pPr>
      <w:r w:rsidRPr="001C63B8">
        <w:rPr>
          <w:sz w:val="28"/>
          <w:szCs w:val="28"/>
        </w:rPr>
        <w:t>Попова О.В., главная медицинская сестра, ГБУЗ СК «Краевая специализированная клиническая инфекционная больница», медицинская организация</w:t>
      </w:r>
      <w:r w:rsidRPr="00242873">
        <w:rPr>
          <w:sz w:val="28"/>
          <w:szCs w:val="28"/>
        </w:rPr>
        <w:t xml:space="preserve"> </w:t>
      </w:r>
      <w:r>
        <w:rPr>
          <w:sz w:val="28"/>
          <w:szCs w:val="28"/>
        </w:rPr>
        <w:t xml:space="preserve">  </w:t>
      </w:r>
      <w:r w:rsidR="00574C77" w:rsidRPr="00242873">
        <w:rPr>
          <w:sz w:val="28"/>
          <w:szCs w:val="28"/>
        </w:rPr>
        <w:t>______________</w:t>
      </w:r>
    </w:p>
    <w:p w14:paraId="0F4FC5C0" w14:textId="4B23D491" w:rsidR="00F7636B" w:rsidRPr="00BD5244" w:rsidRDefault="00F7636B"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w:t>
      </w:r>
      <w:r w:rsidR="00B93F16" w:rsidRPr="00BD5244">
        <w:rPr>
          <w:sz w:val="28"/>
          <w:szCs w:val="28"/>
          <w:vertAlign w:val="subscript"/>
        </w:rPr>
        <w:t xml:space="preserve">  подпись</w:t>
      </w:r>
      <w:r w:rsidRPr="00BD5244">
        <w:rPr>
          <w:sz w:val="28"/>
          <w:szCs w:val="28"/>
        </w:rPr>
        <w:t xml:space="preserve">                                                  </w:t>
      </w:r>
    </w:p>
    <w:p w14:paraId="0262007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B9758F"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DFA0A1"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3221B5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80BC5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bookmarkEnd w:id="1"/>
    <w:bookmarkEnd w:id="12"/>
    <w:p w14:paraId="63AF0530" w14:textId="77777777" w:rsidR="0013067F" w:rsidRPr="00D1682B" w:rsidRDefault="0013067F" w:rsidP="0013067F">
      <w:pPr>
        <w:rPr>
          <w:rFonts w:eastAsia="Calibri"/>
          <w:sz w:val="28"/>
          <w:szCs w:val="28"/>
          <w:lang w:eastAsia="en-US"/>
        </w:rPr>
      </w:pPr>
      <w:r w:rsidRPr="00D854A9">
        <w:rPr>
          <w:color w:val="000000" w:themeColor="text1"/>
          <w:sz w:val="28"/>
          <w:szCs w:val="28"/>
        </w:rPr>
        <w:t>1.Гребёнкина М.Б. преподаватель высшей квалификационной категории  ГБПОУ  СК «Ставропольский базовый медицинский колледж», кандидат медицинских наук.__________________</w:t>
      </w:r>
      <w:r w:rsidRPr="00D854A9">
        <w:rPr>
          <w:rFonts w:eastAsia="Calibri"/>
          <w:color w:val="000000" w:themeColor="text1"/>
          <w:sz w:val="28"/>
          <w:szCs w:val="28"/>
          <w:lang w:eastAsia="en-US"/>
        </w:rPr>
        <w:t xml:space="preserve">                                                                   </w:t>
      </w:r>
      <w:r>
        <w:rPr>
          <w:rFonts w:eastAsia="Calibri"/>
          <w:color w:val="000000" w:themeColor="text1"/>
          <w:sz w:val="28"/>
          <w:szCs w:val="28"/>
          <w:lang w:eastAsia="en-US"/>
        </w:rPr>
        <w:t xml:space="preserve">                </w:t>
      </w:r>
    </w:p>
    <w:p w14:paraId="4C66DCCD" w14:textId="77777777" w:rsidR="0013067F" w:rsidRPr="00D1682B" w:rsidRDefault="0013067F" w:rsidP="001306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sz w:val="28"/>
          <w:szCs w:val="28"/>
        </w:rPr>
      </w:pPr>
      <w:r>
        <w:rPr>
          <w:sz w:val="28"/>
          <w:szCs w:val="28"/>
          <w:vertAlign w:val="subscript"/>
        </w:rPr>
        <w:t xml:space="preserve">                                                                          </w:t>
      </w:r>
      <w:r w:rsidRPr="00D1682B">
        <w:rPr>
          <w:sz w:val="28"/>
          <w:szCs w:val="28"/>
          <w:vertAlign w:val="subscript"/>
        </w:rPr>
        <w:t>подпись</w:t>
      </w:r>
    </w:p>
    <w:p w14:paraId="4D7EAEC4" w14:textId="7853E8F3" w:rsidR="00F7636B" w:rsidRPr="00B93F16" w:rsidRDefault="00B93F16" w:rsidP="00B93F16">
      <w:pPr>
        <w:rPr>
          <w:rFonts w:eastAsia="Calibri"/>
          <w:sz w:val="28"/>
          <w:szCs w:val="28"/>
          <w:lang w:eastAsia="en-US"/>
        </w:rPr>
      </w:pPr>
      <w:r w:rsidRPr="00645817">
        <w:rPr>
          <w:rFonts w:eastAsia="Calibri"/>
          <w:color w:val="FF0000"/>
          <w:sz w:val="28"/>
          <w:szCs w:val="28"/>
          <w:lang w:eastAsia="en-US"/>
        </w:rPr>
        <w:t xml:space="preserve">                   </w:t>
      </w:r>
      <w:r w:rsidR="00242873" w:rsidRPr="00645817">
        <w:rPr>
          <w:rFonts w:eastAsia="Calibri"/>
          <w:color w:val="FF0000"/>
          <w:sz w:val="28"/>
          <w:szCs w:val="28"/>
          <w:lang w:eastAsia="en-US"/>
        </w:rPr>
        <w:t xml:space="preserve">                           </w:t>
      </w:r>
      <w:r w:rsidR="00185E21" w:rsidRPr="00645817">
        <w:rPr>
          <w:rFonts w:eastAsia="Calibri"/>
          <w:color w:val="FF0000"/>
          <w:sz w:val="28"/>
          <w:szCs w:val="28"/>
          <w:lang w:eastAsia="en-US"/>
        </w:rPr>
        <w:t xml:space="preserve">                </w:t>
      </w:r>
      <w:r w:rsidRPr="00645817">
        <w:rPr>
          <w:rFonts w:eastAsia="Calibri"/>
          <w:color w:val="FF0000"/>
          <w:sz w:val="28"/>
          <w:szCs w:val="28"/>
          <w:lang w:eastAsia="en-US"/>
        </w:rPr>
        <w:t xml:space="preserve">     </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242873" w:rsidRDefault="00242873" w:rsidP="00242873">
      <w:pPr>
        <w:rPr>
          <w:lang w:val="x-none" w:eastAsia="x-none"/>
        </w:rPr>
      </w:pPr>
    </w:p>
    <w:p w14:paraId="07DCC588" w14:textId="77777777" w:rsidR="00185E21" w:rsidRPr="00185E21" w:rsidRDefault="00185E21" w:rsidP="00185E21">
      <w:pPr>
        <w:rPr>
          <w:lang w:val="x-none" w:eastAsia="x-none"/>
        </w:rPr>
      </w:pPr>
    </w:p>
    <w:p w14:paraId="4414BD2E" w14:textId="77777777" w:rsidR="00F7636B" w:rsidRPr="00BD5244" w:rsidRDefault="00F7636B" w:rsidP="00F7636B">
      <w:pPr>
        <w:rPr>
          <w:sz w:val="28"/>
          <w:szCs w:val="28"/>
          <w:lang w:val="x-none" w:eastAsia="x-none"/>
        </w:rPr>
      </w:pPr>
    </w:p>
    <w:p w14:paraId="6AAA5E8E"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604FA414" w:rsidR="00790818" w:rsidRPr="00FD4C56" w:rsidRDefault="00FD4C56" w:rsidP="00790818">
            <w:pPr>
              <w:spacing w:line="360" w:lineRule="auto"/>
              <w:rPr>
                <w:lang w:eastAsia="x-none"/>
              </w:rPr>
            </w:pPr>
            <w:r>
              <w:rPr>
                <w:lang w:eastAsia="x-none"/>
              </w:rPr>
              <w:t>4</w:t>
            </w: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6A567B1D" w:rsidR="00790818" w:rsidRPr="00FD4C56" w:rsidRDefault="00FD4C56" w:rsidP="00790818">
            <w:pPr>
              <w:spacing w:line="360" w:lineRule="auto"/>
              <w:rPr>
                <w:lang w:eastAsia="x-none"/>
              </w:rPr>
            </w:pPr>
            <w:r>
              <w:rPr>
                <w:lang w:eastAsia="x-none"/>
              </w:rPr>
              <w:t>9</w:t>
            </w: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12BDFE4D" w:rsidR="00790818" w:rsidRPr="00FD4C56" w:rsidRDefault="00FD4C56" w:rsidP="00790818">
            <w:pPr>
              <w:spacing w:line="360" w:lineRule="auto"/>
              <w:rPr>
                <w:lang w:eastAsia="x-none"/>
              </w:rPr>
            </w:pPr>
            <w:r>
              <w:rPr>
                <w:lang w:eastAsia="x-none"/>
              </w:rPr>
              <w:t>12</w:t>
            </w: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1DD17FA1" w:rsidR="00790818" w:rsidRPr="00FD4C56" w:rsidRDefault="00FD4C56" w:rsidP="00790818">
            <w:pPr>
              <w:spacing w:line="360" w:lineRule="auto"/>
              <w:rPr>
                <w:lang w:eastAsia="x-none"/>
              </w:rPr>
            </w:pPr>
            <w:r>
              <w:rPr>
                <w:lang w:eastAsia="x-none"/>
              </w:rPr>
              <w:t>18</w:t>
            </w: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091A0B0C" w:rsidR="00790818" w:rsidRPr="00FD4C56" w:rsidRDefault="00FD4C56" w:rsidP="00790818">
            <w:pPr>
              <w:spacing w:line="360" w:lineRule="auto"/>
              <w:rPr>
                <w:lang w:eastAsia="x-none"/>
              </w:rPr>
            </w:pPr>
            <w:r>
              <w:rPr>
                <w:lang w:eastAsia="x-none"/>
              </w:rPr>
              <w:t>21</w:t>
            </w: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17E2F042" w:rsidR="00790818" w:rsidRPr="00FD4C56" w:rsidRDefault="00FD4C56" w:rsidP="00790818">
            <w:pPr>
              <w:spacing w:line="360" w:lineRule="auto"/>
              <w:rPr>
                <w:lang w:eastAsia="x-none"/>
              </w:rPr>
            </w:pPr>
            <w:r>
              <w:rPr>
                <w:lang w:eastAsia="x-none"/>
              </w:rPr>
              <w:t>23</w:t>
            </w: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1FDDA7E6" w14:textId="77777777" w:rsidR="00790818" w:rsidRDefault="00790818" w:rsidP="00F7636B"/>
    <w:p w14:paraId="59619138" w14:textId="77777777" w:rsidR="00F7636B" w:rsidRDefault="00F7636B"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0C2EE1C9" w14:textId="1C02B00B" w:rsidR="0013067F" w:rsidRPr="0013067F" w:rsidRDefault="0013067F" w:rsidP="00045806">
      <w:pPr>
        <w:suppressAutoHyphens/>
        <w:ind w:firstLine="709"/>
        <w:jc w:val="both"/>
        <w:rPr>
          <w:color w:val="000000" w:themeColor="text1"/>
          <w:sz w:val="28"/>
          <w:szCs w:val="28"/>
        </w:rPr>
      </w:pPr>
      <w:r w:rsidRPr="0013067F">
        <w:rPr>
          <w:color w:val="000000" w:themeColor="text1"/>
          <w:sz w:val="28"/>
          <w:szCs w:val="28"/>
        </w:rPr>
        <w:t xml:space="preserve">МДК 02.01. Проведение медицинского обследования с целью </w:t>
      </w:r>
      <w:r w:rsidR="00045806">
        <w:rPr>
          <w:color w:val="000000" w:themeColor="text1"/>
          <w:sz w:val="28"/>
          <w:szCs w:val="28"/>
        </w:rPr>
        <w:t xml:space="preserve">   </w:t>
      </w:r>
      <w:r w:rsidRPr="0013067F">
        <w:rPr>
          <w:color w:val="000000" w:themeColor="text1"/>
          <w:sz w:val="28"/>
          <w:szCs w:val="28"/>
        </w:rPr>
        <w:t xml:space="preserve">диагностики, </w:t>
      </w:r>
      <w:r w:rsidR="00C13081" w:rsidRPr="0013067F">
        <w:rPr>
          <w:color w:val="000000" w:themeColor="text1"/>
          <w:sz w:val="28"/>
          <w:szCs w:val="28"/>
        </w:rPr>
        <w:t>назначения и</w:t>
      </w:r>
      <w:r w:rsidR="00045806">
        <w:rPr>
          <w:color w:val="000000" w:themeColor="text1"/>
          <w:sz w:val="28"/>
          <w:szCs w:val="28"/>
        </w:rPr>
        <w:t xml:space="preserve"> проведения лечения заболеваний </w:t>
      </w:r>
      <w:r w:rsidRPr="0013067F">
        <w:rPr>
          <w:color w:val="000000" w:themeColor="text1"/>
          <w:sz w:val="28"/>
          <w:szCs w:val="28"/>
        </w:rPr>
        <w:t xml:space="preserve">терапевтического профиля </w:t>
      </w:r>
    </w:p>
    <w:p w14:paraId="63D17E9B" w14:textId="603FD72E" w:rsidR="00F7636B" w:rsidRPr="00975AC9" w:rsidRDefault="00F7636B" w:rsidP="00045806">
      <w:pPr>
        <w:suppressAutoHyphens/>
        <w:ind w:firstLine="709"/>
        <w:jc w:val="both"/>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Default="00790818" w:rsidP="00F7636B">
      <w:pPr>
        <w:suppressAutoHyphens/>
        <w:ind w:firstLine="709"/>
        <w:jc w:val="both"/>
        <w:rPr>
          <w:sz w:val="28"/>
          <w:szCs w:val="28"/>
        </w:rPr>
      </w:pPr>
    </w:p>
    <w:p w14:paraId="616AAA27" w14:textId="77777777" w:rsidR="00F7636B" w:rsidRPr="00EB75A7" w:rsidRDefault="00F7636B" w:rsidP="00F7636B">
      <w:pPr>
        <w:ind w:firstLine="709"/>
        <w:jc w:val="both"/>
        <w:rPr>
          <w:b/>
          <w:color w:val="000000" w:themeColor="text1"/>
          <w:sz w:val="28"/>
          <w:szCs w:val="28"/>
        </w:rPr>
      </w:pPr>
      <w:r w:rsidRPr="00EB75A7">
        <w:rPr>
          <w:b/>
          <w:color w:val="000000" w:themeColor="text1"/>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14:paraId="74DDF039" w14:textId="77777777" w:rsidTr="00790818">
        <w:tc>
          <w:tcPr>
            <w:tcW w:w="1229" w:type="dxa"/>
          </w:tcPr>
          <w:p w14:paraId="540E7428" w14:textId="77777777"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14:paraId="498B0224" w14:textId="77777777"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F7636B" w:rsidRPr="00805FBF" w14:paraId="381D186A" w14:textId="77777777" w:rsidTr="00790818">
        <w:trPr>
          <w:trHeight w:val="327"/>
        </w:trPr>
        <w:tc>
          <w:tcPr>
            <w:tcW w:w="1229" w:type="dxa"/>
          </w:tcPr>
          <w:p w14:paraId="0155B00D" w14:textId="4E5AAB94" w:rsidR="00F7636B" w:rsidRPr="00790818" w:rsidRDefault="00790818" w:rsidP="00790818">
            <w:pPr>
              <w:pStyle w:val="1"/>
              <w:ind w:firstLine="0"/>
              <w:jc w:val="both"/>
              <w:rPr>
                <w:rStyle w:val="a9"/>
                <w:i w:val="0"/>
                <w:iCs/>
                <w:lang w:val="ru-RU"/>
              </w:rPr>
            </w:pPr>
            <w:r w:rsidRPr="00EB75A7">
              <w:rPr>
                <w:rStyle w:val="a9"/>
                <w:i w:val="0"/>
                <w:iCs/>
                <w:color w:val="000000" w:themeColor="text1"/>
                <w:lang w:val="ru-RU"/>
              </w:rPr>
              <w:t>ОК</w:t>
            </w:r>
            <w:r w:rsidR="00EB75A7" w:rsidRPr="00EB75A7">
              <w:rPr>
                <w:rStyle w:val="a9"/>
                <w:i w:val="0"/>
                <w:iCs/>
                <w:color w:val="000000" w:themeColor="text1"/>
                <w:lang w:val="ru-RU"/>
              </w:rPr>
              <w:t xml:space="preserve"> 1</w:t>
            </w:r>
          </w:p>
        </w:tc>
        <w:tc>
          <w:tcPr>
            <w:tcW w:w="8342" w:type="dxa"/>
          </w:tcPr>
          <w:p w14:paraId="4F4F8138" w14:textId="4262A000" w:rsidR="00F7636B" w:rsidRPr="00BD5244" w:rsidRDefault="00EB75A7" w:rsidP="00D13960">
            <w:pPr>
              <w:pStyle w:val="1"/>
              <w:ind w:firstLine="0"/>
              <w:jc w:val="both"/>
              <w:rPr>
                <w:rStyle w:val="a9"/>
                <w:i w:val="0"/>
                <w:iCs/>
              </w:rPr>
            </w:pPr>
            <w:r w:rsidRPr="00E14290">
              <w:rPr>
                <w:lang w:val="ru-RU" w:eastAsia="ru-RU"/>
              </w:rPr>
              <w:t>Выбирать способы решения задач профессиональной деятельности применительно к различным контекстам</w:t>
            </w:r>
          </w:p>
        </w:tc>
      </w:tr>
      <w:tr w:rsidR="00F7636B" w:rsidRPr="00805FBF" w14:paraId="35C62D4A" w14:textId="77777777" w:rsidTr="00790818">
        <w:tc>
          <w:tcPr>
            <w:tcW w:w="1229" w:type="dxa"/>
          </w:tcPr>
          <w:p w14:paraId="4F3E5BFF" w14:textId="7627B7B2" w:rsidR="00F7636B" w:rsidRPr="00BD5244" w:rsidRDefault="00EB75A7" w:rsidP="00790818">
            <w:pPr>
              <w:pStyle w:val="1"/>
              <w:ind w:firstLine="0"/>
              <w:jc w:val="both"/>
              <w:rPr>
                <w:rStyle w:val="a9"/>
                <w:i w:val="0"/>
                <w:iCs/>
              </w:rPr>
            </w:pPr>
            <w:r w:rsidRPr="00EB75A7">
              <w:rPr>
                <w:rStyle w:val="a9"/>
                <w:i w:val="0"/>
                <w:iCs/>
                <w:color w:val="000000" w:themeColor="text1"/>
                <w:lang w:val="ru-RU"/>
              </w:rPr>
              <w:t xml:space="preserve">ОК </w:t>
            </w:r>
            <w:r>
              <w:rPr>
                <w:rStyle w:val="a9"/>
                <w:i w:val="0"/>
                <w:iCs/>
                <w:color w:val="000000" w:themeColor="text1"/>
                <w:lang w:val="ru-RU"/>
              </w:rPr>
              <w:t>2</w:t>
            </w:r>
          </w:p>
        </w:tc>
        <w:tc>
          <w:tcPr>
            <w:tcW w:w="8342" w:type="dxa"/>
          </w:tcPr>
          <w:p w14:paraId="265C1609" w14:textId="29428766" w:rsidR="00F7636B" w:rsidRPr="00BD5244" w:rsidRDefault="00EB75A7" w:rsidP="00790818">
            <w:pPr>
              <w:pStyle w:val="1"/>
              <w:ind w:firstLine="0"/>
              <w:jc w:val="both"/>
              <w:rPr>
                <w:rStyle w:val="a9"/>
                <w:rFonts w:ascii="Calibri" w:hAnsi="Calibri" w:cs="Calibri"/>
                <w:i w:val="0"/>
              </w:rPr>
            </w:pPr>
            <w:r w:rsidRPr="00E14290">
              <w:rPr>
                <w:bCs/>
                <w:lang w:val="ru-RU" w:eastAsia="ru-RU"/>
              </w:rPr>
              <w:t xml:space="preserve">Использовать современные средства поиска, анализа и </w:t>
            </w:r>
            <w:r w:rsidR="00045806" w:rsidRPr="00E14290">
              <w:rPr>
                <w:bCs/>
                <w:lang w:val="ru-RU" w:eastAsia="ru-RU"/>
              </w:rPr>
              <w:t>интерпретации информации,</w:t>
            </w:r>
            <w:r w:rsidRPr="00E14290">
              <w:rPr>
                <w:bCs/>
                <w:lang w:val="ru-RU" w:eastAsia="ru-RU"/>
              </w:rPr>
              <w:t xml:space="preserve"> и информационные технологии для выполнения задач профессиональной деятельности</w:t>
            </w:r>
          </w:p>
        </w:tc>
      </w:tr>
      <w:tr w:rsidR="00F7636B" w:rsidRPr="00805FBF" w14:paraId="5B4A16CE" w14:textId="77777777" w:rsidTr="00790818">
        <w:tc>
          <w:tcPr>
            <w:tcW w:w="1229" w:type="dxa"/>
          </w:tcPr>
          <w:p w14:paraId="0EC43771" w14:textId="7DC231DF" w:rsidR="00F7636B" w:rsidRPr="00BD5244" w:rsidRDefault="00EB75A7" w:rsidP="00790818">
            <w:pPr>
              <w:pStyle w:val="1"/>
              <w:ind w:firstLine="0"/>
              <w:jc w:val="both"/>
              <w:rPr>
                <w:rStyle w:val="a9"/>
                <w:b/>
                <w:i w:val="0"/>
                <w:iCs/>
              </w:rPr>
            </w:pPr>
            <w:r w:rsidRPr="00EB75A7">
              <w:rPr>
                <w:rStyle w:val="a9"/>
                <w:i w:val="0"/>
                <w:iCs/>
                <w:color w:val="000000" w:themeColor="text1"/>
                <w:lang w:val="ru-RU"/>
              </w:rPr>
              <w:t xml:space="preserve">ОК </w:t>
            </w:r>
            <w:r>
              <w:rPr>
                <w:rStyle w:val="a9"/>
                <w:i w:val="0"/>
                <w:iCs/>
                <w:color w:val="000000" w:themeColor="text1"/>
                <w:lang w:val="ru-RU"/>
              </w:rPr>
              <w:t>3</w:t>
            </w:r>
          </w:p>
        </w:tc>
        <w:tc>
          <w:tcPr>
            <w:tcW w:w="8342" w:type="dxa"/>
          </w:tcPr>
          <w:p w14:paraId="188FAF70" w14:textId="65FB6135" w:rsidR="00F7636B" w:rsidRPr="00BD5244" w:rsidRDefault="00EB75A7" w:rsidP="00790818">
            <w:pPr>
              <w:pStyle w:val="1"/>
              <w:ind w:firstLine="0"/>
              <w:jc w:val="both"/>
              <w:rPr>
                <w:rStyle w:val="a9"/>
                <w:rFonts w:ascii="Calibri" w:hAnsi="Calibri" w:cs="Calibri"/>
                <w:i w:val="0"/>
              </w:rPr>
            </w:pPr>
            <w:r w:rsidRPr="00E14290">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7636B" w:rsidRPr="00805FBF" w14:paraId="427E4C1A" w14:textId="77777777" w:rsidTr="00790818">
        <w:tc>
          <w:tcPr>
            <w:tcW w:w="1229" w:type="dxa"/>
          </w:tcPr>
          <w:p w14:paraId="4459C2BD" w14:textId="0B17551C" w:rsidR="00F7636B" w:rsidRPr="00BD5244" w:rsidRDefault="00EB75A7" w:rsidP="00790818">
            <w:pPr>
              <w:pStyle w:val="1"/>
              <w:ind w:firstLine="0"/>
              <w:jc w:val="both"/>
              <w:rPr>
                <w:rStyle w:val="a9"/>
                <w:b/>
                <w:i w:val="0"/>
                <w:iCs/>
              </w:rPr>
            </w:pPr>
            <w:r w:rsidRPr="00EB75A7">
              <w:rPr>
                <w:rStyle w:val="a9"/>
                <w:i w:val="0"/>
                <w:iCs/>
                <w:color w:val="000000" w:themeColor="text1"/>
                <w:lang w:val="ru-RU"/>
              </w:rPr>
              <w:t xml:space="preserve">ОК </w:t>
            </w:r>
            <w:r>
              <w:rPr>
                <w:rStyle w:val="a9"/>
                <w:i w:val="0"/>
                <w:iCs/>
                <w:color w:val="000000" w:themeColor="text1"/>
                <w:lang w:val="ru-RU"/>
              </w:rPr>
              <w:t>4</w:t>
            </w:r>
          </w:p>
        </w:tc>
        <w:tc>
          <w:tcPr>
            <w:tcW w:w="8342" w:type="dxa"/>
          </w:tcPr>
          <w:p w14:paraId="4290A7B3" w14:textId="7FD13F36" w:rsidR="00F7636B" w:rsidRPr="00BD5244" w:rsidRDefault="00EB75A7" w:rsidP="00790818">
            <w:pPr>
              <w:pStyle w:val="1"/>
              <w:ind w:firstLine="0"/>
              <w:jc w:val="both"/>
              <w:rPr>
                <w:rStyle w:val="a9"/>
                <w:b/>
                <w:i w:val="0"/>
                <w:iCs/>
              </w:rPr>
            </w:pPr>
            <w:r w:rsidRPr="00E14290">
              <w:rPr>
                <w:rStyle w:val="a9"/>
                <w:bCs/>
                <w:i w:val="0"/>
                <w:iCs/>
              </w:rPr>
              <w:t>Эффективно взаимодействовать и работать в коллективе и команде</w:t>
            </w:r>
          </w:p>
        </w:tc>
      </w:tr>
      <w:tr w:rsidR="00F7636B" w:rsidRPr="00805FBF" w14:paraId="2577331B" w14:textId="77777777" w:rsidTr="00790818">
        <w:tc>
          <w:tcPr>
            <w:tcW w:w="1229" w:type="dxa"/>
          </w:tcPr>
          <w:p w14:paraId="023A65A1" w14:textId="4AA1D3C3" w:rsidR="00F7636B" w:rsidRPr="00BD5244" w:rsidRDefault="00EB75A7" w:rsidP="00790818">
            <w:pPr>
              <w:pStyle w:val="1"/>
              <w:ind w:firstLine="0"/>
              <w:jc w:val="both"/>
              <w:rPr>
                <w:rStyle w:val="a9"/>
                <w:b/>
                <w:i w:val="0"/>
                <w:iCs/>
              </w:rPr>
            </w:pPr>
            <w:r w:rsidRPr="00EB75A7">
              <w:rPr>
                <w:rStyle w:val="a9"/>
                <w:i w:val="0"/>
                <w:iCs/>
                <w:color w:val="000000" w:themeColor="text1"/>
                <w:lang w:val="ru-RU"/>
              </w:rPr>
              <w:t xml:space="preserve">ОК </w:t>
            </w:r>
            <w:r>
              <w:rPr>
                <w:rStyle w:val="a9"/>
                <w:i w:val="0"/>
                <w:iCs/>
                <w:color w:val="000000" w:themeColor="text1"/>
                <w:lang w:val="ru-RU"/>
              </w:rPr>
              <w:t>5</w:t>
            </w:r>
          </w:p>
        </w:tc>
        <w:tc>
          <w:tcPr>
            <w:tcW w:w="8342" w:type="dxa"/>
          </w:tcPr>
          <w:p w14:paraId="15597F59" w14:textId="74E18FE7" w:rsidR="00F7636B" w:rsidRPr="00BD5244" w:rsidRDefault="00EB75A7" w:rsidP="00790818">
            <w:pPr>
              <w:pStyle w:val="1"/>
              <w:ind w:firstLine="0"/>
              <w:jc w:val="both"/>
              <w:rPr>
                <w:rStyle w:val="a9"/>
                <w:b/>
                <w:i w:val="0"/>
                <w:iCs/>
              </w:rPr>
            </w:pPr>
            <w:r w:rsidRPr="00ED69E6">
              <w:rPr>
                <w:bCs/>
                <w:iCs/>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14:paraId="345205F1" w14:textId="77777777"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14:paraId="7D11E858" w14:textId="77777777" w:rsidTr="00790818">
        <w:tc>
          <w:tcPr>
            <w:tcW w:w="1204" w:type="dxa"/>
          </w:tcPr>
          <w:p w14:paraId="49BAAF10" w14:textId="77777777"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19DAE1B7" w14:textId="77777777"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805FBF" w14:paraId="4B6A52F2" w14:textId="77777777" w:rsidTr="00790818">
        <w:tc>
          <w:tcPr>
            <w:tcW w:w="1204" w:type="dxa"/>
          </w:tcPr>
          <w:p w14:paraId="330B6105" w14:textId="1D2A1A13" w:rsidR="00F7636B" w:rsidRPr="00805FBF" w:rsidRDefault="00790818" w:rsidP="00790818">
            <w:pPr>
              <w:pStyle w:val="2"/>
              <w:spacing w:before="0" w:line="276" w:lineRule="auto"/>
              <w:jc w:val="both"/>
              <w:rPr>
                <w:rStyle w:val="a9"/>
                <w:rFonts w:ascii="Times New Roman" w:hAnsi="Times New Roman"/>
                <w:b/>
                <w:i w:val="0"/>
                <w:iCs/>
                <w:color w:val="auto"/>
                <w:sz w:val="24"/>
                <w:szCs w:val="24"/>
                <w:highlight w:val="yellow"/>
              </w:rPr>
            </w:pPr>
            <w:r>
              <w:rPr>
                <w:rStyle w:val="a9"/>
                <w:rFonts w:ascii="Times New Roman" w:hAnsi="Times New Roman"/>
                <w:i w:val="0"/>
                <w:iCs/>
                <w:color w:val="auto"/>
                <w:sz w:val="24"/>
                <w:szCs w:val="24"/>
              </w:rPr>
              <w:t xml:space="preserve">ВД </w:t>
            </w:r>
            <w:r w:rsidR="00EB75A7">
              <w:rPr>
                <w:rStyle w:val="a9"/>
                <w:rFonts w:ascii="Times New Roman" w:hAnsi="Times New Roman"/>
                <w:i w:val="0"/>
                <w:iCs/>
                <w:color w:val="auto"/>
                <w:sz w:val="24"/>
                <w:szCs w:val="24"/>
              </w:rPr>
              <w:t>2</w:t>
            </w:r>
          </w:p>
        </w:tc>
        <w:tc>
          <w:tcPr>
            <w:tcW w:w="8367" w:type="dxa"/>
          </w:tcPr>
          <w:p w14:paraId="5695C9C4" w14:textId="6DE2ADDD" w:rsidR="00F7636B" w:rsidRPr="00EB75A7" w:rsidRDefault="00EB75A7" w:rsidP="00790818">
            <w:pPr>
              <w:pStyle w:val="2"/>
              <w:spacing w:before="0" w:line="276" w:lineRule="auto"/>
              <w:jc w:val="both"/>
              <w:rPr>
                <w:rStyle w:val="a9"/>
                <w:rFonts w:ascii="Times New Roman" w:hAnsi="Times New Roman"/>
                <w:i w:val="0"/>
                <w:iCs/>
                <w:color w:val="000000" w:themeColor="text1"/>
                <w:sz w:val="24"/>
                <w:szCs w:val="24"/>
                <w:highlight w:val="yellow"/>
              </w:rPr>
            </w:pPr>
            <w:r w:rsidRPr="00EB75A7">
              <w:rPr>
                <w:rStyle w:val="a9"/>
                <w:rFonts w:ascii="Times New Roman" w:hAnsi="Times New Roman"/>
                <w:i w:val="0"/>
                <w:iCs/>
                <w:color w:val="000000" w:themeColor="text1"/>
                <w:sz w:val="24"/>
                <w:szCs w:val="24"/>
              </w:rPr>
              <w:t>Осуществление лечебно-диагностической деятельности</w:t>
            </w:r>
          </w:p>
        </w:tc>
      </w:tr>
      <w:tr w:rsidR="00F7636B" w:rsidRPr="00805FBF" w14:paraId="0EF57264" w14:textId="77777777" w:rsidTr="00790818">
        <w:tc>
          <w:tcPr>
            <w:tcW w:w="1204" w:type="dxa"/>
          </w:tcPr>
          <w:p w14:paraId="48FCF996" w14:textId="0183EA9A" w:rsidR="00F7636B" w:rsidRPr="00805FBF" w:rsidRDefault="00790818" w:rsidP="0079081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 xml:space="preserve">ПК </w:t>
            </w:r>
            <w:r w:rsidR="00EB75A7">
              <w:rPr>
                <w:rStyle w:val="a9"/>
                <w:rFonts w:ascii="Times New Roman" w:hAnsi="Times New Roman"/>
                <w:i w:val="0"/>
                <w:iCs/>
                <w:color w:val="auto"/>
                <w:sz w:val="24"/>
                <w:szCs w:val="24"/>
              </w:rPr>
              <w:t>2.1.</w:t>
            </w:r>
          </w:p>
        </w:tc>
        <w:tc>
          <w:tcPr>
            <w:tcW w:w="8367" w:type="dxa"/>
          </w:tcPr>
          <w:p w14:paraId="2BFFCA02" w14:textId="36F11454" w:rsidR="00F7636B" w:rsidRPr="00D13960" w:rsidRDefault="00EB75A7" w:rsidP="00790818">
            <w:pPr>
              <w:pStyle w:val="2"/>
              <w:spacing w:before="0" w:line="276" w:lineRule="auto"/>
              <w:jc w:val="both"/>
              <w:rPr>
                <w:rStyle w:val="a9"/>
                <w:rFonts w:ascii="Times New Roman" w:hAnsi="Times New Roman"/>
                <w:i w:val="0"/>
                <w:iCs/>
                <w:color w:val="auto"/>
                <w:sz w:val="24"/>
                <w:szCs w:val="24"/>
              </w:rPr>
            </w:pPr>
            <w:r w:rsidRPr="007369E8">
              <w:rPr>
                <w:rStyle w:val="a9"/>
                <w:rFonts w:ascii="Times New Roman" w:hAnsi="Times New Roman"/>
                <w:i w:val="0"/>
                <w:iCs/>
                <w:color w:val="auto"/>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F7636B" w:rsidRPr="00805FBF" w14:paraId="7EF0727C" w14:textId="77777777" w:rsidTr="00790818">
        <w:tc>
          <w:tcPr>
            <w:tcW w:w="1204" w:type="dxa"/>
          </w:tcPr>
          <w:p w14:paraId="79321AA0" w14:textId="2D414A1A" w:rsidR="00F7636B" w:rsidRPr="00805FBF" w:rsidRDefault="00EB75A7" w:rsidP="0079081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2.2.</w:t>
            </w:r>
          </w:p>
        </w:tc>
        <w:tc>
          <w:tcPr>
            <w:tcW w:w="8367" w:type="dxa"/>
          </w:tcPr>
          <w:p w14:paraId="12346417" w14:textId="5406D955" w:rsidR="00F7636B" w:rsidRPr="00EB75A7" w:rsidRDefault="00EB75A7" w:rsidP="00790818">
            <w:pPr>
              <w:pStyle w:val="2"/>
              <w:spacing w:before="0" w:line="276" w:lineRule="auto"/>
              <w:jc w:val="both"/>
              <w:rPr>
                <w:rStyle w:val="a9"/>
                <w:rFonts w:ascii="Times New Roman" w:hAnsi="Times New Roman"/>
                <w:bCs/>
                <w:i w:val="0"/>
                <w:iCs/>
                <w:color w:val="auto"/>
                <w:sz w:val="24"/>
                <w:szCs w:val="24"/>
              </w:rPr>
            </w:pPr>
            <w:r w:rsidRPr="00EB75A7">
              <w:rPr>
                <w:rStyle w:val="a9"/>
                <w:rFonts w:ascii="Times New Roman" w:hAnsi="Times New Roman"/>
                <w:bCs/>
                <w:i w:val="0"/>
                <w:iCs/>
                <w:color w:val="auto"/>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F7636B" w:rsidRPr="00805FBF" w14:paraId="536650E3" w14:textId="77777777" w:rsidTr="00790818">
        <w:tc>
          <w:tcPr>
            <w:tcW w:w="1204" w:type="dxa"/>
          </w:tcPr>
          <w:p w14:paraId="6964FEB9" w14:textId="5C91F487" w:rsidR="00F7636B" w:rsidRPr="00805FBF" w:rsidRDefault="00EB75A7" w:rsidP="0079081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2.3.</w:t>
            </w:r>
          </w:p>
        </w:tc>
        <w:tc>
          <w:tcPr>
            <w:tcW w:w="8367" w:type="dxa"/>
          </w:tcPr>
          <w:p w14:paraId="628CECD3" w14:textId="681F60FE" w:rsidR="00F7636B" w:rsidRPr="00805FBF" w:rsidRDefault="00EB75A7" w:rsidP="00790818">
            <w:pPr>
              <w:pStyle w:val="2"/>
              <w:spacing w:before="0" w:line="276" w:lineRule="auto"/>
              <w:jc w:val="both"/>
              <w:rPr>
                <w:rStyle w:val="a9"/>
                <w:rFonts w:ascii="Times New Roman" w:hAnsi="Times New Roman"/>
                <w:b/>
                <w:i w:val="0"/>
                <w:iCs/>
                <w:color w:val="auto"/>
                <w:sz w:val="24"/>
                <w:szCs w:val="24"/>
              </w:rPr>
            </w:pPr>
            <w:r w:rsidRPr="007369E8">
              <w:rPr>
                <w:rFonts w:ascii="Times New Roman" w:eastAsia="Times New Roman" w:hAnsi="Times New Roman" w:cs="Times New Roman"/>
                <w:color w:val="auto"/>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EB75A7" w:rsidRPr="00805FBF" w14:paraId="74CFBA9F" w14:textId="77777777" w:rsidTr="00790818">
        <w:tc>
          <w:tcPr>
            <w:tcW w:w="1204" w:type="dxa"/>
          </w:tcPr>
          <w:p w14:paraId="078FBF46" w14:textId="5F00B891" w:rsidR="00EB75A7" w:rsidRPr="00805FBF" w:rsidRDefault="00EB75A7" w:rsidP="0079081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2.4.</w:t>
            </w:r>
          </w:p>
        </w:tc>
        <w:tc>
          <w:tcPr>
            <w:tcW w:w="8367" w:type="dxa"/>
          </w:tcPr>
          <w:p w14:paraId="30A99541" w14:textId="72471ACB" w:rsidR="00EB75A7" w:rsidRPr="00805FBF" w:rsidRDefault="00EB75A7" w:rsidP="00790818">
            <w:pPr>
              <w:pStyle w:val="2"/>
              <w:spacing w:before="0" w:line="276" w:lineRule="auto"/>
              <w:jc w:val="both"/>
              <w:rPr>
                <w:rStyle w:val="a9"/>
                <w:rFonts w:ascii="Times New Roman" w:hAnsi="Times New Roman"/>
                <w:b/>
                <w:i w:val="0"/>
                <w:iCs/>
                <w:color w:val="auto"/>
                <w:sz w:val="24"/>
                <w:szCs w:val="24"/>
              </w:rPr>
            </w:pPr>
            <w:r w:rsidRPr="007369E8">
              <w:rPr>
                <w:rFonts w:ascii="Times New Roman" w:eastAsia="Times New Roman" w:hAnsi="Times New Roman" w:cs="Times New Roman"/>
                <w:color w:val="auto"/>
                <w:sz w:val="24"/>
                <w:szCs w:val="24"/>
              </w:rPr>
              <w:t>Проводить экспертизу временной нетрудоспособности в соответствии с нормативными правовыми актами</w:t>
            </w:r>
          </w:p>
        </w:tc>
      </w:tr>
      <w:tr w:rsidR="00EB75A7" w:rsidRPr="00805FBF" w14:paraId="1A6A23C5" w14:textId="77777777" w:rsidTr="00790818">
        <w:tc>
          <w:tcPr>
            <w:tcW w:w="1204" w:type="dxa"/>
          </w:tcPr>
          <w:p w14:paraId="6AD8A488" w14:textId="048BC207" w:rsidR="00EB75A7" w:rsidRPr="00805FBF" w:rsidRDefault="00EB75A7" w:rsidP="00790818">
            <w:pPr>
              <w:pStyle w:val="2"/>
              <w:spacing w:before="0" w:line="276" w:lineRule="auto"/>
              <w:jc w:val="both"/>
              <w:rPr>
                <w:rStyle w:val="a9"/>
                <w:rFonts w:ascii="Times New Roman" w:hAnsi="Times New Roman"/>
                <w:b/>
                <w:i w:val="0"/>
                <w:iCs/>
                <w:color w:val="auto"/>
                <w:sz w:val="24"/>
                <w:szCs w:val="24"/>
              </w:rPr>
            </w:pPr>
            <w:r>
              <w:rPr>
                <w:rStyle w:val="a9"/>
                <w:rFonts w:ascii="Times New Roman" w:hAnsi="Times New Roman"/>
                <w:i w:val="0"/>
                <w:iCs/>
                <w:color w:val="auto"/>
                <w:sz w:val="24"/>
                <w:szCs w:val="24"/>
              </w:rPr>
              <w:t>ПК 2.5.</w:t>
            </w:r>
          </w:p>
        </w:tc>
        <w:tc>
          <w:tcPr>
            <w:tcW w:w="8367" w:type="dxa"/>
          </w:tcPr>
          <w:p w14:paraId="142CEC18" w14:textId="61D32BF4" w:rsidR="00EB75A7" w:rsidRPr="00805FBF" w:rsidRDefault="00EB75A7" w:rsidP="00790818">
            <w:pPr>
              <w:pStyle w:val="2"/>
              <w:spacing w:before="0" w:line="276" w:lineRule="auto"/>
              <w:jc w:val="both"/>
              <w:rPr>
                <w:rStyle w:val="a9"/>
                <w:rFonts w:ascii="Times New Roman" w:hAnsi="Times New Roman"/>
                <w:b/>
                <w:i w:val="0"/>
                <w:iCs/>
                <w:color w:val="auto"/>
                <w:sz w:val="24"/>
                <w:szCs w:val="24"/>
              </w:rPr>
            </w:pPr>
            <w:r w:rsidRPr="0033729F">
              <w:rPr>
                <w:rFonts w:ascii="Times New Roman" w:hAnsi="Times New Roman" w:cs="Times New Roman"/>
                <w:iCs/>
                <w:color w:val="000000" w:themeColor="text1"/>
                <w:sz w:val="24"/>
                <w:szCs w:val="24"/>
              </w:rPr>
              <w:t>Осуществлять</w:t>
            </w:r>
            <w:r>
              <w:rPr>
                <w:rFonts w:ascii="Times New Roman" w:hAnsi="Times New Roman" w:cs="Times New Roman"/>
                <w:iCs/>
                <w:color w:val="000000" w:themeColor="text1"/>
                <w:sz w:val="24"/>
                <w:szCs w:val="24"/>
              </w:rPr>
              <w:t xml:space="preserve"> </w:t>
            </w:r>
            <w:r w:rsidRPr="0033729F">
              <w:rPr>
                <w:rFonts w:ascii="Times New Roman" w:hAnsi="Times New Roman" w:cs="Times New Roman"/>
                <w:iCs/>
                <w:color w:val="000000" w:themeColor="text1"/>
                <w:sz w:val="24"/>
                <w:szCs w:val="24"/>
              </w:rPr>
              <w:t>контроль состояния</w:t>
            </w:r>
            <w:r>
              <w:rPr>
                <w:rFonts w:ascii="Times New Roman" w:hAnsi="Times New Roman" w:cs="Times New Roman"/>
                <w:iCs/>
                <w:color w:val="000000" w:themeColor="text1"/>
                <w:sz w:val="24"/>
                <w:szCs w:val="24"/>
              </w:rPr>
              <w:t xml:space="preserve"> </w:t>
            </w:r>
            <w:r w:rsidRPr="0033729F">
              <w:rPr>
                <w:rFonts w:ascii="Times New Roman" w:eastAsia="Times New Roman" w:hAnsi="Times New Roman" w:cs="Times New Roman"/>
                <w:iCs/>
                <w:color w:val="000000" w:themeColor="text1"/>
                <w:sz w:val="24"/>
                <w:szCs w:val="24"/>
              </w:rPr>
              <w:t>пациента</w:t>
            </w:r>
          </w:p>
        </w:tc>
      </w:tr>
    </w:tbl>
    <w:p w14:paraId="173A066F" w14:textId="77777777" w:rsidR="00F7636B" w:rsidRPr="0074176A" w:rsidRDefault="00F7636B" w:rsidP="00F7636B">
      <w:pPr>
        <w:ind w:firstLine="708"/>
        <w:rPr>
          <w:b/>
          <w:bCs/>
          <w:sz w:val="28"/>
          <w:szCs w:val="28"/>
        </w:rPr>
      </w:pPr>
      <w:bookmarkStart w:id="14" w:name="_Hlk133844374"/>
      <w:r w:rsidRPr="0074176A">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F7636B" w:rsidRPr="00B06103" w14:paraId="44C2B46A" w14:textId="77777777" w:rsidTr="00E62222">
        <w:tc>
          <w:tcPr>
            <w:tcW w:w="9606" w:type="dxa"/>
            <w:gridSpan w:val="2"/>
            <w:tcBorders>
              <w:top w:val="single" w:sz="4" w:space="0" w:color="auto"/>
            </w:tcBorders>
            <w:vAlign w:val="center"/>
          </w:tcPr>
          <w:p w14:paraId="5E036EE8" w14:textId="3BFD17A3" w:rsidR="00F7636B" w:rsidRPr="00BD5244" w:rsidRDefault="00F7636B" w:rsidP="00A057CF">
            <w:pPr>
              <w:ind w:firstLine="33"/>
              <w:jc w:val="center"/>
            </w:pPr>
            <w:r w:rsidRPr="00BD5244">
              <w:t>Личностные результаты</w:t>
            </w:r>
            <w:r w:rsidR="00A057CF">
              <w:t xml:space="preserve"> </w:t>
            </w:r>
            <w:r w:rsidRPr="00BD5244">
              <w:t>реализации программы воспитания, определенные отраслевыми требованиями к деловым качествам личности</w:t>
            </w:r>
          </w:p>
        </w:tc>
      </w:tr>
      <w:tr w:rsidR="00001F5F" w:rsidRPr="00B06103" w14:paraId="48BA5F99" w14:textId="77777777" w:rsidTr="00E62222">
        <w:tc>
          <w:tcPr>
            <w:tcW w:w="7338" w:type="dxa"/>
          </w:tcPr>
          <w:p w14:paraId="7C902331" w14:textId="0000868B" w:rsidR="00001F5F" w:rsidRPr="00A057CF" w:rsidRDefault="00001F5F" w:rsidP="00001F5F">
            <w:pPr>
              <w:jc w:val="both"/>
              <w:rPr>
                <w:color w:val="FF0000"/>
              </w:rPr>
            </w:pPr>
            <w:r w:rsidRPr="00A31DEF">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vAlign w:val="center"/>
          </w:tcPr>
          <w:p w14:paraId="40A30317" w14:textId="4E317E16" w:rsidR="00001F5F" w:rsidRPr="00A057CF" w:rsidRDefault="00001F5F" w:rsidP="00001F5F">
            <w:pPr>
              <w:ind w:firstLine="33"/>
              <w:jc w:val="center"/>
              <w:rPr>
                <w:color w:val="FF0000"/>
              </w:rPr>
            </w:pPr>
            <w:r w:rsidRPr="00A31DEF">
              <w:rPr>
                <w:b/>
                <w:bCs/>
              </w:rPr>
              <w:t>ЛР 13</w:t>
            </w:r>
          </w:p>
        </w:tc>
      </w:tr>
      <w:tr w:rsidR="00001F5F" w:rsidRPr="00B06103" w14:paraId="5B3731D8" w14:textId="77777777" w:rsidTr="00E62222">
        <w:tc>
          <w:tcPr>
            <w:tcW w:w="7338" w:type="dxa"/>
          </w:tcPr>
          <w:p w14:paraId="30F24D0B" w14:textId="5BBEF1E6" w:rsidR="00001F5F" w:rsidRPr="00BD5244" w:rsidRDefault="00001F5F" w:rsidP="00001F5F">
            <w:pPr>
              <w:jc w:val="both"/>
            </w:pPr>
            <w:r w:rsidRPr="00A31DEF">
              <w:t xml:space="preserve">Проявляющий сознательное отношение к непрерывному </w:t>
            </w:r>
            <w:r w:rsidRPr="00A31DEF">
              <w:lastRenderedPageBreak/>
              <w:t>образованию как условию успешной профессиональной и общественной деятельности</w:t>
            </w:r>
          </w:p>
        </w:tc>
        <w:tc>
          <w:tcPr>
            <w:tcW w:w="2268" w:type="dxa"/>
            <w:vAlign w:val="center"/>
          </w:tcPr>
          <w:p w14:paraId="5A827E61" w14:textId="4752F193" w:rsidR="00001F5F" w:rsidRPr="00BD5244" w:rsidRDefault="00001F5F" w:rsidP="00001F5F">
            <w:pPr>
              <w:ind w:firstLine="33"/>
              <w:jc w:val="center"/>
            </w:pPr>
            <w:r w:rsidRPr="00A31DEF">
              <w:rPr>
                <w:b/>
                <w:bCs/>
              </w:rPr>
              <w:lastRenderedPageBreak/>
              <w:t>ЛР 14</w:t>
            </w:r>
          </w:p>
        </w:tc>
      </w:tr>
      <w:tr w:rsidR="00001F5F" w:rsidRPr="00B06103" w14:paraId="03B550DE" w14:textId="77777777" w:rsidTr="00E62222">
        <w:tc>
          <w:tcPr>
            <w:tcW w:w="7338" w:type="dxa"/>
          </w:tcPr>
          <w:p w14:paraId="6F8006CE" w14:textId="540A7941" w:rsidR="00001F5F" w:rsidRPr="00BD5244" w:rsidRDefault="00001F5F" w:rsidP="00001F5F">
            <w:pPr>
              <w:jc w:val="both"/>
            </w:pPr>
            <w:r w:rsidRPr="00A31DEF">
              <w:lastRenderedPageBreak/>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14:paraId="1D91F6C9" w14:textId="30DA9F30" w:rsidR="00001F5F" w:rsidRPr="00BD5244" w:rsidRDefault="00001F5F" w:rsidP="00001F5F">
            <w:pPr>
              <w:ind w:firstLine="33"/>
              <w:jc w:val="center"/>
            </w:pPr>
            <w:r w:rsidRPr="00A31DEF">
              <w:rPr>
                <w:b/>
                <w:bCs/>
              </w:rPr>
              <w:t>ЛР 15</w:t>
            </w:r>
          </w:p>
        </w:tc>
      </w:tr>
      <w:tr w:rsidR="00001F5F" w:rsidRPr="00B06103" w14:paraId="740EBDAC" w14:textId="77777777" w:rsidTr="00E62222">
        <w:tc>
          <w:tcPr>
            <w:tcW w:w="7338" w:type="dxa"/>
          </w:tcPr>
          <w:p w14:paraId="5DEC11F0" w14:textId="4E19AF7B" w:rsidR="00001F5F" w:rsidRPr="00BD5244" w:rsidRDefault="00001F5F" w:rsidP="00001F5F">
            <w:pPr>
              <w:ind w:firstLine="33"/>
              <w:jc w:val="both"/>
            </w:pPr>
            <w:r w:rsidRPr="00A31DEF">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tcPr>
          <w:p w14:paraId="4479145B" w14:textId="4A6DE09E" w:rsidR="00001F5F" w:rsidRPr="00BD5244" w:rsidRDefault="00001F5F" w:rsidP="00001F5F">
            <w:pPr>
              <w:ind w:firstLine="33"/>
              <w:jc w:val="center"/>
            </w:pPr>
            <w:r w:rsidRPr="00A31DEF">
              <w:rPr>
                <w:b/>
                <w:bCs/>
              </w:rPr>
              <w:t>ЛР 16</w:t>
            </w:r>
          </w:p>
        </w:tc>
      </w:tr>
      <w:tr w:rsidR="00001F5F" w:rsidRPr="00B06103" w14:paraId="58EE1751" w14:textId="77777777" w:rsidTr="00E62222">
        <w:tc>
          <w:tcPr>
            <w:tcW w:w="7338" w:type="dxa"/>
          </w:tcPr>
          <w:p w14:paraId="748F6EC9" w14:textId="744EEC8E" w:rsidR="00001F5F" w:rsidRPr="00BD5244" w:rsidRDefault="00001F5F" w:rsidP="00001F5F">
            <w:pPr>
              <w:ind w:firstLine="33"/>
              <w:jc w:val="both"/>
            </w:pPr>
            <w:r w:rsidRPr="00A31DEF">
              <w:t>Соблюдающий нормы медицинской этики, морали, права и профессионального общения</w:t>
            </w:r>
          </w:p>
        </w:tc>
        <w:tc>
          <w:tcPr>
            <w:tcW w:w="2268" w:type="dxa"/>
          </w:tcPr>
          <w:p w14:paraId="3D9A063D" w14:textId="12D5F7A7" w:rsidR="00001F5F" w:rsidRPr="00BD5244" w:rsidRDefault="00001F5F" w:rsidP="00001F5F">
            <w:pPr>
              <w:ind w:firstLine="33"/>
              <w:jc w:val="center"/>
            </w:pPr>
            <w:r w:rsidRPr="00A31DEF">
              <w:rPr>
                <w:b/>
                <w:bCs/>
              </w:rPr>
              <w:t>ЛР 17</w:t>
            </w:r>
          </w:p>
        </w:tc>
      </w:tr>
    </w:tbl>
    <w:bookmarkEnd w:id="14"/>
    <w:p w14:paraId="4101715E" w14:textId="1FEC6488"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7636B" w:rsidRPr="002A0582" w14:paraId="3C833274" w14:textId="77777777" w:rsidTr="00790818">
        <w:tc>
          <w:tcPr>
            <w:tcW w:w="2802" w:type="dxa"/>
          </w:tcPr>
          <w:p w14:paraId="63B18436" w14:textId="7D4B667B" w:rsidR="00045806" w:rsidRDefault="00045806" w:rsidP="00A057CF">
            <w:pPr>
              <w:jc w:val="both"/>
              <w:rPr>
                <w:bCs/>
                <w:color w:val="000000" w:themeColor="text1"/>
                <w:lang w:eastAsia="en-US"/>
              </w:rPr>
            </w:pPr>
            <w:r>
              <w:rPr>
                <w:bCs/>
                <w:color w:val="000000" w:themeColor="text1"/>
                <w:lang w:eastAsia="en-US"/>
              </w:rPr>
              <w:t>Владеть навыками</w:t>
            </w:r>
          </w:p>
          <w:p w14:paraId="2C29FEEF" w14:textId="77777777" w:rsidR="00045806" w:rsidRDefault="00045806" w:rsidP="00A057CF">
            <w:pPr>
              <w:jc w:val="both"/>
              <w:rPr>
                <w:bCs/>
                <w:color w:val="000000" w:themeColor="text1"/>
                <w:lang w:eastAsia="en-US"/>
              </w:rPr>
            </w:pPr>
          </w:p>
          <w:p w14:paraId="6225DF34" w14:textId="77777777" w:rsidR="00045806" w:rsidRDefault="00045806" w:rsidP="00A057CF">
            <w:pPr>
              <w:jc w:val="both"/>
              <w:rPr>
                <w:bCs/>
                <w:color w:val="000000" w:themeColor="text1"/>
                <w:lang w:eastAsia="en-US"/>
              </w:rPr>
            </w:pPr>
          </w:p>
          <w:p w14:paraId="61F0B990" w14:textId="77777777" w:rsidR="00045806" w:rsidRDefault="00045806" w:rsidP="00A057CF">
            <w:pPr>
              <w:jc w:val="both"/>
              <w:rPr>
                <w:bCs/>
                <w:color w:val="000000" w:themeColor="text1"/>
                <w:lang w:eastAsia="en-US"/>
              </w:rPr>
            </w:pPr>
          </w:p>
          <w:p w14:paraId="50A774F1" w14:textId="77777777" w:rsidR="00045806" w:rsidRDefault="00045806" w:rsidP="00A057CF">
            <w:pPr>
              <w:jc w:val="both"/>
              <w:rPr>
                <w:bCs/>
                <w:color w:val="000000" w:themeColor="text1"/>
                <w:lang w:eastAsia="en-US"/>
              </w:rPr>
            </w:pPr>
          </w:p>
          <w:p w14:paraId="433E2FEC" w14:textId="77777777" w:rsidR="00045806" w:rsidRDefault="00045806" w:rsidP="00A057CF">
            <w:pPr>
              <w:jc w:val="both"/>
              <w:rPr>
                <w:bCs/>
                <w:color w:val="000000" w:themeColor="text1"/>
                <w:lang w:eastAsia="en-US"/>
              </w:rPr>
            </w:pPr>
          </w:p>
          <w:p w14:paraId="43C13991" w14:textId="77777777" w:rsidR="00045806" w:rsidRDefault="00045806" w:rsidP="00A057CF">
            <w:pPr>
              <w:jc w:val="both"/>
              <w:rPr>
                <w:bCs/>
                <w:color w:val="000000" w:themeColor="text1"/>
                <w:lang w:eastAsia="en-US"/>
              </w:rPr>
            </w:pPr>
          </w:p>
          <w:p w14:paraId="66CA386E" w14:textId="77777777" w:rsidR="00045806" w:rsidRDefault="00045806" w:rsidP="00A057CF">
            <w:pPr>
              <w:jc w:val="both"/>
              <w:rPr>
                <w:bCs/>
                <w:color w:val="000000" w:themeColor="text1"/>
                <w:lang w:eastAsia="en-US"/>
              </w:rPr>
            </w:pPr>
          </w:p>
          <w:p w14:paraId="76E3BC1C" w14:textId="77777777" w:rsidR="00045806" w:rsidRDefault="00045806" w:rsidP="00A057CF">
            <w:pPr>
              <w:jc w:val="both"/>
              <w:rPr>
                <w:bCs/>
                <w:color w:val="000000" w:themeColor="text1"/>
                <w:lang w:eastAsia="en-US"/>
              </w:rPr>
            </w:pPr>
          </w:p>
          <w:p w14:paraId="19B46A72" w14:textId="77777777" w:rsidR="00045806" w:rsidRDefault="00045806" w:rsidP="00A057CF">
            <w:pPr>
              <w:jc w:val="both"/>
              <w:rPr>
                <w:bCs/>
                <w:color w:val="000000" w:themeColor="text1"/>
                <w:lang w:eastAsia="en-US"/>
              </w:rPr>
            </w:pPr>
          </w:p>
          <w:p w14:paraId="39645D06" w14:textId="77777777" w:rsidR="00045806" w:rsidRDefault="00045806" w:rsidP="00A057CF">
            <w:pPr>
              <w:jc w:val="both"/>
              <w:rPr>
                <w:bCs/>
                <w:color w:val="000000" w:themeColor="text1"/>
                <w:lang w:eastAsia="en-US"/>
              </w:rPr>
            </w:pPr>
          </w:p>
          <w:p w14:paraId="5A517F34" w14:textId="77777777" w:rsidR="00045806" w:rsidRDefault="00045806" w:rsidP="00A057CF">
            <w:pPr>
              <w:jc w:val="both"/>
              <w:rPr>
                <w:bCs/>
                <w:color w:val="000000" w:themeColor="text1"/>
                <w:lang w:eastAsia="en-US"/>
              </w:rPr>
            </w:pPr>
          </w:p>
          <w:p w14:paraId="0389C76F" w14:textId="77777777" w:rsidR="00045806" w:rsidRDefault="00045806" w:rsidP="00A057CF">
            <w:pPr>
              <w:jc w:val="both"/>
              <w:rPr>
                <w:bCs/>
                <w:color w:val="000000" w:themeColor="text1"/>
                <w:lang w:eastAsia="en-US"/>
              </w:rPr>
            </w:pPr>
          </w:p>
          <w:p w14:paraId="57B4A31F" w14:textId="77777777" w:rsidR="00045806" w:rsidRDefault="00045806" w:rsidP="00A057CF">
            <w:pPr>
              <w:jc w:val="both"/>
              <w:rPr>
                <w:bCs/>
                <w:color w:val="000000" w:themeColor="text1"/>
                <w:lang w:eastAsia="en-US"/>
              </w:rPr>
            </w:pPr>
          </w:p>
          <w:p w14:paraId="47E2C623" w14:textId="77777777" w:rsidR="00045806" w:rsidRDefault="00045806" w:rsidP="00A057CF">
            <w:pPr>
              <w:jc w:val="both"/>
              <w:rPr>
                <w:bCs/>
                <w:color w:val="000000" w:themeColor="text1"/>
                <w:lang w:eastAsia="en-US"/>
              </w:rPr>
            </w:pPr>
          </w:p>
          <w:p w14:paraId="61D7F971" w14:textId="77777777" w:rsidR="00045806" w:rsidRDefault="00045806" w:rsidP="00A057CF">
            <w:pPr>
              <w:jc w:val="both"/>
              <w:rPr>
                <w:bCs/>
                <w:color w:val="000000" w:themeColor="text1"/>
                <w:lang w:eastAsia="en-US"/>
              </w:rPr>
            </w:pPr>
          </w:p>
          <w:p w14:paraId="35893DE4" w14:textId="77777777" w:rsidR="00045806" w:rsidRDefault="00045806" w:rsidP="00A057CF">
            <w:pPr>
              <w:jc w:val="both"/>
              <w:rPr>
                <w:bCs/>
                <w:color w:val="000000" w:themeColor="text1"/>
                <w:lang w:eastAsia="en-US"/>
              </w:rPr>
            </w:pPr>
          </w:p>
          <w:p w14:paraId="6D18257F" w14:textId="77777777" w:rsidR="00045806" w:rsidRDefault="00045806" w:rsidP="00A057CF">
            <w:pPr>
              <w:jc w:val="both"/>
              <w:rPr>
                <w:bCs/>
                <w:color w:val="000000" w:themeColor="text1"/>
                <w:lang w:eastAsia="en-US"/>
              </w:rPr>
            </w:pPr>
          </w:p>
          <w:p w14:paraId="526378E3" w14:textId="77777777" w:rsidR="00045806" w:rsidRDefault="00045806" w:rsidP="00A057CF">
            <w:pPr>
              <w:jc w:val="both"/>
              <w:rPr>
                <w:bCs/>
                <w:color w:val="000000" w:themeColor="text1"/>
                <w:lang w:eastAsia="en-US"/>
              </w:rPr>
            </w:pPr>
          </w:p>
          <w:p w14:paraId="4D219121" w14:textId="77777777" w:rsidR="00045806" w:rsidRDefault="00045806" w:rsidP="00A057CF">
            <w:pPr>
              <w:jc w:val="both"/>
              <w:rPr>
                <w:bCs/>
                <w:color w:val="000000" w:themeColor="text1"/>
                <w:lang w:eastAsia="en-US"/>
              </w:rPr>
            </w:pPr>
          </w:p>
          <w:p w14:paraId="1BC971B6" w14:textId="77777777" w:rsidR="00045806" w:rsidRDefault="00045806" w:rsidP="00A057CF">
            <w:pPr>
              <w:jc w:val="both"/>
              <w:rPr>
                <w:bCs/>
                <w:color w:val="000000" w:themeColor="text1"/>
                <w:lang w:eastAsia="en-US"/>
              </w:rPr>
            </w:pPr>
          </w:p>
          <w:p w14:paraId="1A1C1AFA" w14:textId="77777777" w:rsidR="00045806" w:rsidRDefault="00045806" w:rsidP="00A057CF">
            <w:pPr>
              <w:jc w:val="both"/>
              <w:rPr>
                <w:bCs/>
                <w:color w:val="000000" w:themeColor="text1"/>
                <w:lang w:eastAsia="en-US"/>
              </w:rPr>
            </w:pPr>
          </w:p>
          <w:p w14:paraId="4343A3B7" w14:textId="77777777" w:rsidR="00045806" w:rsidRDefault="00045806" w:rsidP="00A057CF">
            <w:pPr>
              <w:jc w:val="both"/>
              <w:rPr>
                <w:bCs/>
                <w:color w:val="000000" w:themeColor="text1"/>
                <w:lang w:eastAsia="en-US"/>
              </w:rPr>
            </w:pPr>
          </w:p>
          <w:p w14:paraId="14EC747B" w14:textId="77777777" w:rsidR="00045806" w:rsidRDefault="00045806" w:rsidP="00A057CF">
            <w:pPr>
              <w:jc w:val="both"/>
              <w:rPr>
                <w:bCs/>
                <w:color w:val="000000" w:themeColor="text1"/>
                <w:lang w:eastAsia="en-US"/>
              </w:rPr>
            </w:pPr>
          </w:p>
          <w:p w14:paraId="4E3D53B9" w14:textId="77777777" w:rsidR="00045806" w:rsidRDefault="00045806" w:rsidP="00A057CF">
            <w:pPr>
              <w:jc w:val="both"/>
              <w:rPr>
                <w:bCs/>
                <w:color w:val="000000" w:themeColor="text1"/>
                <w:lang w:eastAsia="en-US"/>
              </w:rPr>
            </w:pPr>
          </w:p>
          <w:p w14:paraId="21C1AD29" w14:textId="77777777" w:rsidR="00045806" w:rsidRDefault="00045806" w:rsidP="00A057CF">
            <w:pPr>
              <w:jc w:val="both"/>
              <w:rPr>
                <w:bCs/>
                <w:color w:val="000000" w:themeColor="text1"/>
                <w:lang w:eastAsia="en-US"/>
              </w:rPr>
            </w:pPr>
          </w:p>
          <w:p w14:paraId="1E1CC647" w14:textId="77777777" w:rsidR="00045806" w:rsidRDefault="00045806" w:rsidP="00A057CF">
            <w:pPr>
              <w:jc w:val="both"/>
              <w:rPr>
                <w:bCs/>
                <w:color w:val="000000" w:themeColor="text1"/>
                <w:lang w:eastAsia="en-US"/>
              </w:rPr>
            </w:pPr>
          </w:p>
          <w:p w14:paraId="50EF571A" w14:textId="77777777" w:rsidR="00045806" w:rsidRDefault="00045806" w:rsidP="00A057CF">
            <w:pPr>
              <w:jc w:val="both"/>
              <w:rPr>
                <w:bCs/>
                <w:color w:val="000000" w:themeColor="text1"/>
                <w:lang w:eastAsia="en-US"/>
              </w:rPr>
            </w:pPr>
          </w:p>
          <w:p w14:paraId="08ED5AF6" w14:textId="77777777" w:rsidR="00045806" w:rsidRDefault="00045806" w:rsidP="00A057CF">
            <w:pPr>
              <w:jc w:val="both"/>
              <w:rPr>
                <w:bCs/>
                <w:color w:val="000000" w:themeColor="text1"/>
                <w:lang w:eastAsia="en-US"/>
              </w:rPr>
            </w:pPr>
          </w:p>
          <w:p w14:paraId="14C75308" w14:textId="77777777" w:rsidR="00045806" w:rsidRDefault="00045806" w:rsidP="00A057CF">
            <w:pPr>
              <w:jc w:val="both"/>
              <w:rPr>
                <w:bCs/>
                <w:color w:val="000000" w:themeColor="text1"/>
                <w:lang w:eastAsia="en-US"/>
              </w:rPr>
            </w:pPr>
          </w:p>
          <w:p w14:paraId="3DC90E35" w14:textId="77777777" w:rsidR="00045806" w:rsidRDefault="00045806" w:rsidP="00A057CF">
            <w:pPr>
              <w:jc w:val="both"/>
              <w:rPr>
                <w:bCs/>
                <w:color w:val="000000" w:themeColor="text1"/>
                <w:lang w:eastAsia="en-US"/>
              </w:rPr>
            </w:pPr>
          </w:p>
          <w:p w14:paraId="6532D8D9" w14:textId="77777777" w:rsidR="00045806" w:rsidRDefault="00045806" w:rsidP="00A057CF">
            <w:pPr>
              <w:jc w:val="both"/>
              <w:rPr>
                <w:bCs/>
                <w:color w:val="000000" w:themeColor="text1"/>
                <w:lang w:eastAsia="en-US"/>
              </w:rPr>
            </w:pPr>
          </w:p>
          <w:p w14:paraId="6AB5F59D" w14:textId="77777777" w:rsidR="00045806" w:rsidRDefault="00045806" w:rsidP="00A057CF">
            <w:pPr>
              <w:jc w:val="both"/>
              <w:rPr>
                <w:bCs/>
                <w:color w:val="000000" w:themeColor="text1"/>
                <w:lang w:eastAsia="en-US"/>
              </w:rPr>
            </w:pPr>
          </w:p>
          <w:p w14:paraId="619C80BE" w14:textId="77777777" w:rsidR="00045806" w:rsidRDefault="00045806" w:rsidP="00A057CF">
            <w:pPr>
              <w:jc w:val="both"/>
              <w:rPr>
                <w:bCs/>
                <w:color w:val="000000" w:themeColor="text1"/>
                <w:lang w:eastAsia="en-US"/>
              </w:rPr>
            </w:pPr>
          </w:p>
          <w:p w14:paraId="4C03EAC4" w14:textId="77777777" w:rsidR="00045806" w:rsidRDefault="00045806" w:rsidP="00A057CF">
            <w:pPr>
              <w:jc w:val="both"/>
              <w:rPr>
                <w:bCs/>
                <w:color w:val="000000" w:themeColor="text1"/>
                <w:lang w:eastAsia="en-US"/>
              </w:rPr>
            </w:pPr>
          </w:p>
          <w:p w14:paraId="4D5230B4" w14:textId="77777777" w:rsidR="00045806" w:rsidRDefault="00045806" w:rsidP="00A057CF">
            <w:pPr>
              <w:jc w:val="both"/>
              <w:rPr>
                <w:bCs/>
                <w:color w:val="000000" w:themeColor="text1"/>
                <w:lang w:eastAsia="en-US"/>
              </w:rPr>
            </w:pPr>
          </w:p>
          <w:p w14:paraId="65233883" w14:textId="77777777" w:rsidR="00045806" w:rsidRDefault="00045806" w:rsidP="00A057CF">
            <w:pPr>
              <w:jc w:val="both"/>
              <w:rPr>
                <w:bCs/>
                <w:color w:val="000000" w:themeColor="text1"/>
                <w:lang w:eastAsia="en-US"/>
              </w:rPr>
            </w:pPr>
          </w:p>
          <w:p w14:paraId="133BF29A" w14:textId="77777777" w:rsidR="00045806" w:rsidRDefault="00045806" w:rsidP="00A057CF">
            <w:pPr>
              <w:jc w:val="both"/>
              <w:rPr>
                <w:bCs/>
                <w:color w:val="000000" w:themeColor="text1"/>
                <w:lang w:eastAsia="en-US"/>
              </w:rPr>
            </w:pPr>
          </w:p>
          <w:p w14:paraId="7DD6BED4" w14:textId="77777777" w:rsidR="00045806" w:rsidRDefault="00045806" w:rsidP="00A057CF">
            <w:pPr>
              <w:jc w:val="both"/>
              <w:rPr>
                <w:bCs/>
                <w:color w:val="000000" w:themeColor="text1"/>
                <w:lang w:eastAsia="en-US"/>
              </w:rPr>
            </w:pPr>
          </w:p>
          <w:p w14:paraId="3263D6C2" w14:textId="77777777" w:rsidR="00045806" w:rsidRDefault="00045806" w:rsidP="00A057CF">
            <w:pPr>
              <w:jc w:val="both"/>
              <w:rPr>
                <w:bCs/>
                <w:color w:val="000000" w:themeColor="text1"/>
                <w:lang w:eastAsia="en-US"/>
              </w:rPr>
            </w:pPr>
          </w:p>
          <w:p w14:paraId="3B32A12D" w14:textId="77777777" w:rsidR="00045806" w:rsidRDefault="00045806" w:rsidP="00A057CF">
            <w:pPr>
              <w:jc w:val="both"/>
              <w:rPr>
                <w:bCs/>
                <w:color w:val="000000" w:themeColor="text1"/>
                <w:lang w:eastAsia="en-US"/>
              </w:rPr>
            </w:pPr>
          </w:p>
          <w:p w14:paraId="205E06E1" w14:textId="77777777" w:rsidR="00045806" w:rsidRDefault="00045806" w:rsidP="00A057CF">
            <w:pPr>
              <w:jc w:val="both"/>
              <w:rPr>
                <w:bCs/>
                <w:color w:val="000000" w:themeColor="text1"/>
                <w:lang w:eastAsia="en-US"/>
              </w:rPr>
            </w:pPr>
          </w:p>
          <w:p w14:paraId="523A9CCF" w14:textId="77777777" w:rsidR="00045806" w:rsidRDefault="00045806" w:rsidP="00A057CF">
            <w:pPr>
              <w:jc w:val="both"/>
              <w:rPr>
                <w:bCs/>
                <w:color w:val="000000" w:themeColor="text1"/>
                <w:lang w:eastAsia="en-US"/>
              </w:rPr>
            </w:pPr>
          </w:p>
          <w:p w14:paraId="2D9E9E72" w14:textId="77777777" w:rsidR="00045806" w:rsidRDefault="00045806" w:rsidP="00A057CF">
            <w:pPr>
              <w:jc w:val="both"/>
              <w:rPr>
                <w:bCs/>
                <w:color w:val="000000" w:themeColor="text1"/>
                <w:lang w:eastAsia="en-US"/>
              </w:rPr>
            </w:pPr>
          </w:p>
          <w:p w14:paraId="39314ECF" w14:textId="77777777" w:rsidR="00045806" w:rsidRDefault="00045806" w:rsidP="00A057CF">
            <w:pPr>
              <w:jc w:val="both"/>
              <w:rPr>
                <w:bCs/>
                <w:color w:val="000000" w:themeColor="text1"/>
                <w:lang w:eastAsia="en-US"/>
              </w:rPr>
            </w:pPr>
          </w:p>
          <w:p w14:paraId="33A93B69" w14:textId="77777777" w:rsidR="00045806" w:rsidRDefault="00045806" w:rsidP="00A057CF">
            <w:pPr>
              <w:jc w:val="both"/>
              <w:rPr>
                <w:bCs/>
                <w:color w:val="000000" w:themeColor="text1"/>
                <w:lang w:eastAsia="en-US"/>
              </w:rPr>
            </w:pPr>
          </w:p>
          <w:p w14:paraId="7E58E74F" w14:textId="77777777" w:rsidR="00045806" w:rsidRDefault="00045806" w:rsidP="00A057CF">
            <w:pPr>
              <w:jc w:val="both"/>
              <w:rPr>
                <w:bCs/>
                <w:color w:val="000000" w:themeColor="text1"/>
                <w:lang w:eastAsia="en-US"/>
              </w:rPr>
            </w:pPr>
          </w:p>
          <w:p w14:paraId="33AEBC6F" w14:textId="77777777" w:rsidR="00045806" w:rsidRDefault="00045806" w:rsidP="00A057CF">
            <w:pPr>
              <w:jc w:val="both"/>
              <w:rPr>
                <w:bCs/>
                <w:color w:val="000000" w:themeColor="text1"/>
                <w:lang w:eastAsia="en-US"/>
              </w:rPr>
            </w:pPr>
          </w:p>
          <w:p w14:paraId="517FB62E" w14:textId="77777777" w:rsidR="00045806" w:rsidRDefault="00045806" w:rsidP="00A057CF">
            <w:pPr>
              <w:jc w:val="both"/>
              <w:rPr>
                <w:bCs/>
                <w:color w:val="000000" w:themeColor="text1"/>
                <w:lang w:eastAsia="en-US"/>
              </w:rPr>
            </w:pPr>
          </w:p>
          <w:p w14:paraId="2B7CE3F8" w14:textId="77777777" w:rsidR="00045806" w:rsidRDefault="00045806" w:rsidP="00A057CF">
            <w:pPr>
              <w:jc w:val="both"/>
              <w:rPr>
                <w:bCs/>
                <w:color w:val="000000" w:themeColor="text1"/>
                <w:lang w:eastAsia="en-US"/>
              </w:rPr>
            </w:pPr>
          </w:p>
          <w:p w14:paraId="71427217" w14:textId="77777777" w:rsidR="00045806" w:rsidRDefault="00045806" w:rsidP="00A057CF">
            <w:pPr>
              <w:jc w:val="both"/>
              <w:rPr>
                <w:bCs/>
                <w:color w:val="000000" w:themeColor="text1"/>
                <w:lang w:eastAsia="en-US"/>
              </w:rPr>
            </w:pPr>
          </w:p>
          <w:p w14:paraId="1D1FC3C2" w14:textId="77777777" w:rsidR="00045806" w:rsidRDefault="00045806" w:rsidP="00A057CF">
            <w:pPr>
              <w:jc w:val="both"/>
              <w:rPr>
                <w:bCs/>
                <w:color w:val="000000" w:themeColor="text1"/>
                <w:lang w:eastAsia="en-US"/>
              </w:rPr>
            </w:pPr>
          </w:p>
          <w:p w14:paraId="66A5B66D" w14:textId="77777777" w:rsidR="00045806" w:rsidRDefault="00045806" w:rsidP="00A057CF">
            <w:pPr>
              <w:jc w:val="both"/>
              <w:rPr>
                <w:bCs/>
                <w:color w:val="000000" w:themeColor="text1"/>
                <w:lang w:eastAsia="en-US"/>
              </w:rPr>
            </w:pPr>
          </w:p>
          <w:p w14:paraId="7E546257" w14:textId="77777777" w:rsidR="00045806" w:rsidRDefault="00045806" w:rsidP="00A057CF">
            <w:pPr>
              <w:jc w:val="both"/>
              <w:rPr>
                <w:bCs/>
                <w:color w:val="000000" w:themeColor="text1"/>
                <w:lang w:eastAsia="en-US"/>
              </w:rPr>
            </w:pPr>
          </w:p>
          <w:p w14:paraId="064D8F48" w14:textId="77777777" w:rsidR="00045806" w:rsidRDefault="00045806" w:rsidP="00A057CF">
            <w:pPr>
              <w:jc w:val="both"/>
              <w:rPr>
                <w:bCs/>
                <w:color w:val="000000" w:themeColor="text1"/>
                <w:lang w:eastAsia="en-US"/>
              </w:rPr>
            </w:pPr>
          </w:p>
          <w:p w14:paraId="687E7161" w14:textId="77777777" w:rsidR="00045806" w:rsidRDefault="00045806" w:rsidP="00A057CF">
            <w:pPr>
              <w:jc w:val="both"/>
              <w:rPr>
                <w:bCs/>
                <w:color w:val="000000" w:themeColor="text1"/>
                <w:lang w:eastAsia="en-US"/>
              </w:rPr>
            </w:pPr>
          </w:p>
          <w:p w14:paraId="55D0873B" w14:textId="77777777" w:rsidR="00045806" w:rsidRDefault="00045806" w:rsidP="00A057CF">
            <w:pPr>
              <w:jc w:val="both"/>
              <w:rPr>
                <w:bCs/>
                <w:color w:val="000000" w:themeColor="text1"/>
                <w:lang w:eastAsia="en-US"/>
              </w:rPr>
            </w:pPr>
          </w:p>
          <w:p w14:paraId="3BE0B8FA" w14:textId="77777777" w:rsidR="00045806" w:rsidRDefault="00045806" w:rsidP="00A057CF">
            <w:pPr>
              <w:jc w:val="both"/>
              <w:rPr>
                <w:bCs/>
                <w:color w:val="000000" w:themeColor="text1"/>
                <w:lang w:eastAsia="en-US"/>
              </w:rPr>
            </w:pPr>
          </w:p>
          <w:p w14:paraId="372520CB" w14:textId="77777777" w:rsidR="00045806" w:rsidRDefault="00045806" w:rsidP="00A057CF">
            <w:pPr>
              <w:jc w:val="both"/>
              <w:rPr>
                <w:bCs/>
                <w:color w:val="000000" w:themeColor="text1"/>
                <w:lang w:eastAsia="en-US"/>
              </w:rPr>
            </w:pPr>
          </w:p>
          <w:p w14:paraId="2667DAA6" w14:textId="77777777" w:rsidR="00045806" w:rsidRDefault="00045806" w:rsidP="00A057CF">
            <w:pPr>
              <w:jc w:val="both"/>
              <w:rPr>
                <w:bCs/>
                <w:color w:val="000000" w:themeColor="text1"/>
                <w:lang w:eastAsia="en-US"/>
              </w:rPr>
            </w:pPr>
          </w:p>
          <w:p w14:paraId="793BD00B" w14:textId="77777777" w:rsidR="00045806" w:rsidRDefault="00045806" w:rsidP="00A057CF">
            <w:pPr>
              <w:jc w:val="both"/>
              <w:rPr>
                <w:bCs/>
                <w:color w:val="000000" w:themeColor="text1"/>
                <w:lang w:eastAsia="en-US"/>
              </w:rPr>
            </w:pPr>
          </w:p>
          <w:p w14:paraId="06A9299D" w14:textId="77777777" w:rsidR="00045806" w:rsidRDefault="00045806" w:rsidP="00A057CF">
            <w:pPr>
              <w:jc w:val="both"/>
              <w:rPr>
                <w:bCs/>
                <w:color w:val="000000" w:themeColor="text1"/>
                <w:lang w:eastAsia="en-US"/>
              </w:rPr>
            </w:pPr>
          </w:p>
          <w:p w14:paraId="22AE2A01" w14:textId="77777777" w:rsidR="00045806" w:rsidRDefault="00045806" w:rsidP="00A057CF">
            <w:pPr>
              <w:jc w:val="both"/>
              <w:rPr>
                <w:bCs/>
                <w:color w:val="000000" w:themeColor="text1"/>
                <w:lang w:eastAsia="en-US"/>
              </w:rPr>
            </w:pPr>
          </w:p>
          <w:p w14:paraId="0E8E2429" w14:textId="77777777" w:rsidR="00045806" w:rsidRDefault="00045806" w:rsidP="00A057CF">
            <w:pPr>
              <w:jc w:val="both"/>
              <w:rPr>
                <w:bCs/>
                <w:color w:val="000000" w:themeColor="text1"/>
                <w:lang w:eastAsia="en-US"/>
              </w:rPr>
            </w:pPr>
          </w:p>
          <w:p w14:paraId="7E0DEA6B" w14:textId="77777777" w:rsidR="00045806" w:rsidRDefault="00045806" w:rsidP="00A057CF">
            <w:pPr>
              <w:jc w:val="both"/>
              <w:rPr>
                <w:bCs/>
                <w:color w:val="000000" w:themeColor="text1"/>
                <w:lang w:eastAsia="en-US"/>
              </w:rPr>
            </w:pPr>
          </w:p>
          <w:p w14:paraId="76E70D8B" w14:textId="77777777" w:rsidR="00045806" w:rsidRDefault="00045806" w:rsidP="00A057CF">
            <w:pPr>
              <w:jc w:val="both"/>
              <w:rPr>
                <w:bCs/>
                <w:color w:val="000000" w:themeColor="text1"/>
                <w:lang w:eastAsia="en-US"/>
              </w:rPr>
            </w:pPr>
          </w:p>
          <w:p w14:paraId="38275AB4" w14:textId="77777777" w:rsidR="00F7636B" w:rsidRPr="002A0582" w:rsidRDefault="00F7636B" w:rsidP="00A057CF">
            <w:pPr>
              <w:jc w:val="both"/>
              <w:rPr>
                <w:bCs/>
                <w:color w:val="FF0000"/>
                <w:lang w:eastAsia="en-US"/>
              </w:rPr>
            </w:pPr>
            <w:r w:rsidRPr="00EB75A7">
              <w:rPr>
                <w:bCs/>
                <w:color w:val="000000" w:themeColor="text1"/>
                <w:lang w:eastAsia="en-US"/>
              </w:rPr>
              <w:t>Уметь</w:t>
            </w:r>
          </w:p>
        </w:tc>
        <w:tc>
          <w:tcPr>
            <w:tcW w:w="6662" w:type="dxa"/>
          </w:tcPr>
          <w:p w14:paraId="46271FC2"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lastRenderedPageBreak/>
              <w:t>Ведение амбулаторного приема и посещение пациентов на дому;</w:t>
            </w:r>
          </w:p>
          <w:p w14:paraId="4B7FD661" w14:textId="2B115E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сбор жалоб, анамнеза заболевания и анамнеза жизни у пациентов (их</w:t>
            </w:r>
            <w:r w:rsidR="00EB6B5F">
              <w:rPr>
                <w:bCs/>
                <w:color w:val="000000"/>
                <w:lang w:eastAsia="en-US"/>
                <w14:ligatures w14:val="standardContextual"/>
              </w:rPr>
              <w:t xml:space="preserve"> </w:t>
            </w:r>
            <w:r w:rsidRPr="00045806">
              <w:rPr>
                <w:bCs/>
                <w:color w:val="000000"/>
                <w:lang w:eastAsia="en-US"/>
                <w14:ligatures w14:val="standardContextual"/>
              </w:rPr>
              <w:t>законных представителей);</w:t>
            </w:r>
          </w:p>
          <w:p w14:paraId="02502B7F"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проведение осмотра, физикального и функционального обследования пациента, оценка состояния здоровья пациента;</w:t>
            </w:r>
          </w:p>
          <w:p w14:paraId="58A15BF6"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формулирование предварительного диагноза, основанного на результатах анализа жалоб, анамнеза и данных объективного обследования пациента;</w:t>
            </w:r>
          </w:p>
          <w:p w14:paraId="4151C862"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составления плана обследования пациента, а также направление пациента для его прохождения;</w:t>
            </w:r>
          </w:p>
          <w:p w14:paraId="7981242D"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14:paraId="6A55C49C"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проведения диагностики и дифференциальной диагностики заболеваний и (или) состояний хронических заболеваний и их обострений, травм, отравлений;</w:t>
            </w:r>
          </w:p>
          <w:p w14:paraId="77649505"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Определение медицинских показаний для оказания первичной</w:t>
            </w:r>
          </w:p>
          <w:p w14:paraId="68B5E6C9"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медико-санитарной помощи, скорой медицинской помощи, а также паллиативной помощи;</w:t>
            </w:r>
          </w:p>
          <w:p w14:paraId="2563A488"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составление плана лечения пациентов с хроническими неосложненными заболеваниями и (или) состояниями и их обострениями, травмами, отравлениями;</w:t>
            </w:r>
          </w:p>
          <w:p w14:paraId="7AABC461"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назначение немедикаментозного лечения с учетом диагноза и клинической картины заболеваний и (или) состояний;</w:t>
            </w:r>
          </w:p>
          <w:p w14:paraId="2A99A850"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 xml:space="preserve">оценка эффективности и безопасности немедикаментозного лечения; </w:t>
            </w:r>
          </w:p>
          <w:p w14:paraId="63DACE44"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5C27F24C"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реализации лекарственных препаратов и медицинских изделий при оказании первичной доврачебной медико-санитарной помощи;</w:t>
            </w:r>
          </w:p>
          <w:p w14:paraId="03874786"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 xml:space="preserve">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w:t>
            </w:r>
            <w:r w:rsidRPr="00045806">
              <w:rPr>
                <w:bCs/>
                <w:color w:val="000000"/>
                <w:lang w:eastAsia="en-US"/>
                <w14:ligatures w14:val="standardContextual"/>
              </w:rPr>
              <w:lastRenderedPageBreak/>
              <w:t>(семейному врачу) или участковому врачу-педиатру и врачам-специалистам с целью коррекции лечения и плана диспансерного наблюдения;</w:t>
            </w:r>
          </w:p>
          <w:p w14:paraId="77CF8118"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обеспечение рецептами на лекарственные препараты;</w:t>
            </w:r>
          </w:p>
          <w:p w14:paraId="6E98765E"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6A01EFB4"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6755BA75"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5EDF1430"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проведение экспертизы временной нетрудоспособности в соответствии с нормативными правовыми актами;</w:t>
            </w:r>
          </w:p>
          <w:p w14:paraId="2F164EAE" w14:textId="77777777" w:rsidR="00045806" w:rsidRPr="00045806" w:rsidRDefault="00045806" w:rsidP="00045806">
            <w:pPr>
              <w:jc w:val="both"/>
              <w:rPr>
                <w:bCs/>
                <w:color w:val="000000"/>
                <w:lang w:eastAsia="en-US"/>
                <w14:ligatures w14:val="standardContextual"/>
              </w:rPr>
            </w:pPr>
            <w:r w:rsidRPr="00045806">
              <w:rPr>
                <w:bCs/>
                <w:color w:val="000000"/>
                <w:lang w:eastAsia="en-US"/>
                <w14:ligatures w14:val="standardContextual"/>
              </w:rPr>
              <w:t>оформление и выдача пациенту листка временной нетрудоспособности, в том числе в форме электронного документа;</w:t>
            </w:r>
          </w:p>
          <w:p w14:paraId="6B0BA3D3" w14:textId="05D52981" w:rsidR="00045806" w:rsidRDefault="00045806" w:rsidP="00045806">
            <w:pPr>
              <w:jc w:val="both"/>
              <w:rPr>
                <w:bCs/>
                <w:color w:val="000000" w:themeColor="text1"/>
                <w:lang w:eastAsia="en-US"/>
              </w:rPr>
            </w:pPr>
            <w:r w:rsidRPr="00045806">
              <w:rPr>
                <w:bCs/>
                <w:color w:val="000000"/>
                <w:lang w:eastAsia="en-US"/>
                <w14:ligatures w14:val="standardContextual"/>
              </w:rPr>
              <w:t>подготовка документов для направления пациента на медико-социальную экспертизу в соответствии с нормативными правовыми актами.</w:t>
            </w:r>
          </w:p>
          <w:p w14:paraId="3898BFAD" w14:textId="77777777" w:rsidR="00045806" w:rsidRDefault="00045806" w:rsidP="00CD30BE">
            <w:pPr>
              <w:jc w:val="both"/>
              <w:rPr>
                <w:bCs/>
                <w:color w:val="000000" w:themeColor="text1"/>
                <w:lang w:eastAsia="en-US"/>
              </w:rPr>
            </w:pPr>
          </w:p>
          <w:p w14:paraId="021C6206" w14:textId="487162A0" w:rsidR="00CD30BE" w:rsidRPr="00CD30BE" w:rsidRDefault="00EB6B5F" w:rsidP="00CD30BE">
            <w:pPr>
              <w:jc w:val="both"/>
              <w:rPr>
                <w:bCs/>
                <w:color w:val="000000" w:themeColor="text1"/>
                <w:lang w:eastAsia="en-US"/>
              </w:rPr>
            </w:pPr>
            <w:r>
              <w:rPr>
                <w:bCs/>
                <w:color w:val="000000" w:themeColor="text1"/>
                <w:lang w:eastAsia="en-US"/>
              </w:rPr>
              <w:t>О</w:t>
            </w:r>
            <w:r w:rsidR="00CD30BE" w:rsidRPr="00CD30BE">
              <w:rPr>
                <w:bCs/>
                <w:color w:val="000000" w:themeColor="text1"/>
                <w:lang w:eastAsia="en-US"/>
              </w:rPr>
              <w:t>существлять сбор жалоб, анамнеза жизни и заболевания у пациентов (их законных представителей);</w:t>
            </w:r>
          </w:p>
          <w:p w14:paraId="15E92C8A" w14:textId="77777777" w:rsidR="00CD30BE" w:rsidRPr="00CD30BE" w:rsidRDefault="00CD30BE" w:rsidP="00CD30BE">
            <w:pPr>
              <w:jc w:val="both"/>
              <w:rPr>
                <w:bCs/>
                <w:color w:val="000000" w:themeColor="text1"/>
                <w:lang w:eastAsia="en-US"/>
              </w:rPr>
            </w:pPr>
            <w:r w:rsidRPr="00CD30BE">
              <w:rPr>
                <w:bCs/>
                <w:color w:val="000000" w:themeColor="text1"/>
                <w:lang w:eastAsia="en-US"/>
              </w:rPr>
              <w:t>интерпретировать и анализировать информацию, полученную от пациентов (их законных представителей);</w:t>
            </w:r>
          </w:p>
          <w:p w14:paraId="2D5E71FE" w14:textId="77777777" w:rsidR="00CD30BE" w:rsidRPr="00CD30BE" w:rsidRDefault="00CD30BE" w:rsidP="00CD30BE">
            <w:pPr>
              <w:jc w:val="both"/>
              <w:rPr>
                <w:bCs/>
                <w:color w:val="000000" w:themeColor="text1"/>
                <w:lang w:eastAsia="en-US"/>
              </w:rPr>
            </w:pPr>
            <w:r w:rsidRPr="00CD30BE">
              <w:rPr>
                <w:bCs/>
                <w:color w:val="000000" w:themeColor="text1"/>
                <w:lang w:eastAsia="en-US"/>
              </w:rPr>
              <w:t>оценивать анатомо-функциональное состояние органов и систем организма пациента с учетом возрастных особенностей;</w:t>
            </w:r>
          </w:p>
          <w:p w14:paraId="1B47EF2C" w14:textId="77777777" w:rsidR="00CD30BE" w:rsidRPr="00CD30BE" w:rsidRDefault="00CD30BE" w:rsidP="00CD30BE">
            <w:pPr>
              <w:jc w:val="both"/>
              <w:rPr>
                <w:bCs/>
                <w:color w:val="000000" w:themeColor="text1"/>
                <w:lang w:eastAsia="en-US"/>
              </w:rPr>
            </w:pPr>
            <w:r w:rsidRPr="00CD30BE">
              <w:rPr>
                <w:bCs/>
                <w:color w:val="000000" w:themeColor="text1"/>
                <w:lang w:eastAsia="en-US"/>
              </w:rPr>
              <w:t>проводить физикальное обследование пациента, включая:</w:t>
            </w:r>
          </w:p>
          <w:p w14:paraId="31AF32EB" w14:textId="77777777" w:rsidR="00CD30BE" w:rsidRPr="00CD30BE" w:rsidRDefault="00CD30BE" w:rsidP="00CD30BE">
            <w:pPr>
              <w:jc w:val="both"/>
              <w:rPr>
                <w:bCs/>
                <w:color w:val="000000" w:themeColor="text1"/>
                <w:lang w:eastAsia="en-US"/>
              </w:rPr>
            </w:pPr>
            <w:r w:rsidRPr="00CD30BE">
              <w:rPr>
                <w:bCs/>
                <w:color w:val="000000" w:themeColor="text1"/>
                <w:lang w:eastAsia="en-US"/>
              </w:rPr>
              <w:t>осмотр, пальпацию, перкуссию, аускультацию оценивать состояние пациента;</w:t>
            </w:r>
          </w:p>
          <w:p w14:paraId="2941233C" w14:textId="77777777" w:rsidR="00CD30BE" w:rsidRPr="00CD30BE" w:rsidRDefault="00CD30BE" w:rsidP="00CD30BE">
            <w:pPr>
              <w:jc w:val="both"/>
              <w:rPr>
                <w:bCs/>
                <w:color w:val="000000" w:themeColor="text1"/>
                <w:lang w:eastAsia="en-US"/>
              </w:rPr>
            </w:pPr>
            <w:r w:rsidRPr="00CD30BE">
              <w:rPr>
                <w:bCs/>
                <w:color w:val="000000" w:themeColor="text1"/>
                <w:lang w:eastAsia="en-US"/>
              </w:rPr>
              <w:t>оценивать анатомо-функциональное состояние органов и систем организма пациента с учетом возрастных особенностей и заболевания, проводить: общий визуальный осмотр пациента, осмотр полости рта, осмотр верхних дыхательных путей с использованием дополнительных источников света, шпателя и зеркал.</w:t>
            </w:r>
          </w:p>
          <w:p w14:paraId="42F181AC" w14:textId="77777777" w:rsidR="00CD30BE" w:rsidRPr="00CD30BE" w:rsidRDefault="00CD30BE" w:rsidP="00CD30BE">
            <w:pPr>
              <w:jc w:val="both"/>
              <w:rPr>
                <w:bCs/>
                <w:color w:val="000000" w:themeColor="text1"/>
                <w:lang w:eastAsia="en-US"/>
              </w:rPr>
            </w:pPr>
            <w:r w:rsidRPr="00CD30BE">
              <w:rPr>
                <w:bCs/>
                <w:color w:val="000000" w:themeColor="text1"/>
                <w:lang w:eastAsia="en-US"/>
              </w:rPr>
              <w:t>интерпретировать и анализировать результаты физикального обследования с учетом возрастных особенностей и заболевания:</w:t>
            </w:r>
          </w:p>
          <w:p w14:paraId="46088B43" w14:textId="77777777" w:rsidR="00CD30BE" w:rsidRPr="00CD30BE" w:rsidRDefault="00CD30BE" w:rsidP="00CD30BE">
            <w:pPr>
              <w:jc w:val="both"/>
              <w:rPr>
                <w:bCs/>
                <w:color w:val="000000" w:themeColor="text1"/>
                <w:lang w:eastAsia="en-US"/>
              </w:rPr>
            </w:pPr>
            <w:r w:rsidRPr="00CD30BE">
              <w:rPr>
                <w:bCs/>
                <w:color w:val="000000" w:themeColor="text1"/>
                <w:lang w:eastAsia="en-US"/>
              </w:rPr>
              <w:t>термометрию общую, измерение частоты дыхания, измерение частоты сердцебиения, исследование пульса, исследование пульса методом мониторирования, измерение артериального давления на периферических артериях, суточное мониторирование артериального давления,</w:t>
            </w:r>
          </w:p>
          <w:p w14:paraId="50D352C5" w14:textId="77777777" w:rsidR="00CD30BE" w:rsidRPr="00CD30BE" w:rsidRDefault="00CD30BE" w:rsidP="00CD30BE">
            <w:pPr>
              <w:jc w:val="both"/>
              <w:rPr>
                <w:bCs/>
                <w:color w:val="000000" w:themeColor="text1"/>
                <w:lang w:eastAsia="en-US"/>
              </w:rPr>
            </w:pPr>
            <w:r w:rsidRPr="00CD30BE">
              <w:rPr>
                <w:bCs/>
                <w:color w:val="000000" w:themeColor="text1"/>
                <w:lang w:eastAsia="en-US"/>
              </w:rPr>
              <w:t xml:space="preserve">регистрацию электрокардиограммы, прикроватное </w:t>
            </w:r>
            <w:r w:rsidRPr="00CD30BE">
              <w:rPr>
                <w:bCs/>
                <w:color w:val="000000" w:themeColor="text1"/>
                <w:lang w:eastAsia="en-US"/>
              </w:rPr>
              <w:lastRenderedPageBreak/>
              <w:t>мониторирование жизненных функций и параметров,</w:t>
            </w:r>
          </w:p>
          <w:p w14:paraId="561B29B4" w14:textId="77777777" w:rsidR="00CD30BE" w:rsidRPr="00CD30BE" w:rsidRDefault="00CD30BE" w:rsidP="00CD30BE">
            <w:pPr>
              <w:jc w:val="both"/>
              <w:rPr>
                <w:bCs/>
                <w:color w:val="000000" w:themeColor="text1"/>
                <w:lang w:eastAsia="en-US"/>
              </w:rPr>
            </w:pPr>
            <w:r w:rsidRPr="00CD30BE">
              <w:rPr>
                <w:bCs/>
                <w:color w:val="000000" w:themeColor="text1"/>
                <w:lang w:eastAsia="en-US"/>
              </w:rPr>
              <w:t>оценку поведения пациента с психическими расстройствами;</w:t>
            </w:r>
          </w:p>
          <w:p w14:paraId="6B1BCBEF" w14:textId="77777777" w:rsidR="00CD30BE" w:rsidRPr="00CD30BE" w:rsidRDefault="00CD30BE" w:rsidP="00CD30BE">
            <w:pPr>
              <w:jc w:val="both"/>
              <w:rPr>
                <w:bCs/>
                <w:color w:val="000000" w:themeColor="text1"/>
                <w:lang w:eastAsia="en-US"/>
              </w:rPr>
            </w:pPr>
            <w:r w:rsidRPr="00CD30BE">
              <w:rPr>
                <w:bCs/>
                <w:color w:val="000000" w:themeColor="text1"/>
                <w:lang w:eastAsia="en-US"/>
              </w:rP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246B7F18" w14:textId="77777777" w:rsidR="00CD30BE" w:rsidRPr="00CD30BE" w:rsidRDefault="00CD30BE" w:rsidP="00CD30BE">
            <w:pPr>
              <w:jc w:val="both"/>
              <w:rPr>
                <w:bCs/>
                <w:color w:val="000000" w:themeColor="text1"/>
                <w:lang w:eastAsia="en-US"/>
              </w:rPr>
            </w:pPr>
            <w:r w:rsidRPr="00CD30BE">
              <w:rPr>
                <w:bCs/>
                <w:color w:val="000000" w:themeColor="text1"/>
                <w:lang w:eastAsia="en-US"/>
              </w:rPr>
              <w:t>обосновывать и планировать объем инструментальных и лабораторных исследований с учетом возрастных особенностей и наличия заболеваний;</w:t>
            </w:r>
          </w:p>
          <w:p w14:paraId="4AF78B84" w14:textId="77777777" w:rsidR="00CD30BE" w:rsidRPr="00CD30BE" w:rsidRDefault="00CD30BE" w:rsidP="00CD30BE">
            <w:pPr>
              <w:jc w:val="both"/>
              <w:rPr>
                <w:bCs/>
                <w:color w:val="000000" w:themeColor="text1"/>
                <w:lang w:eastAsia="en-US"/>
              </w:rPr>
            </w:pPr>
            <w:r w:rsidRPr="00CD30BE">
              <w:rPr>
                <w:bCs/>
                <w:color w:val="000000" w:themeColor="text1"/>
                <w:lang w:eastAsia="en-US"/>
              </w:rPr>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15B031F4" w14:textId="77777777" w:rsidR="00CD30BE" w:rsidRPr="00CD30BE" w:rsidRDefault="00CD30BE" w:rsidP="00CD30BE">
            <w:pPr>
              <w:jc w:val="both"/>
              <w:rPr>
                <w:bCs/>
                <w:color w:val="000000" w:themeColor="text1"/>
                <w:lang w:eastAsia="en-US"/>
              </w:rPr>
            </w:pPr>
            <w:r w:rsidRPr="00CD30BE">
              <w:rPr>
                <w:bCs/>
                <w:color w:val="000000" w:themeColor="text1"/>
                <w:lang w:eastAsia="en-US"/>
              </w:rPr>
              <w:t>Определять медицинские показания для оказания медицинской помощи с учетом возрастных особенностей;</w:t>
            </w:r>
          </w:p>
          <w:p w14:paraId="23791FCE" w14:textId="77777777" w:rsidR="00CD30BE" w:rsidRPr="00CD30BE" w:rsidRDefault="00CD30BE" w:rsidP="00CD30BE">
            <w:pPr>
              <w:jc w:val="both"/>
              <w:rPr>
                <w:bCs/>
                <w:color w:val="000000" w:themeColor="text1"/>
                <w:lang w:eastAsia="en-US"/>
              </w:rPr>
            </w:pPr>
            <w:r w:rsidRPr="00CD30BE">
              <w:rPr>
                <w:bCs/>
                <w:color w:val="000000" w:themeColor="text1"/>
                <w:lang w:eastAsia="en-US"/>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78C5E438" w14:textId="77777777" w:rsidR="00CD30BE" w:rsidRPr="00CD30BE" w:rsidRDefault="00CD30BE" w:rsidP="00CD30BE">
            <w:pPr>
              <w:jc w:val="both"/>
              <w:rPr>
                <w:bCs/>
                <w:color w:val="000000" w:themeColor="text1"/>
                <w:lang w:eastAsia="en-US"/>
              </w:rPr>
            </w:pPr>
            <w:r w:rsidRPr="00CD30BE">
              <w:rPr>
                <w:bCs/>
                <w:color w:val="000000" w:themeColor="text1"/>
                <w:lang w:eastAsia="en-US"/>
              </w:rPr>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5AD135FF" w14:textId="77777777" w:rsidR="00CD30BE" w:rsidRPr="00CD30BE" w:rsidRDefault="00CD30BE" w:rsidP="00CD30BE">
            <w:pPr>
              <w:jc w:val="both"/>
              <w:rPr>
                <w:bCs/>
                <w:color w:val="000000" w:themeColor="text1"/>
                <w:lang w:eastAsia="en-US"/>
              </w:rPr>
            </w:pPr>
            <w:r w:rsidRPr="00CD30BE">
              <w:rPr>
                <w:bCs/>
                <w:color w:val="000000" w:themeColor="text1"/>
                <w:lang w:eastAsia="en-US"/>
              </w:rPr>
              <w:t>оформлять рецепт на лекарственные препараты, медицинские изделия и специальные продукты лечебного питания;</w:t>
            </w:r>
          </w:p>
          <w:p w14:paraId="27116901" w14:textId="77777777" w:rsidR="00CD30BE" w:rsidRPr="00CD30BE" w:rsidRDefault="00CD30BE" w:rsidP="00CD30BE">
            <w:pPr>
              <w:jc w:val="both"/>
              <w:rPr>
                <w:bCs/>
                <w:color w:val="000000" w:themeColor="text1"/>
                <w:lang w:eastAsia="en-US"/>
              </w:rPr>
            </w:pPr>
            <w:r w:rsidRPr="00CD30BE">
              <w:rPr>
                <w:bCs/>
                <w:color w:val="000000" w:themeColor="text1"/>
                <w:lang w:eastAsia="en-US"/>
              </w:rPr>
              <w:t>применять лекарственные препараты, специальные продукты лечебного</w:t>
            </w:r>
          </w:p>
          <w:p w14:paraId="61F61E62" w14:textId="77777777" w:rsidR="00CD30BE" w:rsidRPr="00CD30BE" w:rsidRDefault="00CD30BE" w:rsidP="00CD30BE">
            <w:pPr>
              <w:jc w:val="both"/>
              <w:rPr>
                <w:bCs/>
                <w:color w:val="000000" w:themeColor="text1"/>
                <w:lang w:eastAsia="en-US"/>
              </w:rPr>
            </w:pPr>
            <w:r w:rsidRPr="00CD30BE">
              <w:rPr>
                <w:bCs/>
                <w:color w:val="000000" w:themeColor="text1"/>
                <w:lang w:eastAsia="en-US"/>
              </w:rPr>
              <w:t>питания и медицинские изделия при заболеваниях и (или) состояниях, не</w:t>
            </w:r>
          </w:p>
          <w:p w14:paraId="39F87955" w14:textId="77777777" w:rsidR="00CD30BE" w:rsidRPr="00CD30BE" w:rsidRDefault="00CD30BE" w:rsidP="00CD30BE">
            <w:pPr>
              <w:jc w:val="both"/>
              <w:rPr>
                <w:bCs/>
                <w:color w:val="000000" w:themeColor="text1"/>
                <w:lang w:eastAsia="en-US"/>
              </w:rPr>
            </w:pPr>
            <w:r w:rsidRPr="00CD30BE">
              <w:rPr>
                <w:bCs/>
                <w:color w:val="000000" w:themeColor="text1"/>
                <w:lang w:eastAsia="en-US"/>
              </w:rPr>
              <w:t>сопровождающихся угрозой жизни пациента, с учетом возрастных</w:t>
            </w:r>
          </w:p>
          <w:p w14:paraId="0C5382A8" w14:textId="77777777" w:rsidR="00CD30BE" w:rsidRPr="00CD30BE" w:rsidRDefault="00CD30BE" w:rsidP="00CD30BE">
            <w:pPr>
              <w:jc w:val="both"/>
              <w:rPr>
                <w:bCs/>
                <w:color w:val="000000" w:themeColor="text1"/>
                <w:lang w:eastAsia="en-US"/>
              </w:rPr>
            </w:pPr>
            <w:r w:rsidRPr="00CD30BE">
              <w:rPr>
                <w:bCs/>
                <w:color w:val="000000" w:themeColor="text1"/>
                <w:lang w:eastAsia="en-US"/>
              </w:rPr>
              <w:t>особенностей, в том числе по назначению врача;</w:t>
            </w:r>
          </w:p>
          <w:p w14:paraId="7AC81329" w14:textId="77777777" w:rsidR="00CD30BE" w:rsidRPr="00CD30BE" w:rsidRDefault="00CD30BE" w:rsidP="00CD30BE">
            <w:pPr>
              <w:jc w:val="both"/>
              <w:rPr>
                <w:bCs/>
                <w:color w:val="000000" w:themeColor="text1"/>
                <w:lang w:eastAsia="en-US"/>
              </w:rPr>
            </w:pPr>
            <w:r w:rsidRPr="00CD30BE">
              <w:rPr>
                <w:bCs/>
                <w:color w:val="000000" w:themeColor="text1"/>
                <w:lang w:eastAsia="en-US"/>
              </w:rPr>
              <w:t>назначать немедикаментозное лечение с учетом диагноза и клинической картины заболевания;</w:t>
            </w:r>
          </w:p>
          <w:p w14:paraId="68940B92" w14:textId="77777777" w:rsidR="00CD30BE" w:rsidRPr="00CD30BE" w:rsidRDefault="00CD30BE" w:rsidP="00CD30BE">
            <w:pPr>
              <w:jc w:val="both"/>
              <w:rPr>
                <w:bCs/>
                <w:color w:val="000000" w:themeColor="text1"/>
                <w:lang w:eastAsia="en-US"/>
              </w:rPr>
            </w:pPr>
            <w:r w:rsidRPr="00CD30BE">
              <w:rPr>
                <w:bCs/>
                <w:color w:val="000000" w:themeColor="text1"/>
                <w:lang w:eastAsia="en-US"/>
              </w:rPr>
              <w:t>проводить следующие медицинские манипуляции и процедуры:</w:t>
            </w:r>
          </w:p>
          <w:p w14:paraId="128CCDAA" w14:textId="77777777" w:rsidR="00CD30BE" w:rsidRPr="00CD30BE" w:rsidRDefault="00CD30BE" w:rsidP="00CD30BE">
            <w:pPr>
              <w:jc w:val="both"/>
              <w:rPr>
                <w:bCs/>
                <w:color w:val="000000" w:themeColor="text1"/>
                <w:lang w:eastAsia="en-US"/>
              </w:rPr>
            </w:pPr>
            <w:r w:rsidRPr="00CD30BE">
              <w:rPr>
                <w:bCs/>
                <w:color w:val="000000" w:themeColor="text1"/>
                <w:lang w:eastAsia="en-US"/>
              </w:rPr>
              <w:t>внутривенное введение лекарственных препаратов;</w:t>
            </w:r>
          </w:p>
          <w:p w14:paraId="3EBA9C45" w14:textId="77777777" w:rsidR="00CD30BE" w:rsidRPr="00CD30BE" w:rsidRDefault="00CD30BE" w:rsidP="00CD30BE">
            <w:pPr>
              <w:jc w:val="both"/>
              <w:rPr>
                <w:bCs/>
                <w:color w:val="000000" w:themeColor="text1"/>
                <w:lang w:eastAsia="en-US"/>
              </w:rPr>
            </w:pPr>
            <w:r w:rsidRPr="00CD30BE">
              <w:rPr>
                <w:bCs/>
                <w:color w:val="000000" w:themeColor="text1"/>
                <w:lang w:eastAsia="en-US"/>
              </w:rPr>
              <w:t>непрерывное внутривенное введение лекарственных препаратов;</w:t>
            </w:r>
          </w:p>
          <w:p w14:paraId="1809CEAC" w14:textId="40BE53C6" w:rsidR="00CD30BE" w:rsidRPr="00CD30BE" w:rsidRDefault="00EB6B5F" w:rsidP="00CD30BE">
            <w:pPr>
              <w:jc w:val="both"/>
              <w:rPr>
                <w:bCs/>
                <w:color w:val="000000" w:themeColor="text1"/>
                <w:lang w:eastAsia="en-US"/>
              </w:rPr>
            </w:pPr>
            <w:r w:rsidRPr="00CD30BE">
              <w:rPr>
                <w:bCs/>
                <w:color w:val="000000" w:themeColor="text1"/>
                <w:lang w:eastAsia="en-US"/>
              </w:rPr>
              <w:t>внутри просветное</w:t>
            </w:r>
            <w:r w:rsidR="00CD30BE" w:rsidRPr="00CD30BE">
              <w:rPr>
                <w:bCs/>
                <w:color w:val="000000" w:themeColor="text1"/>
                <w:lang w:eastAsia="en-US"/>
              </w:rPr>
              <w:t xml:space="preserve"> введение в центральный венозный катетер антисептиков и лекарственных препаратов;</w:t>
            </w:r>
          </w:p>
          <w:p w14:paraId="4B4A5A86" w14:textId="77777777" w:rsidR="00CD30BE" w:rsidRPr="00CD30BE" w:rsidRDefault="00CD30BE" w:rsidP="00CD30BE">
            <w:pPr>
              <w:jc w:val="both"/>
              <w:rPr>
                <w:bCs/>
                <w:color w:val="000000" w:themeColor="text1"/>
                <w:lang w:eastAsia="en-US"/>
              </w:rPr>
            </w:pPr>
            <w:r w:rsidRPr="00CD30BE">
              <w:rPr>
                <w:bCs/>
                <w:color w:val="000000" w:themeColor="text1"/>
                <w:lang w:eastAsia="en-US"/>
              </w:rPr>
              <w:t>уход за сосудистым катетером;</w:t>
            </w:r>
          </w:p>
          <w:p w14:paraId="7E7FAFCD" w14:textId="77777777" w:rsidR="00CD30BE" w:rsidRPr="00CD30BE" w:rsidRDefault="00CD30BE" w:rsidP="00CD30BE">
            <w:pPr>
              <w:jc w:val="both"/>
              <w:rPr>
                <w:bCs/>
                <w:color w:val="000000" w:themeColor="text1"/>
                <w:lang w:eastAsia="en-US"/>
              </w:rPr>
            </w:pPr>
            <w:r w:rsidRPr="00CD30BE">
              <w:rPr>
                <w:bCs/>
                <w:color w:val="000000" w:themeColor="text1"/>
                <w:lang w:eastAsia="en-US"/>
              </w:rPr>
              <w:t>проводить введение лекарственных препаратов:</w:t>
            </w:r>
          </w:p>
          <w:p w14:paraId="0388459C" w14:textId="3CD807F9" w:rsidR="00CD30BE" w:rsidRPr="00CD30BE" w:rsidRDefault="00CD30BE" w:rsidP="00CD30BE">
            <w:pPr>
              <w:jc w:val="both"/>
              <w:rPr>
                <w:bCs/>
                <w:color w:val="000000" w:themeColor="text1"/>
                <w:lang w:eastAsia="en-US"/>
              </w:rPr>
            </w:pPr>
            <w:r w:rsidRPr="00CD30BE">
              <w:rPr>
                <w:bCs/>
                <w:color w:val="000000" w:themeColor="text1"/>
                <w:lang w:eastAsia="en-US"/>
              </w:rPr>
              <w:t xml:space="preserve">накожно, </w:t>
            </w:r>
            <w:r w:rsidR="00EB6B5F">
              <w:rPr>
                <w:bCs/>
                <w:color w:val="000000" w:themeColor="text1"/>
                <w:lang w:eastAsia="en-US"/>
              </w:rPr>
              <w:t>внутрикожно</w:t>
            </w:r>
            <w:r w:rsidRPr="00CD30BE">
              <w:rPr>
                <w:bCs/>
                <w:color w:val="000000" w:themeColor="text1"/>
                <w:lang w:eastAsia="en-US"/>
              </w:rPr>
              <w:t>, подкожно, в очаг поражения кожи;</w:t>
            </w:r>
          </w:p>
          <w:p w14:paraId="1DE32826" w14:textId="77777777" w:rsidR="00CD30BE" w:rsidRPr="00CD30BE" w:rsidRDefault="00CD30BE" w:rsidP="00CD30BE">
            <w:pPr>
              <w:jc w:val="both"/>
              <w:rPr>
                <w:bCs/>
                <w:color w:val="000000" w:themeColor="text1"/>
                <w:lang w:eastAsia="en-US"/>
              </w:rPr>
            </w:pPr>
            <w:r w:rsidRPr="00CD30BE">
              <w:rPr>
                <w:bCs/>
                <w:color w:val="000000" w:themeColor="text1"/>
                <w:lang w:eastAsia="en-US"/>
              </w:rPr>
              <w:t>внутримышечно;</w:t>
            </w:r>
          </w:p>
          <w:p w14:paraId="2E87EF4E" w14:textId="77777777" w:rsidR="00CD30BE" w:rsidRPr="00CD30BE" w:rsidRDefault="00CD30BE" w:rsidP="00CD30BE">
            <w:pPr>
              <w:jc w:val="both"/>
              <w:rPr>
                <w:bCs/>
                <w:color w:val="000000" w:themeColor="text1"/>
                <w:lang w:eastAsia="en-US"/>
              </w:rPr>
            </w:pPr>
            <w:r w:rsidRPr="00CD30BE">
              <w:rPr>
                <w:bCs/>
                <w:color w:val="000000" w:themeColor="text1"/>
                <w:lang w:eastAsia="en-US"/>
              </w:rPr>
              <w:t>внутрикостно, используя специальную укладку для внутрикостного доступа, внутрисуставное, околосуставное;</w:t>
            </w:r>
          </w:p>
          <w:p w14:paraId="2FF45156" w14:textId="77777777" w:rsidR="00CD30BE" w:rsidRPr="00CD30BE" w:rsidRDefault="00CD30BE" w:rsidP="00CD30BE">
            <w:pPr>
              <w:jc w:val="both"/>
              <w:rPr>
                <w:bCs/>
                <w:color w:val="000000" w:themeColor="text1"/>
                <w:lang w:eastAsia="en-US"/>
              </w:rPr>
            </w:pPr>
            <w:r w:rsidRPr="00CD30BE">
              <w:rPr>
                <w:bCs/>
                <w:color w:val="000000" w:themeColor="text1"/>
                <w:lang w:eastAsia="en-US"/>
              </w:rPr>
              <w:t>интраназально, в наружный слуховой проход;</w:t>
            </w:r>
          </w:p>
          <w:p w14:paraId="4AE12D74" w14:textId="77777777" w:rsidR="00CD30BE" w:rsidRPr="00CD30BE" w:rsidRDefault="00CD30BE" w:rsidP="00CD30BE">
            <w:pPr>
              <w:jc w:val="both"/>
              <w:rPr>
                <w:bCs/>
                <w:color w:val="000000" w:themeColor="text1"/>
                <w:lang w:eastAsia="en-US"/>
              </w:rPr>
            </w:pPr>
            <w:r w:rsidRPr="00CD30BE">
              <w:rPr>
                <w:bCs/>
                <w:color w:val="000000" w:themeColor="text1"/>
                <w:lang w:eastAsia="en-US"/>
              </w:rPr>
              <w:t>втиранием растворов в волосистую часть головы;</w:t>
            </w:r>
          </w:p>
          <w:p w14:paraId="3B99937B" w14:textId="77777777" w:rsidR="00CD30BE" w:rsidRPr="00CD30BE" w:rsidRDefault="00CD30BE" w:rsidP="00CD30BE">
            <w:pPr>
              <w:jc w:val="both"/>
              <w:rPr>
                <w:bCs/>
                <w:color w:val="000000" w:themeColor="text1"/>
                <w:lang w:eastAsia="en-US"/>
              </w:rPr>
            </w:pPr>
            <w:r w:rsidRPr="00CD30BE">
              <w:rPr>
                <w:bCs/>
                <w:color w:val="000000" w:themeColor="text1"/>
                <w:lang w:eastAsia="en-US"/>
              </w:rPr>
              <w:t>с помощью глазных ванночек с растворами лекарственных препаратов;</w:t>
            </w:r>
          </w:p>
          <w:p w14:paraId="0DBBB572" w14:textId="77777777" w:rsidR="00CD30BE" w:rsidRPr="00CD30BE" w:rsidRDefault="00CD30BE" w:rsidP="00CD30BE">
            <w:pPr>
              <w:jc w:val="both"/>
              <w:rPr>
                <w:bCs/>
                <w:color w:val="000000" w:themeColor="text1"/>
                <w:lang w:eastAsia="en-US"/>
              </w:rPr>
            </w:pPr>
            <w:r w:rsidRPr="00CD30BE">
              <w:rPr>
                <w:bCs/>
                <w:color w:val="000000" w:themeColor="text1"/>
                <w:lang w:eastAsia="en-US"/>
              </w:rPr>
              <w:t>инстилляцией лекарственных препаратов в конъюнктивную полость;</w:t>
            </w:r>
          </w:p>
          <w:p w14:paraId="752C8F22" w14:textId="77777777" w:rsidR="00CD30BE" w:rsidRPr="00CD30BE" w:rsidRDefault="00CD30BE" w:rsidP="00CD30BE">
            <w:pPr>
              <w:jc w:val="both"/>
              <w:rPr>
                <w:bCs/>
                <w:color w:val="000000" w:themeColor="text1"/>
                <w:lang w:eastAsia="en-US"/>
              </w:rPr>
            </w:pPr>
            <w:r w:rsidRPr="00CD30BE">
              <w:rPr>
                <w:bCs/>
                <w:color w:val="000000" w:themeColor="text1"/>
                <w:lang w:eastAsia="en-US"/>
              </w:rPr>
              <w:t>интравагинально, ректально, с помощью клизмы;</w:t>
            </w:r>
          </w:p>
          <w:p w14:paraId="497BF872" w14:textId="77777777" w:rsidR="00CD30BE" w:rsidRPr="00CD30BE" w:rsidRDefault="00CD30BE" w:rsidP="00CD30BE">
            <w:pPr>
              <w:jc w:val="both"/>
              <w:rPr>
                <w:bCs/>
                <w:color w:val="000000" w:themeColor="text1"/>
                <w:lang w:eastAsia="en-US"/>
              </w:rPr>
            </w:pPr>
            <w:r w:rsidRPr="00CD30BE">
              <w:rPr>
                <w:bCs/>
                <w:color w:val="000000" w:themeColor="text1"/>
                <w:lang w:eastAsia="en-US"/>
              </w:rPr>
              <w:t xml:space="preserve">предотвращать или устранять осложнения, побочные действия, нежелательные реакции лекарственных препаратов, </w:t>
            </w:r>
            <w:r w:rsidRPr="00CD30BE">
              <w:rPr>
                <w:bCs/>
                <w:color w:val="000000" w:themeColor="text1"/>
                <w:lang w:eastAsia="en-US"/>
              </w:rPr>
              <w:lastRenderedPageBreak/>
              <w:t>медицинских изделий и лечебного питания, и немедикаментозного лечения;</w:t>
            </w:r>
          </w:p>
          <w:p w14:paraId="298FFB40" w14:textId="24B9DDED" w:rsidR="00CD30BE" w:rsidRPr="00CD30BE" w:rsidRDefault="00CD30BE" w:rsidP="00CD30BE">
            <w:pPr>
              <w:jc w:val="both"/>
              <w:rPr>
                <w:bCs/>
                <w:color w:val="000000" w:themeColor="text1"/>
                <w:lang w:eastAsia="en-US"/>
              </w:rPr>
            </w:pPr>
            <w:r w:rsidRPr="00CD30BE">
              <w:rPr>
                <w:bCs/>
                <w:color w:val="000000" w:themeColor="text1"/>
                <w:lang w:eastAsia="en-US"/>
              </w:rPr>
              <w:t>осуществлять отпуск и применение лекарственных препаратов, включая</w:t>
            </w:r>
            <w:r>
              <w:rPr>
                <w:bCs/>
                <w:color w:val="000000" w:themeColor="text1"/>
                <w:lang w:eastAsia="en-US"/>
              </w:rPr>
              <w:t xml:space="preserve"> </w:t>
            </w:r>
            <w:r w:rsidRPr="00CD30BE">
              <w:rPr>
                <w:bCs/>
                <w:color w:val="000000" w:themeColor="text1"/>
                <w:lang w:eastAsia="en-US"/>
              </w:rP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13A681AC" w14:textId="77777777" w:rsidR="00CD30BE" w:rsidRPr="00CD30BE" w:rsidRDefault="00CD30BE" w:rsidP="00CD30BE">
            <w:pPr>
              <w:jc w:val="both"/>
              <w:rPr>
                <w:bCs/>
                <w:color w:val="000000" w:themeColor="text1"/>
                <w:lang w:eastAsia="en-US"/>
              </w:rPr>
            </w:pPr>
            <w:r w:rsidRPr="00CD30BE">
              <w:rPr>
                <w:bCs/>
                <w:color w:val="000000" w:themeColor="text1"/>
                <w:lang w:eastAsia="en-US"/>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75C95888" w14:textId="77777777" w:rsidR="00CD30BE" w:rsidRPr="00CD30BE" w:rsidRDefault="00CD30BE" w:rsidP="00CD30BE">
            <w:pPr>
              <w:jc w:val="both"/>
              <w:rPr>
                <w:bCs/>
                <w:color w:val="000000" w:themeColor="text1"/>
                <w:lang w:eastAsia="en-US"/>
              </w:rPr>
            </w:pPr>
            <w:r w:rsidRPr="00CD30BE">
              <w:rPr>
                <w:bCs/>
                <w:color w:val="000000" w:themeColor="text1"/>
                <w:lang w:eastAsia="en-US"/>
              </w:rPr>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48564A53" w14:textId="77777777" w:rsidR="00CD30BE" w:rsidRPr="00CD30BE" w:rsidRDefault="00CD30BE" w:rsidP="00CD30BE">
            <w:pPr>
              <w:jc w:val="both"/>
              <w:rPr>
                <w:bCs/>
                <w:color w:val="000000" w:themeColor="text1"/>
                <w:lang w:eastAsia="en-US"/>
              </w:rPr>
            </w:pPr>
            <w:r w:rsidRPr="00CD30BE">
              <w:rPr>
                <w:bCs/>
                <w:color w:val="000000" w:themeColor="text1"/>
                <w:lang w:eastAsia="en-US"/>
              </w:rPr>
              <w:t>оформлять листок временной нетрудоспособности, в том числе, в форме электронного документа;</w:t>
            </w:r>
          </w:p>
          <w:p w14:paraId="316E21CD" w14:textId="77777777" w:rsidR="00CD30BE" w:rsidRPr="00CD30BE" w:rsidRDefault="00CD30BE" w:rsidP="00CD30BE">
            <w:pPr>
              <w:jc w:val="both"/>
              <w:rPr>
                <w:bCs/>
                <w:color w:val="000000" w:themeColor="text1"/>
                <w:lang w:eastAsia="en-US"/>
              </w:rPr>
            </w:pPr>
            <w:r w:rsidRPr="00CD30BE">
              <w:rPr>
                <w:bCs/>
                <w:color w:val="000000" w:themeColor="text1"/>
                <w:lang w:eastAsia="en-US"/>
              </w:rPr>
              <w:t>оформлять документы для направления пациента на медико-социальную экспертизу в соответствии с нормативными правовыми актами.</w:t>
            </w:r>
          </w:p>
          <w:p w14:paraId="0DA2E04A" w14:textId="306343C0" w:rsidR="00F7636B" w:rsidRPr="00CD30BE" w:rsidRDefault="00F7636B" w:rsidP="00790818">
            <w:pPr>
              <w:jc w:val="both"/>
              <w:rPr>
                <w:bCs/>
                <w:color w:val="000000" w:themeColor="text1"/>
                <w:lang w:eastAsia="en-US"/>
              </w:rPr>
            </w:pPr>
          </w:p>
        </w:tc>
      </w:tr>
      <w:tr w:rsidR="00F7636B" w:rsidRPr="002A0582" w14:paraId="7C71AA9C" w14:textId="77777777" w:rsidTr="00790818">
        <w:tc>
          <w:tcPr>
            <w:tcW w:w="2802" w:type="dxa"/>
          </w:tcPr>
          <w:p w14:paraId="10334F21" w14:textId="77777777" w:rsidR="00F7636B" w:rsidRPr="002A0582" w:rsidRDefault="00F7636B" w:rsidP="00A057CF">
            <w:pPr>
              <w:jc w:val="both"/>
              <w:rPr>
                <w:bCs/>
                <w:color w:val="FF0000"/>
                <w:lang w:eastAsia="en-US"/>
              </w:rPr>
            </w:pPr>
            <w:r w:rsidRPr="00EB75A7">
              <w:rPr>
                <w:bCs/>
                <w:color w:val="000000" w:themeColor="text1"/>
                <w:lang w:eastAsia="en-US"/>
              </w:rPr>
              <w:lastRenderedPageBreak/>
              <w:t>Знать</w:t>
            </w:r>
          </w:p>
        </w:tc>
        <w:tc>
          <w:tcPr>
            <w:tcW w:w="6662" w:type="dxa"/>
          </w:tcPr>
          <w:p w14:paraId="71F026E8" w14:textId="77777777" w:rsidR="00CD30BE" w:rsidRPr="0040361A" w:rsidRDefault="00CD30BE" w:rsidP="00CD30BE">
            <w:pPr>
              <w:widowControl w:val="0"/>
              <w:tabs>
                <w:tab w:val="left" w:pos="2835"/>
              </w:tabs>
              <w:autoSpaceDE w:val="0"/>
              <w:autoSpaceDN w:val="0"/>
              <w:adjustRightInd w:val="0"/>
              <w:ind w:left="33" w:hanging="5"/>
              <w:jc w:val="both"/>
              <w:rPr>
                <w:lang w:val="x-none" w:eastAsia="x-none"/>
              </w:rPr>
            </w:pPr>
            <w:r w:rsidRPr="0040361A">
              <w:rPr>
                <w:lang w:val="x-none" w:eastAsia="x-none"/>
              </w:rPr>
              <w:t>клиническое значение и методику сбора жалоб и анамнеза у пациентов или их законных представителей;</w:t>
            </w:r>
          </w:p>
          <w:p w14:paraId="2511861F" w14:textId="77777777" w:rsidR="00CD30BE" w:rsidRPr="0040361A" w:rsidRDefault="00CD30BE" w:rsidP="00CD30BE">
            <w:pPr>
              <w:widowControl w:val="0"/>
              <w:tabs>
                <w:tab w:val="left" w:pos="2835"/>
              </w:tabs>
              <w:autoSpaceDE w:val="0"/>
              <w:autoSpaceDN w:val="0"/>
              <w:adjustRightInd w:val="0"/>
              <w:ind w:left="33" w:hanging="5"/>
              <w:jc w:val="both"/>
              <w:rPr>
                <w:lang w:val="x-none" w:eastAsia="x-none"/>
              </w:rPr>
            </w:pPr>
            <w:r w:rsidRPr="0040361A">
              <w:rPr>
                <w:lang w:val="x-none" w:eastAsia="x-none"/>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2C532635" w14:textId="77777777" w:rsidR="00CD30BE" w:rsidRPr="0040361A" w:rsidRDefault="00CD30BE" w:rsidP="00CD30BE">
            <w:pPr>
              <w:widowControl w:val="0"/>
              <w:tabs>
                <w:tab w:val="left" w:pos="2835"/>
              </w:tabs>
              <w:autoSpaceDE w:val="0"/>
              <w:autoSpaceDN w:val="0"/>
              <w:adjustRightInd w:val="0"/>
              <w:ind w:left="33" w:hanging="5"/>
              <w:jc w:val="both"/>
              <w:rPr>
                <w:lang w:val="x-none" w:eastAsia="x-none"/>
              </w:rPr>
            </w:pPr>
            <w:r w:rsidRPr="0040361A">
              <w:rPr>
                <w:lang w:val="x-none" w:eastAsia="x-none"/>
              </w:rPr>
              <w:t>правила и цели проведения амбулаторного приема и активного посещения пациентов на дому;</w:t>
            </w:r>
          </w:p>
          <w:p w14:paraId="0CED9C05" w14:textId="77777777" w:rsidR="00CD30BE" w:rsidRPr="0040361A" w:rsidRDefault="00CD30BE" w:rsidP="00CD30BE">
            <w:pPr>
              <w:widowControl w:val="0"/>
              <w:tabs>
                <w:tab w:val="left" w:pos="2835"/>
              </w:tabs>
              <w:autoSpaceDE w:val="0"/>
              <w:autoSpaceDN w:val="0"/>
              <w:adjustRightInd w:val="0"/>
              <w:ind w:left="33" w:hanging="5"/>
              <w:jc w:val="both"/>
              <w:rPr>
                <w:lang w:val="x-none" w:eastAsia="x-none"/>
              </w:rPr>
            </w:pPr>
            <w:r w:rsidRPr="0040361A">
              <w:rPr>
                <w:lang w:val="x-none" w:eastAsia="x-none"/>
              </w:rPr>
              <w:t>клиническое значение методики проведения медицинских осмотров и обследования пациента;</w:t>
            </w:r>
          </w:p>
          <w:p w14:paraId="12871A5A" w14:textId="77777777" w:rsidR="00CD30BE" w:rsidRPr="0040361A" w:rsidRDefault="00CD30BE" w:rsidP="00CD30BE">
            <w:pPr>
              <w:widowControl w:val="0"/>
              <w:tabs>
                <w:tab w:val="left" w:pos="2835"/>
              </w:tabs>
              <w:autoSpaceDE w:val="0"/>
              <w:autoSpaceDN w:val="0"/>
              <w:adjustRightInd w:val="0"/>
              <w:ind w:left="33" w:hanging="5"/>
              <w:jc w:val="both"/>
              <w:rPr>
                <w:lang w:val="x-none" w:eastAsia="x-none"/>
              </w:rPr>
            </w:pPr>
            <w:r w:rsidRPr="0040361A">
              <w:rPr>
                <w:lang w:val="x-none" w:eastAsia="x-none"/>
              </w:rPr>
              <w:t>методика расспроса, осмотра пациента с учетом возрастных особенностей и заболевания;</w:t>
            </w:r>
          </w:p>
          <w:p w14:paraId="640A9A74" w14:textId="77777777" w:rsidR="00CD30BE" w:rsidRPr="0040361A" w:rsidRDefault="00CD30BE" w:rsidP="00CD30BE">
            <w:pPr>
              <w:widowControl w:val="0"/>
              <w:tabs>
                <w:tab w:val="left" w:pos="2835"/>
              </w:tabs>
              <w:autoSpaceDE w:val="0"/>
              <w:autoSpaceDN w:val="0"/>
              <w:adjustRightInd w:val="0"/>
              <w:ind w:left="33" w:hanging="5"/>
              <w:jc w:val="both"/>
              <w:rPr>
                <w:lang w:val="x-none" w:eastAsia="x-none"/>
              </w:rPr>
            </w:pPr>
            <w:r w:rsidRPr="0040361A">
              <w:rPr>
                <w:lang w:val="x-none" w:eastAsia="x-none"/>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05D430FB" w14:textId="77777777" w:rsidR="00CD30BE" w:rsidRPr="0040361A" w:rsidRDefault="00CD30BE" w:rsidP="00CD30BE">
            <w:pPr>
              <w:widowControl w:val="0"/>
              <w:tabs>
                <w:tab w:val="left" w:pos="2835"/>
              </w:tabs>
              <w:autoSpaceDE w:val="0"/>
              <w:autoSpaceDN w:val="0"/>
              <w:adjustRightInd w:val="0"/>
              <w:ind w:left="33" w:hanging="5"/>
              <w:jc w:val="both"/>
              <w:rPr>
                <w:lang w:val="x-none" w:eastAsia="x-none"/>
              </w:rPr>
            </w:pPr>
            <w:r w:rsidRPr="0040361A">
              <w:rPr>
                <w:lang w:val="x-none" w:eastAsia="x-none"/>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3867C2AF" w14:textId="77777777" w:rsidR="00CD30BE" w:rsidRPr="0040361A" w:rsidRDefault="00CD30BE" w:rsidP="00CD30BE">
            <w:pPr>
              <w:widowControl w:val="0"/>
              <w:tabs>
                <w:tab w:val="left" w:pos="2835"/>
              </w:tabs>
              <w:autoSpaceDE w:val="0"/>
              <w:autoSpaceDN w:val="0"/>
              <w:adjustRightInd w:val="0"/>
              <w:ind w:left="33" w:hanging="5"/>
              <w:jc w:val="both"/>
            </w:pPr>
            <w:r w:rsidRPr="0040361A">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7FA48192" w14:textId="77777777" w:rsidR="00CD30BE" w:rsidRPr="0040361A" w:rsidRDefault="00CD30BE" w:rsidP="00CD30BE">
            <w:pPr>
              <w:widowControl w:val="0"/>
              <w:autoSpaceDE w:val="0"/>
              <w:autoSpaceDN w:val="0"/>
              <w:adjustRightInd w:val="0"/>
              <w:ind w:left="33" w:hanging="5"/>
              <w:jc w:val="both"/>
            </w:pPr>
            <w:r w:rsidRPr="0040361A">
              <w:rPr>
                <w:lang w:eastAsia="en-US"/>
              </w:rPr>
              <w:t>методы применения лекарственных препаратов, медицинских изделий и лечебного питания при заболеваниях и (или) состояниях у детей и взрослых</w:t>
            </w:r>
            <w:r w:rsidRPr="0040361A">
              <w:t>;</w:t>
            </w:r>
          </w:p>
          <w:p w14:paraId="650BC19C" w14:textId="77777777" w:rsidR="00CD30BE" w:rsidRPr="0040361A" w:rsidRDefault="00CD30BE" w:rsidP="00CD30BE">
            <w:pPr>
              <w:widowControl w:val="0"/>
              <w:autoSpaceDE w:val="0"/>
              <w:autoSpaceDN w:val="0"/>
              <w:adjustRightInd w:val="0"/>
              <w:ind w:left="33" w:hanging="5"/>
              <w:jc w:val="both"/>
            </w:pPr>
            <w:r w:rsidRPr="0040361A">
              <w:t xml:space="preserve"> механизм действия лекарственных препаратов, медицинских </w:t>
            </w:r>
            <w:r w:rsidRPr="0040361A">
              <w:lastRenderedPageBreak/>
              <w:t>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0F0F7C61" w14:textId="77777777" w:rsidR="00CD30BE" w:rsidRPr="0040361A" w:rsidRDefault="00CD30BE" w:rsidP="00CD30BE">
            <w:pPr>
              <w:widowControl w:val="0"/>
              <w:autoSpaceDE w:val="0"/>
              <w:autoSpaceDN w:val="0"/>
              <w:adjustRightInd w:val="0"/>
              <w:ind w:left="33" w:hanging="5"/>
              <w:jc w:val="both"/>
            </w:pPr>
            <w:r w:rsidRPr="0040361A">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60234EA2" w14:textId="50D41E65" w:rsidR="00CD30BE" w:rsidRPr="0040361A" w:rsidRDefault="00CD30BE" w:rsidP="00CD30BE">
            <w:pPr>
              <w:widowControl w:val="0"/>
              <w:autoSpaceDE w:val="0"/>
              <w:autoSpaceDN w:val="0"/>
              <w:adjustRightInd w:val="0"/>
              <w:ind w:left="33" w:hanging="5"/>
              <w:jc w:val="both"/>
            </w:pPr>
            <w:r w:rsidRPr="0040361A">
              <w:t>механизм действия немедикаментозных методов лечения (физиотерапевтическое лечение, лечебная физкультура, массаж,</w:t>
            </w:r>
            <w:r>
              <w:t xml:space="preserve"> </w:t>
            </w:r>
            <w:r w:rsidRPr="0040361A">
              <w:t>иглорефлексотерапия, бальнеотерапии, психотерапия);</w:t>
            </w:r>
          </w:p>
          <w:p w14:paraId="397B6CEC" w14:textId="0D265271" w:rsidR="00CD30BE" w:rsidRPr="0040361A" w:rsidRDefault="00CD30BE" w:rsidP="00CD30BE">
            <w:pPr>
              <w:widowControl w:val="0"/>
              <w:autoSpaceDE w:val="0"/>
              <w:autoSpaceDN w:val="0"/>
              <w:adjustRightInd w:val="0"/>
              <w:ind w:left="33" w:hanging="5"/>
              <w:jc w:val="both"/>
            </w:pPr>
            <w:r w:rsidRPr="0040361A">
              <w:t>нормативные правовые акты, регулирующие обращение лекарственных средств, товаров аптечного ассортимента, рецептов,</w:t>
            </w:r>
            <w:r w:rsidRPr="0040361A">
              <w:rPr>
                <w:lang w:eastAsia="en-US"/>
              </w:rPr>
              <w:t xml:space="preserve"> </w:t>
            </w:r>
            <w:r w:rsidRPr="0040361A">
              <w:t>отпуск лекарственных препаратов,</w:t>
            </w:r>
            <w:r w:rsidRPr="0040361A">
              <w:rPr>
                <w:lang w:eastAsia="en-US"/>
              </w:rPr>
              <w:t xml:space="preserve"> включая наркотические лекарственные препараты и психотропные лекарственные препараты,</w:t>
            </w:r>
            <w:r w:rsidRPr="0040361A">
              <w:t xml:space="preserve"> медицинских изделий, а также их хранение;</w:t>
            </w:r>
            <w:r>
              <w:t xml:space="preserve"> </w:t>
            </w:r>
            <w:r w:rsidRPr="0040361A">
              <w:t>требования к ведению предметно-количественного учета лекарственных препаратов;</w:t>
            </w:r>
          </w:p>
          <w:p w14:paraId="77C5DB0E" w14:textId="6B2AF144" w:rsidR="00F7636B" w:rsidRPr="002A0582" w:rsidRDefault="00F7636B" w:rsidP="00790818">
            <w:pPr>
              <w:jc w:val="both"/>
              <w:rPr>
                <w:bCs/>
                <w:color w:val="FF0000"/>
                <w:lang w:eastAsia="en-US"/>
              </w:rPr>
            </w:pPr>
          </w:p>
        </w:tc>
      </w:tr>
    </w:tbl>
    <w:p w14:paraId="76727DBE" w14:textId="77777777"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2E4111EC" w:rsidR="007B665E" w:rsidRPr="00EB6B5F" w:rsidRDefault="0013067F" w:rsidP="004D08D6">
            <w:pPr>
              <w:suppressAutoHyphens/>
              <w:jc w:val="both"/>
              <w:rPr>
                <w:b/>
                <w:bCs/>
              </w:rPr>
            </w:pPr>
            <w:r w:rsidRPr="00EB6B5F">
              <w:rPr>
                <w:b/>
                <w:bCs/>
              </w:rPr>
              <w:t>3</w:t>
            </w:r>
            <w:r w:rsidR="00EB6B5F">
              <w:rPr>
                <w:b/>
                <w:bCs/>
              </w:rPr>
              <w:t>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358AA2A0" w:rsidR="007B665E" w:rsidRPr="00EB6B5F" w:rsidRDefault="00EB6B5F" w:rsidP="004D08D6">
            <w:pPr>
              <w:suppressAutoHyphens/>
              <w:jc w:val="both"/>
              <w:rPr>
                <w:b/>
              </w:rPr>
            </w:pPr>
            <w:r w:rsidRPr="00EB6B5F">
              <w:rPr>
                <w:b/>
              </w:rPr>
              <w:t>34</w:t>
            </w:r>
          </w:p>
        </w:tc>
      </w:tr>
      <w:tr w:rsidR="007B665E" w:rsidRPr="007B665E" w14:paraId="15B0DE99" w14:textId="77777777" w:rsidTr="007B665E">
        <w:tc>
          <w:tcPr>
            <w:tcW w:w="7252" w:type="dxa"/>
          </w:tcPr>
          <w:p w14:paraId="5D8B4490" w14:textId="4B61243F" w:rsidR="007B665E" w:rsidRPr="007B665E" w:rsidRDefault="007B665E" w:rsidP="004D08D6">
            <w:pPr>
              <w:suppressAutoHyphens/>
              <w:jc w:val="both"/>
              <w:rPr>
                <w:b/>
                <w:bCs/>
              </w:rPr>
            </w:pPr>
            <w:r w:rsidRPr="007B665E">
              <w:rPr>
                <w:b/>
                <w:bCs/>
              </w:rPr>
              <w:t xml:space="preserve">Промежуточная аттестация </w:t>
            </w:r>
            <w:r w:rsidRPr="00001F5F">
              <w:rPr>
                <w:b/>
                <w:bCs/>
                <w:color w:val="000000" w:themeColor="text1"/>
              </w:rPr>
              <w:t>(</w:t>
            </w:r>
            <w:r w:rsidR="002A0582" w:rsidRPr="00001F5F">
              <w:rPr>
                <w:b/>
                <w:bCs/>
                <w:color w:val="000000" w:themeColor="text1"/>
              </w:rPr>
              <w:t>дифференцированный зачет</w:t>
            </w:r>
            <w:r w:rsidR="00CD30BE" w:rsidRPr="00001F5F">
              <w:rPr>
                <w:b/>
                <w:bCs/>
                <w:color w:val="000000" w:themeColor="text1"/>
              </w:rPr>
              <w:t>)</w:t>
            </w:r>
          </w:p>
        </w:tc>
        <w:tc>
          <w:tcPr>
            <w:tcW w:w="7252" w:type="dxa"/>
          </w:tcPr>
          <w:p w14:paraId="42D237BB" w14:textId="3751102C" w:rsidR="007B665E" w:rsidRPr="00D7766E" w:rsidRDefault="00001F5F" w:rsidP="004D08D6">
            <w:pPr>
              <w:suppressAutoHyphens/>
              <w:jc w:val="both"/>
              <w:rPr>
                <w:b/>
              </w:rPr>
            </w:pPr>
            <w:r w:rsidRPr="00D7766E">
              <w:rPr>
                <w:b/>
                <w:color w:val="000000" w:themeColor="text1"/>
              </w:rPr>
              <w:t>2</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5A7143C"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760"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790818">
            <w:pPr>
              <w:jc w:val="center"/>
              <w:rPr>
                <w:b/>
              </w:rPr>
            </w:pPr>
            <w:r w:rsidRPr="00BD5244">
              <w:rPr>
                <w:b/>
              </w:rPr>
              <w:t>1</w:t>
            </w:r>
          </w:p>
        </w:tc>
        <w:tc>
          <w:tcPr>
            <w:tcW w:w="3117" w:type="pct"/>
          </w:tcPr>
          <w:p w14:paraId="598A51D3" w14:textId="77777777" w:rsidR="00F7636B" w:rsidRPr="00BD5244" w:rsidRDefault="00F7636B" w:rsidP="00790818">
            <w:pPr>
              <w:jc w:val="center"/>
              <w:rPr>
                <w:b/>
                <w:bCs/>
              </w:rPr>
            </w:pPr>
            <w:r w:rsidRPr="00BD5244">
              <w:rPr>
                <w:b/>
                <w:bCs/>
              </w:rPr>
              <w:t>2</w:t>
            </w:r>
          </w:p>
        </w:tc>
        <w:tc>
          <w:tcPr>
            <w:tcW w:w="760"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AF561B">
        <w:tc>
          <w:tcPr>
            <w:tcW w:w="4240" w:type="pct"/>
            <w:gridSpan w:val="2"/>
          </w:tcPr>
          <w:p w14:paraId="196327F6" w14:textId="315BEADD" w:rsidR="00F7636B" w:rsidRPr="00CD30BE" w:rsidRDefault="00CD30BE" w:rsidP="00FF1C21">
            <w:pPr>
              <w:rPr>
                <w:b/>
                <w:i/>
                <w:color w:val="FF0000"/>
              </w:rPr>
            </w:pPr>
            <w:r w:rsidRPr="00CD30BE">
              <w:rPr>
                <w:b/>
                <w:color w:val="000000" w:themeColor="text1"/>
              </w:rPr>
              <w:t xml:space="preserve">ПМ.02. Осуществление лечебно-диагностической деятельности </w:t>
            </w:r>
          </w:p>
        </w:tc>
        <w:tc>
          <w:tcPr>
            <w:tcW w:w="760"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AF561B">
        <w:trPr>
          <w:trHeight w:val="629"/>
        </w:trPr>
        <w:tc>
          <w:tcPr>
            <w:tcW w:w="4240" w:type="pct"/>
            <w:gridSpan w:val="2"/>
          </w:tcPr>
          <w:p w14:paraId="7224D9E7" w14:textId="39496F15" w:rsidR="00F7636B" w:rsidRPr="0013067F" w:rsidRDefault="0013067F" w:rsidP="00FF1C21">
            <w:pPr>
              <w:rPr>
                <w:i/>
              </w:rPr>
            </w:pPr>
            <w:r w:rsidRPr="0013067F">
              <w:rPr>
                <w:color w:val="000000" w:themeColor="text1"/>
              </w:rPr>
              <w:t xml:space="preserve">МДК 02.01. Проведение медицинского обследования с целью диагностики, назначения  </w:t>
            </w:r>
            <w:r w:rsidR="00270E57">
              <w:rPr>
                <w:color w:val="000000" w:themeColor="text1"/>
              </w:rPr>
              <w:t xml:space="preserve"> </w:t>
            </w:r>
            <w:r w:rsidRPr="0013067F">
              <w:rPr>
                <w:color w:val="000000" w:themeColor="text1"/>
              </w:rPr>
              <w:t>и проведения лечения заболеваний терапевтического профиля</w:t>
            </w:r>
          </w:p>
        </w:tc>
        <w:tc>
          <w:tcPr>
            <w:tcW w:w="760" w:type="pct"/>
            <w:vAlign w:val="center"/>
          </w:tcPr>
          <w:p w14:paraId="0AC86603" w14:textId="23C51C2F" w:rsidR="00F7636B" w:rsidRPr="00BD5244" w:rsidRDefault="00F7636B" w:rsidP="00790818">
            <w:pPr>
              <w:suppressAutoHyphens/>
              <w:jc w:val="center"/>
              <w:rPr>
                <w:b/>
                <w:i/>
              </w:rPr>
            </w:pPr>
          </w:p>
        </w:tc>
      </w:tr>
      <w:tr w:rsidR="00E421D1" w:rsidRPr="00EE1242" w14:paraId="76DB1B3D" w14:textId="77777777" w:rsidTr="00AF561B">
        <w:tc>
          <w:tcPr>
            <w:tcW w:w="1123" w:type="pct"/>
            <w:vMerge w:val="restart"/>
          </w:tcPr>
          <w:p w14:paraId="3B69DFB9" w14:textId="4EFCD03C" w:rsidR="00E421D1" w:rsidRPr="00BD5244" w:rsidRDefault="00E421D1" w:rsidP="003A5A6C">
            <w:pPr>
              <w:rPr>
                <w:b/>
                <w:bCs/>
              </w:rPr>
            </w:pPr>
            <w:r w:rsidRPr="00BD5244">
              <w:rPr>
                <w:b/>
                <w:bCs/>
              </w:rPr>
              <w:t xml:space="preserve">Тема 1.1. </w:t>
            </w:r>
            <w:r w:rsidR="003A5A6C" w:rsidRPr="003A5A6C">
              <w:rPr>
                <w:b/>
                <w:color w:val="000000" w:themeColor="text1"/>
              </w:rPr>
              <w:t>Субъективное и объективное о</w:t>
            </w:r>
            <w:r w:rsidR="003A5A6C" w:rsidRPr="003A5A6C">
              <w:rPr>
                <w:b/>
                <w:bCs/>
              </w:rPr>
              <w:t xml:space="preserve">бследование </w:t>
            </w:r>
            <w:r w:rsidRPr="003A5A6C">
              <w:rPr>
                <w:b/>
                <w:bCs/>
              </w:rPr>
              <w:t>пациентов с инфекционными заболеваниями</w:t>
            </w:r>
          </w:p>
        </w:tc>
        <w:tc>
          <w:tcPr>
            <w:tcW w:w="3117" w:type="pct"/>
          </w:tcPr>
          <w:p w14:paraId="67B88A6E" w14:textId="162F7249" w:rsidR="00E421D1" w:rsidRPr="00A2757E" w:rsidRDefault="00E421D1" w:rsidP="00270E57">
            <w:pPr>
              <w:pStyle w:val="a3"/>
              <w:tabs>
                <w:tab w:val="left" w:pos="448"/>
              </w:tabs>
              <w:ind w:left="145"/>
              <w:rPr>
                <w:b/>
                <w:color w:val="FF0000"/>
                <w:sz w:val="24"/>
                <w:szCs w:val="24"/>
              </w:rPr>
            </w:pPr>
            <w:r>
              <w:rPr>
                <w:b/>
                <w:color w:val="000000" w:themeColor="text1"/>
                <w:sz w:val="24"/>
                <w:szCs w:val="24"/>
              </w:rPr>
              <w:t xml:space="preserve">                                                               </w:t>
            </w:r>
            <w:r w:rsidRPr="00A2757E">
              <w:rPr>
                <w:b/>
                <w:color w:val="000000" w:themeColor="text1"/>
                <w:sz w:val="24"/>
                <w:szCs w:val="24"/>
              </w:rPr>
              <w:t>Виды работ</w:t>
            </w:r>
          </w:p>
        </w:tc>
        <w:tc>
          <w:tcPr>
            <w:tcW w:w="760" w:type="pct"/>
            <w:vAlign w:val="center"/>
          </w:tcPr>
          <w:p w14:paraId="2DA39014" w14:textId="5BD704A0" w:rsidR="00E421D1" w:rsidRPr="00B92535" w:rsidRDefault="00E421D1" w:rsidP="00790818">
            <w:pPr>
              <w:suppressAutoHyphens/>
              <w:jc w:val="center"/>
              <w:rPr>
                <w:b/>
                <w:i/>
              </w:rPr>
            </w:pPr>
          </w:p>
        </w:tc>
      </w:tr>
      <w:tr w:rsidR="00E421D1" w:rsidRPr="00B92535" w14:paraId="1D26DE09" w14:textId="77777777" w:rsidTr="00EC208F">
        <w:trPr>
          <w:trHeight w:val="331"/>
        </w:trPr>
        <w:tc>
          <w:tcPr>
            <w:tcW w:w="1123" w:type="pct"/>
            <w:vMerge/>
          </w:tcPr>
          <w:p w14:paraId="4EB0FA68" w14:textId="77777777" w:rsidR="00E421D1" w:rsidRPr="00B92535" w:rsidRDefault="00E421D1" w:rsidP="00790818">
            <w:pPr>
              <w:rPr>
                <w:b/>
                <w:bCs/>
              </w:rPr>
            </w:pPr>
          </w:p>
        </w:tc>
        <w:tc>
          <w:tcPr>
            <w:tcW w:w="3117" w:type="pct"/>
          </w:tcPr>
          <w:p w14:paraId="4A1EC398" w14:textId="26584127" w:rsidR="00E421D1" w:rsidRDefault="00FD4C56" w:rsidP="00270E57">
            <w:pPr>
              <w:tabs>
                <w:tab w:val="left" w:pos="448"/>
              </w:tabs>
              <w:suppressAutoHyphens/>
              <w:jc w:val="both"/>
              <w:rPr>
                <w:color w:val="000000" w:themeColor="text1"/>
              </w:rPr>
            </w:pPr>
            <w:r>
              <w:rPr>
                <w:color w:val="000000" w:themeColor="text1"/>
              </w:rPr>
              <w:t xml:space="preserve">Субъективное </w:t>
            </w:r>
            <w:r w:rsidRPr="00270E57">
              <w:rPr>
                <w:color w:val="000000" w:themeColor="text1"/>
              </w:rPr>
              <w:t>обследование</w:t>
            </w:r>
            <w:r w:rsidR="00E421D1">
              <w:rPr>
                <w:color w:val="000000" w:themeColor="text1"/>
              </w:rPr>
              <w:t xml:space="preserve"> </w:t>
            </w:r>
            <w:r w:rsidR="00E421D1" w:rsidRPr="00270E57">
              <w:rPr>
                <w:color w:val="000000" w:themeColor="text1"/>
              </w:rPr>
              <w:t>инфекционного больного</w:t>
            </w:r>
            <w:r>
              <w:rPr>
                <w:color w:val="000000" w:themeColor="text1"/>
              </w:rPr>
              <w:t>:</w:t>
            </w:r>
          </w:p>
          <w:p w14:paraId="46DC8D74" w14:textId="40650F2C" w:rsidR="00FD4C56" w:rsidRDefault="00FD4C56" w:rsidP="00270E57">
            <w:pPr>
              <w:tabs>
                <w:tab w:val="left" w:pos="448"/>
              </w:tabs>
              <w:suppressAutoHyphens/>
              <w:jc w:val="both"/>
              <w:rPr>
                <w:color w:val="000000" w:themeColor="text1"/>
              </w:rPr>
            </w:pPr>
            <w:r>
              <w:rPr>
                <w:color w:val="000000" w:themeColor="text1"/>
              </w:rPr>
              <w:t>расспрос пациента</w:t>
            </w:r>
          </w:p>
          <w:p w14:paraId="2E9A1126" w14:textId="30CD200F" w:rsidR="00FD4C56" w:rsidRPr="00FD4C56" w:rsidRDefault="00FD4C56" w:rsidP="00270E57">
            <w:pPr>
              <w:tabs>
                <w:tab w:val="left" w:pos="448"/>
              </w:tabs>
              <w:suppressAutoHyphens/>
              <w:jc w:val="both"/>
              <w:rPr>
                <w:color w:val="000000" w:themeColor="text1"/>
                <w:lang w:val="en-US"/>
              </w:rPr>
            </w:pPr>
            <w:r>
              <w:rPr>
                <w:color w:val="000000" w:themeColor="text1"/>
              </w:rPr>
              <w:t>жалобы</w:t>
            </w:r>
            <w:r w:rsidRPr="00FD4C56">
              <w:rPr>
                <w:color w:val="000000" w:themeColor="text1"/>
                <w:lang w:val="en-US"/>
              </w:rPr>
              <w:t xml:space="preserve"> </w:t>
            </w:r>
            <w:r>
              <w:rPr>
                <w:color w:val="000000" w:themeColor="text1"/>
              </w:rPr>
              <w:t>больного</w:t>
            </w:r>
          </w:p>
          <w:p w14:paraId="0D55B331" w14:textId="1DCA0E97" w:rsidR="00FD4C56" w:rsidRPr="00FD4C56" w:rsidRDefault="00C774A8" w:rsidP="00270E57">
            <w:pPr>
              <w:tabs>
                <w:tab w:val="left" w:pos="448"/>
              </w:tabs>
              <w:suppressAutoHyphens/>
              <w:jc w:val="both"/>
              <w:rPr>
                <w:color w:val="000000" w:themeColor="text1"/>
                <w:lang w:val="en-US"/>
              </w:rPr>
            </w:pPr>
            <w:r>
              <w:rPr>
                <w:color w:val="000000" w:themeColor="text1"/>
                <w:lang w:val="en-US"/>
              </w:rPr>
              <w:t>A</w:t>
            </w:r>
            <w:r w:rsidR="00FD4C56" w:rsidRPr="00FD4C56">
              <w:rPr>
                <w:color w:val="000000" w:themeColor="text1"/>
                <w:lang w:val="en-US"/>
              </w:rPr>
              <w:t>namnesis morbi</w:t>
            </w:r>
          </w:p>
          <w:p w14:paraId="542B57D5" w14:textId="26788AF4" w:rsidR="00FD4C56" w:rsidRPr="00FD4C56" w:rsidRDefault="00FD4C56" w:rsidP="00270E57">
            <w:pPr>
              <w:tabs>
                <w:tab w:val="left" w:pos="448"/>
              </w:tabs>
              <w:suppressAutoHyphens/>
              <w:jc w:val="both"/>
              <w:rPr>
                <w:color w:val="000000" w:themeColor="text1"/>
                <w:lang w:val="en-US"/>
              </w:rPr>
            </w:pPr>
            <w:r>
              <w:rPr>
                <w:color w:val="000000" w:themeColor="text1"/>
                <w:lang w:val="en-US"/>
              </w:rPr>
              <w:t>Anamnesis vitae</w:t>
            </w:r>
          </w:p>
        </w:tc>
        <w:tc>
          <w:tcPr>
            <w:tcW w:w="760" w:type="pct"/>
            <w:vMerge w:val="restart"/>
            <w:vAlign w:val="center"/>
          </w:tcPr>
          <w:p w14:paraId="1DD55B93" w14:textId="308D5D85" w:rsidR="00E421D1" w:rsidRPr="00B92535" w:rsidRDefault="00E421D1" w:rsidP="00790818">
            <w:pPr>
              <w:suppressAutoHyphens/>
              <w:jc w:val="center"/>
              <w:rPr>
                <w:i/>
              </w:rPr>
            </w:pPr>
            <w:r>
              <w:rPr>
                <w:i/>
              </w:rPr>
              <w:t>6</w:t>
            </w:r>
          </w:p>
        </w:tc>
      </w:tr>
      <w:tr w:rsidR="00FD4C56" w:rsidRPr="00B92535" w14:paraId="5E69F5BE" w14:textId="77777777" w:rsidTr="00EC208F">
        <w:trPr>
          <w:trHeight w:val="331"/>
        </w:trPr>
        <w:tc>
          <w:tcPr>
            <w:tcW w:w="1123" w:type="pct"/>
            <w:vMerge/>
          </w:tcPr>
          <w:p w14:paraId="6002175E" w14:textId="2BC816B3" w:rsidR="00FD4C56" w:rsidRPr="00B92535" w:rsidRDefault="00FD4C56" w:rsidP="00790818">
            <w:pPr>
              <w:rPr>
                <w:b/>
                <w:bCs/>
              </w:rPr>
            </w:pPr>
          </w:p>
        </w:tc>
        <w:tc>
          <w:tcPr>
            <w:tcW w:w="3117" w:type="pct"/>
          </w:tcPr>
          <w:p w14:paraId="39389C0B" w14:textId="77777777" w:rsidR="00FD4C56" w:rsidRDefault="00FD4C56" w:rsidP="00270E57">
            <w:pPr>
              <w:tabs>
                <w:tab w:val="left" w:pos="448"/>
              </w:tabs>
              <w:suppressAutoHyphens/>
              <w:jc w:val="both"/>
              <w:rPr>
                <w:color w:val="000000" w:themeColor="text1"/>
              </w:rPr>
            </w:pPr>
            <w:r>
              <w:rPr>
                <w:color w:val="000000" w:themeColor="text1"/>
              </w:rPr>
              <w:t>Объективное обследование:</w:t>
            </w:r>
          </w:p>
          <w:p w14:paraId="10691B7D" w14:textId="4F3F88C0" w:rsidR="00FD4C56" w:rsidRDefault="00FD4C56" w:rsidP="00270E57">
            <w:pPr>
              <w:tabs>
                <w:tab w:val="left" w:pos="448"/>
              </w:tabs>
              <w:suppressAutoHyphens/>
              <w:jc w:val="both"/>
              <w:rPr>
                <w:color w:val="000000" w:themeColor="text1"/>
              </w:rPr>
            </w:pPr>
            <w:r>
              <w:rPr>
                <w:color w:val="000000" w:themeColor="text1"/>
              </w:rPr>
              <w:t>осмотр</w:t>
            </w:r>
          </w:p>
          <w:p w14:paraId="2B503173" w14:textId="0FF489BB" w:rsidR="00FD4C56" w:rsidRDefault="00FD4C56" w:rsidP="00270E57">
            <w:pPr>
              <w:tabs>
                <w:tab w:val="left" w:pos="448"/>
              </w:tabs>
              <w:suppressAutoHyphens/>
              <w:jc w:val="both"/>
              <w:rPr>
                <w:color w:val="000000" w:themeColor="text1"/>
              </w:rPr>
            </w:pPr>
            <w:r>
              <w:rPr>
                <w:color w:val="000000" w:themeColor="text1"/>
              </w:rPr>
              <w:t>пальпация</w:t>
            </w:r>
          </w:p>
          <w:p w14:paraId="146735C0" w14:textId="74F7337D" w:rsidR="00FD4C56" w:rsidRDefault="00FD4C56" w:rsidP="00270E57">
            <w:pPr>
              <w:tabs>
                <w:tab w:val="left" w:pos="448"/>
              </w:tabs>
              <w:suppressAutoHyphens/>
              <w:jc w:val="both"/>
              <w:rPr>
                <w:color w:val="000000" w:themeColor="text1"/>
              </w:rPr>
            </w:pPr>
            <w:r>
              <w:rPr>
                <w:color w:val="000000" w:themeColor="text1"/>
              </w:rPr>
              <w:t>перкуссия</w:t>
            </w:r>
          </w:p>
          <w:p w14:paraId="4B475ACD" w14:textId="5685BD99" w:rsidR="00FD4C56" w:rsidRPr="00FD4C56" w:rsidRDefault="00FD4C56" w:rsidP="00270E57">
            <w:pPr>
              <w:tabs>
                <w:tab w:val="left" w:pos="448"/>
              </w:tabs>
              <w:suppressAutoHyphens/>
              <w:jc w:val="both"/>
              <w:rPr>
                <w:color w:val="000000" w:themeColor="text1"/>
              </w:rPr>
            </w:pPr>
            <w:r>
              <w:rPr>
                <w:color w:val="000000" w:themeColor="text1"/>
              </w:rPr>
              <w:t>аускультация</w:t>
            </w:r>
          </w:p>
        </w:tc>
        <w:tc>
          <w:tcPr>
            <w:tcW w:w="760" w:type="pct"/>
            <w:vMerge/>
            <w:vAlign w:val="center"/>
          </w:tcPr>
          <w:p w14:paraId="0B73394D" w14:textId="77777777" w:rsidR="00FD4C56" w:rsidRDefault="00FD4C56" w:rsidP="00790818">
            <w:pPr>
              <w:suppressAutoHyphens/>
              <w:jc w:val="center"/>
              <w:rPr>
                <w:i/>
              </w:rPr>
            </w:pPr>
          </w:p>
        </w:tc>
      </w:tr>
      <w:tr w:rsidR="00E421D1" w:rsidRPr="00B92535" w14:paraId="70BACB7E" w14:textId="77777777" w:rsidTr="00EC208F">
        <w:trPr>
          <w:trHeight w:val="549"/>
        </w:trPr>
        <w:tc>
          <w:tcPr>
            <w:tcW w:w="1123" w:type="pct"/>
            <w:vMerge/>
          </w:tcPr>
          <w:p w14:paraId="448D12DB" w14:textId="3E85D49B" w:rsidR="00E421D1" w:rsidRPr="00B92535" w:rsidRDefault="00E421D1" w:rsidP="00790818">
            <w:pPr>
              <w:rPr>
                <w:b/>
                <w:bCs/>
              </w:rPr>
            </w:pPr>
          </w:p>
        </w:tc>
        <w:tc>
          <w:tcPr>
            <w:tcW w:w="3117" w:type="pct"/>
          </w:tcPr>
          <w:p w14:paraId="73193F5C" w14:textId="7E97E583" w:rsidR="00E421D1" w:rsidRPr="00C774A8" w:rsidRDefault="00E421D1" w:rsidP="00EC208F">
            <w:pPr>
              <w:tabs>
                <w:tab w:val="left" w:pos="448"/>
              </w:tabs>
              <w:suppressAutoHyphens/>
              <w:ind w:left="4"/>
              <w:jc w:val="both"/>
              <w:rPr>
                <w:color w:val="000000" w:themeColor="text1"/>
              </w:rPr>
            </w:pPr>
            <w:r w:rsidRPr="00270E57">
              <w:rPr>
                <w:color w:val="000000" w:themeColor="text1"/>
              </w:rPr>
              <w:t xml:space="preserve">Осуществление </w:t>
            </w:r>
            <w:r>
              <w:rPr>
                <w:color w:val="000000" w:themeColor="text1"/>
              </w:rPr>
              <w:t>лечебно-диагностического</w:t>
            </w:r>
            <w:r w:rsidRPr="00270E57">
              <w:rPr>
                <w:color w:val="000000" w:themeColor="text1"/>
              </w:rPr>
              <w:t xml:space="preserve"> обследования</w:t>
            </w:r>
            <w:r>
              <w:rPr>
                <w:color w:val="000000" w:themeColor="text1"/>
              </w:rPr>
              <w:t xml:space="preserve"> </w:t>
            </w:r>
            <w:r w:rsidRPr="00270E57">
              <w:rPr>
                <w:color w:val="000000" w:themeColor="text1"/>
              </w:rPr>
              <w:t>пациентов при инфекционных болезнях</w:t>
            </w:r>
            <w:r w:rsidR="00C774A8">
              <w:rPr>
                <w:color w:val="000000" w:themeColor="text1"/>
              </w:rPr>
              <w:t xml:space="preserve"> (лабораторные</w:t>
            </w:r>
            <w:r w:rsidR="00C774A8" w:rsidRPr="00C774A8">
              <w:rPr>
                <w:color w:val="000000" w:themeColor="text1"/>
              </w:rPr>
              <w:t>,</w:t>
            </w:r>
            <w:r w:rsidR="00C774A8">
              <w:rPr>
                <w:color w:val="000000" w:themeColor="text1"/>
              </w:rPr>
              <w:t xml:space="preserve"> инструментальные</w:t>
            </w:r>
            <w:r w:rsidR="00C774A8" w:rsidRPr="00C774A8">
              <w:rPr>
                <w:color w:val="000000" w:themeColor="text1"/>
              </w:rPr>
              <w:t>,</w:t>
            </w:r>
            <w:r w:rsidR="00C774A8">
              <w:rPr>
                <w:color w:val="000000" w:themeColor="text1"/>
              </w:rPr>
              <w:t xml:space="preserve"> аллергические пробы</w:t>
            </w:r>
            <w:r w:rsidR="00C774A8" w:rsidRPr="00C774A8">
              <w:rPr>
                <w:color w:val="000000" w:themeColor="text1"/>
              </w:rPr>
              <w:t>)</w:t>
            </w:r>
          </w:p>
        </w:tc>
        <w:tc>
          <w:tcPr>
            <w:tcW w:w="760" w:type="pct"/>
            <w:vMerge/>
            <w:vAlign w:val="center"/>
          </w:tcPr>
          <w:p w14:paraId="2AA0AA87" w14:textId="77777777" w:rsidR="00E421D1" w:rsidRDefault="00E421D1" w:rsidP="00790818">
            <w:pPr>
              <w:suppressAutoHyphens/>
              <w:jc w:val="center"/>
              <w:rPr>
                <w:i/>
              </w:rPr>
            </w:pPr>
          </w:p>
        </w:tc>
      </w:tr>
      <w:tr w:rsidR="00E421D1" w:rsidRPr="00B92535" w14:paraId="217FDFA0" w14:textId="77777777" w:rsidTr="00EC208F">
        <w:trPr>
          <w:trHeight w:val="557"/>
        </w:trPr>
        <w:tc>
          <w:tcPr>
            <w:tcW w:w="1123" w:type="pct"/>
            <w:vMerge/>
          </w:tcPr>
          <w:p w14:paraId="51FB21EE" w14:textId="77777777" w:rsidR="00E421D1" w:rsidRPr="00B92535" w:rsidRDefault="00E421D1" w:rsidP="00790818">
            <w:pPr>
              <w:rPr>
                <w:b/>
                <w:bCs/>
              </w:rPr>
            </w:pPr>
          </w:p>
        </w:tc>
        <w:tc>
          <w:tcPr>
            <w:tcW w:w="3117" w:type="pct"/>
          </w:tcPr>
          <w:p w14:paraId="2A519708" w14:textId="06D554C2" w:rsidR="00E421D1" w:rsidRPr="00EC208F" w:rsidRDefault="00E421D1" w:rsidP="00270E57">
            <w:pPr>
              <w:tabs>
                <w:tab w:val="left" w:pos="448"/>
              </w:tabs>
              <w:suppressAutoHyphens/>
              <w:jc w:val="both"/>
            </w:pPr>
            <w:r>
              <w:t xml:space="preserve">Взятие испражнений </w:t>
            </w:r>
            <w:r>
              <w:rPr>
                <w:bCs/>
                <w:spacing w:val="3"/>
              </w:rPr>
              <w:t>для бактериологического исследования</w:t>
            </w:r>
            <w:r>
              <w:t xml:space="preserve"> и посева на плотные питательные среды</w:t>
            </w:r>
          </w:p>
        </w:tc>
        <w:tc>
          <w:tcPr>
            <w:tcW w:w="760" w:type="pct"/>
            <w:vMerge/>
            <w:vAlign w:val="center"/>
          </w:tcPr>
          <w:p w14:paraId="171BD325" w14:textId="77777777" w:rsidR="00E421D1" w:rsidRDefault="00E421D1" w:rsidP="00790818">
            <w:pPr>
              <w:suppressAutoHyphens/>
              <w:jc w:val="center"/>
              <w:rPr>
                <w:i/>
              </w:rPr>
            </w:pPr>
          </w:p>
        </w:tc>
      </w:tr>
      <w:tr w:rsidR="00E421D1" w:rsidRPr="00B92535" w14:paraId="0C2863F7" w14:textId="77777777" w:rsidTr="00E421D1">
        <w:trPr>
          <w:trHeight w:val="274"/>
        </w:trPr>
        <w:tc>
          <w:tcPr>
            <w:tcW w:w="1123" w:type="pct"/>
            <w:vMerge/>
          </w:tcPr>
          <w:p w14:paraId="1B2F14E1" w14:textId="77777777" w:rsidR="00E421D1" w:rsidRPr="00B92535" w:rsidRDefault="00E421D1" w:rsidP="00790818">
            <w:pPr>
              <w:rPr>
                <w:b/>
                <w:bCs/>
              </w:rPr>
            </w:pPr>
          </w:p>
        </w:tc>
        <w:tc>
          <w:tcPr>
            <w:tcW w:w="3117" w:type="pct"/>
          </w:tcPr>
          <w:p w14:paraId="7840AB2A" w14:textId="05779CD1" w:rsidR="00E421D1" w:rsidRDefault="00E421D1" w:rsidP="00270E57">
            <w:pPr>
              <w:tabs>
                <w:tab w:val="left" w:pos="448"/>
              </w:tabs>
              <w:suppressAutoHyphens/>
              <w:jc w:val="both"/>
            </w:pPr>
            <w:r>
              <w:t>Посев крови на гемокультуру и стерильность</w:t>
            </w:r>
          </w:p>
        </w:tc>
        <w:tc>
          <w:tcPr>
            <w:tcW w:w="760" w:type="pct"/>
            <w:vMerge/>
            <w:vAlign w:val="center"/>
          </w:tcPr>
          <w:p w14:paraId="63F369A2" w14:textId="77777777" w:rsidR="00E421D1" w:rsidRDefault="00E421D1" w:rsidP="00790818">
            <w:pPr>
              <w:suppressAutoHyphens/>
              <w:jc w:val="center"/>
              <w:rPr>
                <w:i/>
              </w:rPr>
            </w:pPr>
          </w:p>
        </w:tc>
      </w:tr>
      <w:tr w:rsidR="00E421D1" w:rsidRPr="00B92535" w14:paraId="7E512A34" w14:textId="77777777" w:rsidTr="00E421D1">
        <w:trPr>
          <w:trHeight w:val="262"/>
        </w:trPr>
        <w:tc>
          <w:tcPr>
            <w:tcW w:w="1123" w:type="pct"/>
            <w:vMerge/>
          </w:tcPr>
          <w:p w14:paraId="264C5DF6" w14:textId="77777777" w:rsidR="00E421D1" w:rsidRPr="00B92535" w:rsidRDefault="00E421D1" w:rsidP="00790818">
            <w:pPr>
              <w:rPr>
                <w:b/>
                <w:bCs/>
              </w:rPr>
            </w:pPr>
          </w:p>
        </w:tc>
        <w:tc>
          <w:tcPr>
            <w:tcW w:w="3117" w:type="pct"/>
          </w:tcPr>
          <w:p w14:paraId="5ABD618F" w14:textId="23D872FE" w:rsidR="00E421D1" w:rsidRPr="00E421D1" w:rsidRDefault="00E421D1" w:rsidP="00270E57">
            <w:pPr>
              <w:tabs>
                <w:tab w:val="left" w:pos="448"/>
              </w:tabs>
              <w:suppressAutoHyphens/>
              <w:jc w:val="both"/>
              <w:rPr>
                <w:bCs/>
                <w:spacing w:val="3"/>
              </w:rPr>
            </w:pPr>
            <w:r>
              <w:t xml:space="preserve">Взятие соскоба из элементов сыпи для </w:t>
            </w:r>
            <w:r>
              <w:rPr>
                <w:bCs/>
                <w:spacing w:val="3"/>
              </w:rPr>
              <w:t>бактериологического исследования</w:t>
            </w:r>
          </w:p>
        </w:tc>
        <w:tc>
          <w:tcPr>
            <w:tcW w:w="760" w:type="pct"/>
            <w:vMerge/>
            <w:vAlign w:val="center"/>
          </w:tcPr>
          <w:p w14:paraId="2E5497D2" w14:textId="77777777" w:rsidR="00E421D1" w:rsidRDefault="00E421D1" w:rsidP="00790818">
            <w:pPr>
              <w:suppressAutoHyphens/>
              <w:jc w:val="center"/>
              <w:rPr>
                <w:i/>
              </w:rPr>
            </w:pPr>
          </w:p>
        </w:tc>
      </w:tr>
      <w:tr w:rsidR="00E421D1" w:rsidRPr="00B92535" w14:paraId="439C37D5" w14:textId="77777777" w:rsidTr="00E421D1">
        <w:trPr>
          <w:trHeight w:val="265"/>
        </w:trPr>
        <w:tc>
          <w:tcPr>
            <w:tcW w:w="1123" w:type="pct"/>
            <w:vMerge/>
          </w:tcPr>
          <w:p w14:paraId="5FD9BB6C" w14:textId="77777777" w:rsidR="00E421D1" w:rsidRPr="00B92535" w:rsidRDefault="00E421D1" w:rsidP="00790818">
            <w:pPr>
              <w:rPr>
                <w:b/>
                <w:bCs/>
              </w:rPr>
            </w:pPr>
          </w:p>
        </w:tc>
        <w:tc>
          <w:tcPr>
            <w:tcW w:w="3117" w:type="pct"/>
          </w:tcPr>
          <w:p w14:paraId="3EF807CF" w14:textId="75505F65" w:rsidR="00E421D1" w:rsidRDefault="00E421D1" w:rsidP="00270E57">
            <w:pPr>
              <w:tabs>
                <w:tab w:val="left" w:pos="448"/>
              </w:tabs>
              <w:suppressAutoHyphens/>
              <w:jc w:val="both"/>
            </w:pPr>
            <w:r>
              <w:t>Определение артериального давления и занесение данных в Температурный лист</w:t>
            </w:r>
          </w:p>
        </w:tc>
        <w:tc>
          <w:tcPr>
            <w:tcW w:w="760" w:type="pct"/>
            <w:vMerge/>
            <w:vAlign w:val="center"/>
          </w:tcPr>
          <w:p w14:paraId="4C50676A" w14:textId="77777777" w:rsidR="00E421D1" w:rsidRDefault="00E421D1" w:rsidP="00790818">
            <w:pPr>
              <w:suppressAutoHyphens/>
              <w:jc w:val="center"/>
              <w:rPr>
                <w:i/>
              </w:rPr>
            </w:pPr>
          </w:p>
        </w:tc>
      </w:tr>
      <w:tr w:rsidR="00514033" w:rsidRPr="00B92535" w14:paraId="54C82892" w14:textId="77777777" w:rsidTr="00514033">
        <w:trPr>
          <w:trHeight w:val="265"/>
        </w:trPr>
        <w:tc>
          <w:tcPr>
            <w:tcW w:w="1123" w:type="pct"/>
            <w:vMerge/>
          </w:tcPr>
          <w:p w14:paraId="689F41EC" w14:textId="77777777" w:rsidR="00514033" w:rsidRPr="00B92535" w:rsidRDefault="00514033" w:rsidP="00790818">
            <w:pPr>
              <w:rPr>
                <w:b/>
                <w:bCs/>
              </w:rPr>
            </w:pPr>
          </w:p>
        </w:tc>
        <w:tc>
          <w:tcPr>
            <w:tcW w:w="3117" w:type="pct"/>
          </w:tcPr>
          <w:p w14:paraId="40B0F338" w14:textId="40CFEA8D" w:rsidR="00514033" w:rsidRDefault="00514033" w:rsidP="00270E57">
            <w:pPr>
              <w:tabs>
                <w:tab w:val="left" w:pos="448"/>
              </w:tabs>
              <w:suppressAutoHyphens/>
              <w:jc w:val="both"/>
            </w:pPr>
            <w:r>
              <w:t>Определение пульса и занесение данных в Температурный лист</w:t>
            </w:r>
          </w:p>
        </w:tc>
        <w:tc>
          <w:tcPr>
            <w:tcW w:w="760" w:type="pct"/>
            <w:vMerge/>
            <w:vAlign w:val="center"/>
          </w:tcPr>
          <w:p w14:paraId="5F6F882E" w14:textId="77777777" w:rsidR="00514033" w:rsidRDefault="00514033" w:rsidP="00790818">
            <w:pPr>
              <w:suppressAutoHyphens/>
              <w:jc w:val="center"/>
              <w:rPr>
                <w:i/>
              </w:rPr>
            </w:pPr>
          </w:p>
        </w:tc>
      </w:tr>
      <w:tr w:rsidR="00363788" w:rsidRPr="00B92535" w14:paraId="4D151B83" w14:textId="77777777" w:rsidTr="00363788">
        <w:trPr>
          <w:trHeight w:val="256"/>
        </w:trPr>
        <w:tc>
          <w:tcPr>
            <w:tcW w:w="1123" w:type="pct"/>
            <w:vMerge/>
          </w:tcPr>
          <w:p w14:paraId="78275968" w14:textId="77777777" w:rsidR="00363788" w:rsidRPr="00B92535" w:rsidRDefault="00363788" w:rsidP="00790818">
            <w:pPr>
              <w:rPr>
                <w:b/>
                <w:bCs/>
              </w:rPr>
            </w:pPr>
          </w:p>
        </w:tc>
        <w:tc>
          <w:tcPr>
            <w:tcW w:w="3117" w:type="pct"/>
          </w:tcPr>
          <w:p w14:paraId="189DEBBC" w14:textId="67869446" w:rsidR="00363788" w:rsidRDefault="00363788" w:rsidP="00270E57">
            <w:pPr>
              <w:tabs>
                <w:tab w:val="left" w:pos="448"/>
              </w:tabs>
              <w:suppressAutoHyphens/>
              <w:jc w:val="both"/>
            </w:pPr>
            <w:r>
              <w:t>Объективные методы исследования (осмотр</w:t>
            </w:r>
            <w:r w:rsidRPr="00363788">
              <w:t xml:space="preserve">, </w:t>
            </w:r>
            <w:r>
              <w:t>аускультация</w:t>
            </w:r>
            <w:r w:rsidRPr="00363788">
              <w:t>,</w:t>
            </w:r>
            <w:r>
              <w:t xml:space="preserve"> перкуссия</w:t>
            </w:r>
            <w:r w:rsidRPr="00363788">
              <w:t>,</w:t>
            </w:r>
            <w:r>
              <w:t xml:space="preserve"> пальпация)</w:t>
            </w:r>
          </w:p>
        </w:tc>
        <w:tc>
          <w:tcPr>
            <w:tcW w:w="760" w:type="pct"/>
            <w:vMerge/>
            <w:vAlign w:val="center"/>
          </w:tcPr>
          <w:p w14:paraId="7D6955FF" w14:textId="77777777" w:rsidR="00363788" w:rsidRDefault="00363788" w:rsidP="00790818">
            <w:pPr>
              <w:suppressAutoHyphens/>
              <w:jc w:val="center"/>
              <w:rPr>
                <w:i/>
              </w:rPr>
            </w:pPr>
          </w:p>
        </w:tc>
      </w:tr>
      <w:tr w:rsidR="00363788" w:rsidRPr="00B92535" w14:paraId="11CD6643" w14:textId="77777777" w:rsidTr="00363788">
        <w:trPr>
          <w:trHeight w:val="256"/>
        </w:trPr>
        <w:tc>
          <w:tcPr>
            <w:tcW w:w="1123" w:type="pct"/>
            <w:vMerge/>
          </w:tcPr>
          <w:p w14:paraId="19F7A937" w14:textId="77777777" w:rsidR="00363788" w:rsidRPr="00B92535" w:rsidRDefault="00363788" w:rsidP="00790818">
            <w:pPr>
              <w:rPr>
                <w:b/>
                <w:bCs/>
              </w:rPr>
            </w:pPr>
          </w:p>
        </w:tc>
        <w:tc>
          <w:tcPr>
            <w:tcW w:w="3117" w:type="pct"/>
          </w:tcPr>
          <w:p w14:paraId="4D235FE6" w14:textId="7D933827" w:rsidR="00363788" w:rsidRPr="00363788" w:rsidRDefault="00F558EF" w:rsidP="00270E57">
            <w:pPr>
              <w:tabs>
                <w:tab w:val="left" w:pos="448"/>
              </w:tabs>
              <w:suppressAutoHyphens/>
              <w:jc w:val="both"/>
            </w:pPr>
            <w:r w:rsidRPr="00F558EF">
              <w:t>С</w:t>
            </w:r>
            <w:r w:rsidR="00363788">
              <w:t>убъективные методы исследования</w:t>
            </w:r>
            <w:r>
              <w:t xml:space="preserve"> (анамнез</w:t>
            </w:r>
            <w:r w:rsidRPr="00F558EF">
              <w:t>,</w:t>
            </w:r>
            <w:r>
              <w:t xml:space="preserve"> жалобы</w:t>
            </w:r>
            <w:r w:rsidRPr="00F558EF">
              <w:t>,</w:t>
            </w:r>
            <w:r>
              <w:t xml:space="preserve"> расспрос)</w:t>
            </w:r>
          </w:p>
        </w:tc>
        <w:tc>
          <w:tcPr>
            <w:tcW w:w="760" w:type="pct"/>
            <w:vMerge/>
            <w:vAlign w:val="center"/>
          </w:tcPr>
          <w:p w14:paraId="6122DEE2" w14:textId="77777777" w:rsidR="00363788" w:rsidRDefault="00363788" w:rsidP="00790818">
            <w:pPr>
              <w:suppressAutoHyphens/>
              <w:jc w:val="center"/>
              <w:rPr>
                <w:i/>
              </w:rPr>
            </w:pPr>
          </w:p>
        </w:tc>
      </w:tr>
      <w:tr w:rsidR="00E421D1" w:rsidRPr="00B92535" w14:paraId="4956B625" w14:textId="77777777" w:rsidTr="00363788">
        <w:trPr>
          <w:trHeight w:val="256"/>
        </w:trPr>
        <w:tc>
          <w:tcPr>
            <w:tcW w:w="1123" w:type="pct"/>
            <w:vMerge/>
          </w:tcPr>
          <w:p w14:paraId="79C978E0" w14:textId="77777777" w:rsidR="00E421D1" w:rsidRPr="00B92535" w:rsidRDefault="00E421D1" w:rsidP="00790818">
            <w:pPr>
              <w:rPr>
                <w:b/>
                <w:bCs/>
              </w:rPr>
            </w:pPr>
          </w:p>
        </w:tc>
        <w:tc>
          <w:tcPr>
            <w:tcW w:w="3117" w:type="pct"/>
          </w:tcPr>
          <w:p w14:paraId="412F14F9" w14:textId="384DF2FB" w:rsidR="00E421D1" w:rsidRDefault="00514033" w:rsidP="00270E57">
            <w:pPr>
              <w:tabs>
                <w:tab w:val="left" w:pos="448"/>
              </w:tabs>
              <w:suppressAutoHyphens/>
              <w:jc w:val="both"/>
            </w:pPr>
            <w:r>
              <w:t>Техника постановки и учет кожно-аллергических проб</w:t>
            </w:r>
          </w:p>
        </w:tc>
        <w:tc>
          <w:tcPr>
            <w:tcW w:w="760" w:type="pct"/>
            <w:vMerge/>
            <w:vAlign w:val="center"/>
          </w:tcPr>
          <w:p w14:paraId="46446801" w14:textId="77777777" w:rsidR="00E421D1" w:rsidRDefault="00E421D1" w:rsidP="00790818">
            <w:pPr>
              <w:suppressAutoHyphens/>
              <w:jc w:val="center"/>
              <w:rPr>
                <w:i/>
              </w:rPr>
            </w:pPr>
          </w:p>
        </w:tc>
      </w:tr>
      <w:tr w:rsidR="00FB1130" w:rsidRPr="00B92535" w14:paraId="22F79D00" w14:textId="77777777" w:rsidTr="00AF561B">
        <w:tc>
          <w:tcPr>
            <w:tcW w:w="1123" w:type="pct"/>
            <w:vMerge w:val="restart"/>
          </w:tcPr>
          <w:p w14:paraId="2BFF5D12" w14:textId="34A7BD3E" w:rsidR="00FB1130" w:rsidRPr="00B92535" w:rsidRDefault="00FB1130" w:rsidP="00790818">
            <w:pPr>
              <w:rPr>
                <w:b/>
                <w:bCs/>
              </w:rPr>
            </w:pPr>
            <w:r w:rsidRPr="00B92535">
              <w:rPr>
                <w:b/>
                <w:bCs/>
              </w:rPr>
              <w:t>Тема 1.</w:t>
            </w:r>
            <w:r>
              <w:rPr>
                <w:b/>
                <w:bCs/>
              </w:rPr>
              <w:t>2</w:t>
            </w:r>
            <w:r w:rsidRPr="00B92535">
              <w:rPr>
                <w:b/>
                <w:bCs/>
              </w:rPr>
              <w:t>.</w:t>
            </w:r>
            <w:r>
              <w:rPr>
                <w:b/>
                <w:bCs/>
              </w:rPr>
              <w:t xml:space="preserve"> </w:t>
            </w:r>
            <w:r w:rsidRPr="00B131C7">
              <w:rPr>
                <w:b/>
                <w:bCs/>
              </w:rPr>
              <w:t xml:space="preserve">Лабораторные и </w:t>
            </w:r>
            <w:r w:rsidRPr="00B131C7">
              <w:rPr>
                <w:b/>
                <w:bCs/>
              </w:rPr>
              <w:lastRenderedPageBreak/>
              <w:t>инструментальные методы исследования</w:t>
            </w:r>
            <w:r>
              <w:rPr>
                <w:b/>
                <w:bCs/>
              </w:rPr>
              <w:t xml:space="preserve"> при инфекционных заболеваниях</w:t>
            </w:r>
          </w:p>
        </w:tc>
        <w:tc>
          <w:tcPr>
            <w:tcW w:w="3117" w:type="pct"/>
          </w:tcPr>
          <w:p w14:paraId="7EA25573" w14:textId="36F01E4F" w:rsidR="00FB1130" w:rsidRPr="00A2757E" w:rsidRDefault="00FB1130" w:rsidP="00270E57">
            <w:pPr>
              <w:pStyle w:val="a3"/>
              <w:tabs>
                <w:tab w:val="left" w:pos="448"/>
              </w:tabs>
              <w:suppressAutoHyphens/>
              <w:ind w:left="145"/>
              <w:rPr>
                <w:b/>
                <w:color w:val="FF0000"/>
                <w:sz w:val="24"/>
                <w:szCs w:val="24"/>
              </w:rPr>
            </w:pPr>
            <w:r>
              <w:rPr>
                <w:b/>
                <w:color w:val="000000" w:themeColor="text1"/>
                <w:sz w:val="24"/>
                <w:szCs w:val="24"/>
              </w:rPr>
              <w:lastRenderedPageBreak/>
              <w:t xml:space="preserve">                                                            </w:t>
            </w:r>
            <w:r w:rsidRPr="00A2757E">
              <w:rPr>
                <w:b/>
                <w:color w:val="000000" w:themeColor="text1"/>
                <w:sz w:val="24"/>
                <w:szCs w:val="24"/>
              </w:rPr>
              <w:t>Виды работ</w:t>
            </w:r>
          </w:p>
        </w:tc>
        <w:tc>
          <w:tcPr>
            <w:tcW w:w="760" w:type="pct"/>
            <w:vAlign w:val="center"/>
          </w:tcPr>
          <w:p w14:paraId="34B51BC8" w14:textId="62D947E3" w:rsidR="00FB1130" w:rsidRPr="00B92535" w:rsidRDefault="00FB1130" w:rsidP="00790818">
            <w:pPr>
              <w:suppressAutoHyphens/>
              <w:jc w:val="center"/>
              <w:rPr>
                <w:b/>
                <w:bCs/>
                <w:i/>
              </w:rPr>
            </w:pPr>
          </w:p>
        </w:tc>
      </w:tr>
      <w:tr w:rsidR="00FB1130" w:rsidRPr="00B92535" w14:paraId="0B56F462" w14:textId="77777777" w:rsidTr="00E421D1">
        <w:trPr>
          <w:trHeight w:val="375"/>
        </w:trPr>
        <w:tc>
          <w:tcPr>
            <w:tcW w:w="1123" w:type="pct"/>
            <w:vMerge/>
          </w:tcPr>
          <w:p w14:paraId="104EDE92" w14:textId="77777777" w:rsidR="00FB1130" w:rsidRPr="00B92535" w:rsidRDefault="00FB1130" w:rsidP="00790818">
            <w:pPr>
              <w:rPr>
                <w:b/>
                <w:bCs/>
              </w:rPr>
            </w:pPr>
          </w:p>
        </w:tc>
        <w:tc>
          <w:tcPr>
            <w:tcW w:w="3117" w:type="pct"/>
          </w:tcPr>
          <w:p w14:paraId="1826C63F" w14:textId="121CECAE" w:rsidR="00FB1130" w:rsidRPr="00EB6B5F" w:rsidRDefault="00FB1130" w:rsidP="00EB6B5F">
            <w:pPr>
              <w:pStyle w:val="Msonormalbullet2gif"/>
              <w:spacing w:after="0"/>
              <w:contextualSpacing/>
              <w:jc w:val="both"/>
            </w:pPr>
            <w:r w:rsidRPr="00EB6B5F">
              <w:t>Взятие мочи на уробилин, кала на стеркобилин</w:t>
            </w:r>
            <w:bookmarkStart w:id="15" w:name="_Hlk58310949"/>
            <w:r w:rsidRPr="00EB6B5F">
              <w:t xml:space="preserve"> </w:t>
            </w:r>
            <w:bookmarkEnd w:id="15"/>
          </w:p>
        </w:tc>
        <w:tc>
          <w:tcPr>
            <w:tcW w:w="760" w:type="pct"/>
            <w:vMerge w:val="restart"/>
            <w:vAlign w:val="center"/>
          </w:tcPr>
          <w:p w14:paraId="22900D32" w14:textId="3A497369" w:rsidR="00FB1130" w:rsidRPr="00B92535" w:rsidRDefault="00FB1130" w:rsidP="00790818">
            <w:pPr>
              <w:suppressAutoHyphens/>
              <w:jc w:val="center"/>
              <w:rPr>
                <w:i/>
              </w:rPr>
            </w:pPr>
            <w:r>
              <w:rPr>
                <w:i/>
              </w:rPr>
              <w:t>6</w:t>
            </w:r>
          </w:p>
        </w:tc>
      </w:tr>
      <w:tr w:rsidR="00FB1130" w:rsidRPr="00B92535" w14:paraId="07B368CD" w14:textId="77777777" w:rsidTr="00FC0B17">
        <w:trPr>
          <w:trHeight w:val="344"/>
        </w:trPr>
        <w:tc>
          <w:tcPr>
            <w:tcW w:w="1123" w:type="pct"/>
            <w:vMerge/>
          </w:tcPr>
          <w:p w14:paraId="3B3FF150" w14:textId="77777777" w:rsidR="00FB1130" w:rsidRPr="00B92535" w:rsidRDefault="00FB1130" w:rsidP="00790818">
            <w:pPr>
              <w:rPr>
                <w:b/>
                <w:bCs/>
              </w:rPr>
            </w:pPr>
          </w:p>
        </w:tc>
        <w:tc>
          <w:tcPr>
            <w:tcW w:w="3117" w:type="pct"/>
          </w:tcPr>
          <w:p w14:paraId="1F196D1F" w14:textId="0E1E7414" w:rsidR="00FB1130" w:rsidRPr="00EB6B5F" w:rsidRDefault="00FB1130" w:rsidP="00EB6B5F">
            <w:pPr>
              <w:tabs>
                <w:tab w:val="left" w:pos="448"/>
              </w:tabs>
              <w:suppressAutoHyphens/>
              <w:rPr>
                <w:b/>
                <w:color w:val="FF0000"/>
              </w:rPr>
            </w:pPr>
            <w:r w:rsidRPr="00EB6B5F">
              <w:t>Взятие крови для серологического исследования</w:t>
            </w:r>
          </w:p>
        </w:tc>
        <w:tc>
          <w:tcPr>
            <w:tcW w:w="760" w:type="pct"/>
            <w:vMerge/>
            <w:vAlign w:val="center"/>
          </w:tcPr>
          <w:p w14:paraId="2D7BF6AF" w14:textId="77777777" w:rsidR="00FB1130" w:rsidRDefault="00FB1130" w:rsidP="00790818">
            <w:pPr>
              <w:suppressAutoHyphens/>
              <w:jc w:val="center"/>
              <w:rPr>
                <w:i/>
              </w:rPr>
            </w:pPr>
          </w:p>
        </w:tc>
      </w:tr>
      <w:tr w:rsidR="00FB1130" w:rsidRPr="00B92535" w14:paraId="1C2D60C4" w14:textId="77777777" w:rsidTr="0091190A">
        <w:trPr>
          <w:trHeight w:val="439"/>
        </w:trPr>
        <w:tc>
          <w:tcPr>
            <w:tcW w:w="1123" w:type="pct"/>
            <w:vMerge/>
          </w:tcPr>
          <w:p w14:paraId="2AF089AD" w14:textId="77777777" w:rsidR="00FB1130" w:rsidRPr="00B92535" w:rsidRDefault="00FB1130" w:rsidP="00790818">
            <w:pPr>
              <w:rPr>
                <w:b/>
                <w:bCs/>
              </w:rPr>
            </w:pPr>
          </w:p>
        </w:tc>
        <w:tc>
          <w:tcPr>
            <w:tcW w:w="3117" w:type="pct"/>
          </w:tcPr>
          <w:p w14:paraId="68DE8876" w14:textId="343B0C5A" w:rsidR="00FB1130" w:rsidRPr="00EB6B5F" w:rsidRDefault="00FB1130" w:rsidP="00EB6B5F">
            <w:pPr>
              <w:pStyle w:val="Msonormalbullet2gif"/>
              <w:spacing w:after="0"/>
              <w:contextualSpacing/>
              <w:jc w:val="both"/>
              <w:rPr>
                <w:b/>
              </w:rPr>
            </w:pPr>
            <w:r w:rsidRPr="00EB6B5F">
              <w:t xml:space="preserve">Взятие соскоба из элементов сыпи для </w:t>
            </w:r>
            <w:r w:rsidRPr="00EB6B5F">
              <w:rPr>
                <w:bCs/>
                <w:spacing w:val="3"/>
              </w:rPr>
              <w:t>бактериологического исследования</w:t>
            </w:r>
            <w:r w:rsidRPr="00EB6B5F">
              <w:t>;</w:t>
            </w:r>
          </w:p>
        </w:tc>
        <w:tc>
          <w:tcPr>
            <w:tcW w:w="760" w:type="pct"/>
            <w:vMerge/>
            <w:vAlign w:val="center"/>
          </w:tcPr>
          <w:p w14:paraId="3C26162C" w14:textId="77777777" w:rsidR="00FB1130" w:rsidRDefault="00FB1130" w:rsidP="00790818">
            <w:pPr>
              <w:suppressAutoHyphens/>
              <w:jc w:val="center"/>
              <w:rPr>
                <w:i/>
              </w:rPr>
            </w:pPr>
          </w:p>
        </w:tc>
      </w:tr>
      <w:tr w:rsidR="0091190A" w:rsidRPr="00B92535" w14:paraId="63AB6132" w14:textId="77777777" w:rsidTr="00FC0B17">
        <w:trPr>
          <w:trHeight w:val="660"/>
        </w:trPr>
        <w:tc>
          <w:tcPr>
            <w:tcW w:w="1123" w:type="pct"/>
            <w:vMerge/>
          </w:tcPr>
          <w:p w14:paraId="1D68EDE8" w14:textId="77777777" w:rsidR="0091190A" w:rsidRPr="00B92535" w:rsidRDefault="0091190A" w:rsidP="00790818">
            <w:pPr>
              <w:rPr>
                <w:b/>
                <w:bCs/>
              </w:rPr>
            </w:pPr>
          </w:p>
        </w:tc>
        <w:tc>
          <w:tcPr>
            <w:tcW w:w="3117" w:type="pct"/>
          </w:tcPr>
          <w:p w14:paraId="5D7B9A59" w14:textId="7AC97235" w:rsidR="0091190A" w:rsidRPr="00EB6B5F" w:rsidRDefault="0091190A" w:rsidP="00EB6B5F">
            <w:pPr>
              <w:tabs>
                <w:tab w:val="left" w:pos="448"/>
              </w:tabs>
              <w:suppressAutoHyphens/>
            </w:pPr>
            <w:r w:rsidRPr="00EB6B5F">
              <w:t xml:space="preserve">Взятие испражнений </w:t>
            </w:r>
            <w:r w:rsidRPr="00EB6B5F">
              <w:rPr>
                <w:bCs/>
                <w:spacing w:val="3"/>
              </w:rPr>
              <w:t>для бактериологического исследования</w:t>
            </w:r>
            <w:r w:rsidRPr="00EB6B5F">
              <w:t xml:space="preserve"> и посева на плотные питательные среды</w:t>
            </w:r>
          </w:p>
        </w:tc>
        <w:tc>
          <w:tcPr>
            <w:tcW w:w="760" w:type="pct"/>
            <w:vMerge/>
            <w:vAlign w:val="center"/>
          </w:tcPr>
          <w:p w14:paraId="69DD2398" w14:textId="77777777" w:rsidR="0091190A" w:rsidRDefault="0091190A" w:rsidP="00790818">
            <w:pPr>
              <w:suppressAutoHyphens/>
              <w:jc w:val="center"/>
              <w:rPr>
                <w:i/>
              </w:rPr>
            </w:pPr>
          </w:p>
        </w:tc>
      </w:tr>
      <w:tr w:rsidR="00FB1130" w:rsidRPr="00B92535" w14:paraId="61ED4875" w14:textId="77777777" w:rsidTr="00AF561B">
        <w:trPr>
          <w:trHeight w:val="285"/>
        </w:trPr>
        <w:tc>
          <w:tcPr>
            <w:tcW w:w="1123" w:type="pct"/>
            <w:vMerge/>
          </w:tcPr>
          <w:p w14:paraId="21911543" w14:textId="77777777" w:rsidR="00FB1130" w:rsidRPr="00B92535" w:rsidRDefault="00FB1130" w:rsidP="00790818">
            <w:pPr>
              <w:rPr>
                <w:b/>
                <w:bCs/>
              </w:rPr>
            </w:pPr>
          </w:p>
        </w:tc>
        <w:tc>
          <w:tcPr>
            <w:tcW w:w="3117" w:type="pct"/>
          </w:tcPr>
          <w:p w14:paraId="55E96555" w14:textId="091A40CE" w:rsidR="00FB1130" w:rsidRPr="00EB6B5F" w:rsidRDefault="00FB1130" w:rsidP="00EB6B5F">
            <w:pPr>
              <w:pStyle w:val="Msonormalbullet2gif"/>
              <w:spacing w:after="0"/>
              <w:contextualSpacing/>
              <w:jc w:val="both"/>
            </w:pPr>
            <w:r w:rsidRPr="00EB6B5F">
              <w:rPr>
                <w:bCs/>
                <w:spacing w:val="3"/>
              </w:rPr>
              <w:t>Взятие мочи для бактериологического исследования</w:t>
            </w:r>
          </w:p>
        </w:tc>
        <w:tc>
          <w:tcPr>
            <w:tcW w:w="760" w:type="pct"/>
            <w:vMerge/>
            <w:vAlign w:val="center"/>
          </w:tcPr>
          <w:p w14:paraId="75E15E58" w14:textId="77777777" w:rsidR="00FB1130" w:rsidRDefault="00FB1130" w:rsidP="00790818">
            <w:pPr>
              <w:suppressAutoHyphens/>
              <w:jc w:val="center"/>
              <w:rPr>
                <w:i/>
              </w:rPr>
            </w:pPr>
          </w:p>
        </w:tc>
      </w:tr>
      <w:tr w:rsidR="00FB1130" w:rsidRPr="00B92535" w14:paraId="3A8FEA8B" w14:textId="77777777" w:rsidTr="00305A00">
        <w:trPr>
          <w:trHeight w:val="5"/>
        </w:trPr>
        <w:tc>
          <w:tcPr>
            <w:tcW w:w="1123" w:type="pct"/>
            <w:vMerge/>
          </w:tcPr>
          <w:p w14:paraId="024C3ADB" w14:textId="77777777" w:rsidR="00FB1130" w:rsidRPr="00B92535" w:rsidRDefault="00FB1130" w:rsidP="00790818">
            <w:pPr>
              <w:rPr>
                <w:b/>
                <w:bCs/>
              </w:rPr>
            </w:pPr>
          </w:p>
        </w:tc>
        <w:tc>
          <w:tcPr>
            <w:tcW w:w="3117" w:type="pct"/>
          </w:tcPr>
          <w:p w14:paraId="417AA246" w14:textId="157E817B" w:rsidR="00FB1130" w:rsidRPr="00EB6B5F" w:rsidRDefault="00FB1130" w:rsidP="00EB6B5F">
            <w:pPr>
              <w:pStyle w:val="Msonormalbullet2gif"/>
              <w:spacing w:after="0"/>
              <w:contextualSpacing/>
              <w:jc w:val="both"/>
            </w:pPr>
            <w:r w:rsidRPr="00EB6B5F">
              <w:t>Взятие и посев м</w:t>
            </w:r>
            <w:r w:rsidR="00C751A6" w:rsidRPr="00EB6B5F">
              <w:t>азка слизи из зева на дифтерию</w:t>
            </w:r>
          </w:p>
        </w:tc>
        <w:tc>
          <w:tcPr>
            <w:tcW w:w="760" w:type="pct"/>
            <w:vMerge/>
            <w:vAlign w:val="center"/>
          </w:tcPr>
          <w:p w14:paraId="18B0328C" w14:textId="77777777" w:rsidR="00FB1130" w:rsidRDefault="00FB1130" w:rsidP="00790818">
            <w:pPr>
              <w:suppressAutoHyphens/>
              <w:jc w:val="center"/>
              <w:rPr>
                <w:i/>
              </w:rPr>
            </w:pPr>
          </w:p>
        </w:tc>
      </w:tr>
      <w:tr w:rsidR="00305A00" w:rsidRPr="00B92535" w14:paraId="0AEF34B5" w14:textId="77777777" w:rsidTr="00EB6B5F">
        <w:trPr>
          <w:trHeight w:val="270"/>
        </w:trPr>
        <w:tc>
          <w:tcPr>
            <w:tcW w:w="1123" w:type="pct"/>
            <w:vMerge/>
          </w:tcPr>
          <w:p w14:paraId="5370C479" w14:textId="77777777" w:rsidR="00305A00" w:rsidRPr="00B92535" w:rsidRDefault="00305A00" w:rsidP="00790818">
            <w:pPr>
              <w:rPr>
                <w:b/>
                <w:bCs/>
              </w:rPr>
            </w:pPr>
          </w:p>
        </w:tc>
        <w:tc>
          <w:tcPr>
            <w:tcW w:w="3117" w:type="pct"/>
          </w:tcPr>
          <w:p w14:paraId="282E2F59" w14:textId="1FA8CFF8" w:rsidR="00305A00" w:rsidRPr="00EB6B5F" w:rsidRDefault="00305A00" w:rsidP="00EB6B5F">
            <w:pPr>
              <w:pStyle w:val="Msonormalbullet2gif"/>
              <w:spacing w:after="0"/>
              <w:contextualSpacing/>
              <w:jc w:val="both"/>
            </w:pPr>
            <w:r w:rsidRPr="00EB6B5F">
              <w:t>Взятие крови на ВИЧ-инфекцию</w:t>
            </w:r>
          </w:p>
        </w:tc>
        <w:tc>
          <w:tcPr>
            <w:tcW w:w="760" w:type="pct"/>
            <w:vMerge w:val="restart"/>
            <w:tcBorders>
              <w:top w:val="nil"/>
            </w:tcBorders>
            <w:vAlign w:val="center"/>
          </w:tcPr>
          <w:p w14:paraId="0EDB378F" w14:textId="3D35EEEF" w:rsidR="00305A00" w:rsidRDefault="00305A00" w:rsidP="00790818">
            <w:pPr>
              <w:suppressAutoHyphens/>
              <w:jc w:val="center"/>
              <w:rPr>
                <w:i/>
              </w:rPr>
            </w:pPr>
            <w:r>
              <w:rPr>
                <w:i/>
              </w:rPr>
              <w:t>6</w:t>
            </w:r>
          </w:p>
        </w:tc>
      </w:tr>
      <w:tr w:rsidR="00C751A6" w:rsidRPr="00B92535" w14:paraId="4B370463" w14:textId="77777777" w:rsidTr="00305A00">
        <w:trPr>
          <w:trHeight w:val="250"/>
        </w:trPr>
        <w:tc>
          <w:tcPr>
            <w:tcW w:w="1123" w:type="pct"/>
            <w:vMerge/>
          </w:tcPr>
          <w:p w14:paraId="612D7243" w14:textId="77777777" w:rsidR="00C751A6" w:rsidRPr="00B92535" w:rsidRDefault="00C751A6" w:rsidP="00790818">
            <w:pPr>
              <w:rPr>
                <w:b/>
                <w:bCs/>
              </w:rPr>
            </w:pPr>
          </w:p>
        </w:tc>
        <w:tc>
          <w:tcPr>
            <w:tcW w:w="3117" w:type="pct"/>
          </w:tcPr>
          <w:p w14:paraId="27855573" w14:textId="401FD9B8" w:rsidR="00C751A6" w:rsidRPr="00EB6B5F" w:rsidRDefault="00C751A6" w:rsidP="00EB6B5F">
            <w:pPr>
              <w:pStyle w:val="Msonormalbullet2gif"/>
              <w:spacing w:after="0"/>
              <w:contextualSpacing/>
              <w:jc w:val="both"/>
            </w:pPr>
            <w:r w:rsidRPr="00EB6B5F">
              <w:t xml:space="preserve"> Взятие и посев мазка слизи из носоглотки на менингококк</w:t>
            </w:r>
          </w:p>
        </w:tc>
        <w:tc>
          <w:tcPr>
            <w:tcW w:w="760" w:type="pct"/>
            <w:vMerge/>
            <w:tcBorders>
              <w:top w:val="nil"/>
            </w:tcBorders>
            <w:vAlign w:val="center"/>
          </w:tcPr>
          <w:p w14:paraId="412BDFD7" w14:textId="77777777" w:rsidR="00C751A6" w:rsidRDefault="00C751A6" w:rsidP="00790818">
            <w:pPr>
              <w:suppressAutoHyphens/>
              <w:jc w:val="center"/>
              <w:rPr>
                <w:i/>
              </w:rPr>
            </w:pPr>
          </w:p>
        </w:tc>
      </w:tr>
      <w:tr w:rsidR="00FB1130" w:rsidRPr="00B92535" w14:paraId="1CDF5AEB" w14:textId="77777777" w:rsidTr="00305A00">
        <w:trPr>
          <w:trHeight w:val="356"/>
        </w:trPr>
        <w:tc>
          <w:tcPr>
            <w:tcW w:w="1123" w:type="pct"/>
            <w:vMerge/>
          </w:tcPr>
          <w:p w14:paraId="586F4DF9" w14:textId="77777777" w:rsidR="00FB1130" w:rsidRPr="00B92535" w:rsidRDefault="00FB1130" w:rsidP="00790818">
            <w:pPr>
              <w:rPr>
                <w:b/>
                <w:bCs/>
              </w:rPr>
            </w:pPr>
          </w:p>
        </w:tc>
        <w:tc>
          <w:tcPr>
            <w:tcW w:w="3117" w:type="pct"/>
          </w:tcPr>
          <w:p w14:paraId="410F1B81" w14:textId="0E3F9BDD" w:rsidR="00FB1130" w:rsidRPr="00EB6B5F" w:rsidRDefault="00FB1130" w:rsidP="00EB6B5F">
            <w:pPr>
              <w:pStyle w:val="Msonormalbullet2gif"/>
              <w:spacing w:after="0"/>
              <w:contextualSpacing/>
              <w:jc w:val="both"/>
              <w:rPr>
                <w:b/>
              </w:rPr>
            </w:pPr>
            <w:r w:rsidRPr="00EB6B5F">
              <w:rPr>
                <w:bCs/>
                <w:color w:val="000000"/>
              </w:rPr>
              <w:t>Техника взятия</w:t>
            </w:r>
            <w:r w:rsidRPr="00EB6B5F">
              <w:rPr>
                <w:color w:val="000000"/>
              </w:rPr>
              <w:t xml:space="preserve"> </w:t>
            </w:r>
            <w:r w:rsidRPr="00EB6B5F">
              <w:rPr>
                <w:bCs/>
                <w:color w:val="000000"/>
              </w:rPr>
              <w:t>мокроты для посев</w:t>
            </w:r>
            <w:r w:rsidR="00F8671F" w:rsidRPr="00EB6B5F">
              <w:rPr>
                <w:bCs/>
                <w:color w:val="000000"/>
              </w:rPr>
              <w:t>а</w:t>
            </w:r>
          </w:p>
        </w:tc>
        <w:tc>
          <w:tcPr>
            <w:tcW w:w="760" w:type="pct"/>
            <w:vMerge/>
            <w:tcBorders>
              <w:top w:val="nil"/>
            </w:tcBorders>
            <w:vAlign w:val="center"/>
          </w:tcPr>
          <w:p w14:paraId="7B9EF9BA" w14:textId="77777777" w:rsidR="00FB1130" w:rsidRDefault="00FB1130" w:rsidP="00790818">
            <w:pPr>
              <w:suppressAutoHyphens/>
              <w:jc w:val="center"/>
              <w:rPr>
                <w:i/>
              </w:rPr>
            </w:pPr>
          </w:p>
        </w:tc>
      </w:tr>
      <w:tr w:rsidR="00FB1130" w:rsidRPr="00B92535" w14:paraId="62D8BF02" w14:textId="77777777" w:rsidTr="00FD4C56">
        <w:trPr>
          <w:trHeight w:val="142"/>
        </w:trPr>
        <w:tc>
          <w:tcPr>
            <w:tcW w:w="1123" w:type="pct"/>
            <w:vMerge/>
          </w:tcPr>
          <w:p w14:paraId="59B34DF8" w14:textId="77777777" w:rsidR="00FB1130" w:rsidRPr="00B92535" w:rsidRDefault="00FB1130" w:rsidP="00790818">
            <w:pPr>
              <w:rPr>
                <w:b/>
                <w:bCs/>
              </w:rPr>
            </w:pPr>
          </w:p>
        </w:tc>
        <w:tc>
          <w:tcPr>
            <w:tcW w:w="3117" w:type="pct"/>
          </w:tcPr>
          <w:p w14:paraId="4EC315F5" w14:textId="327788E3" w:rsidR="00FB1130" w:rsidRPr="00EB6B5F" w:rsidRDefault="00FB1130" w:rsidP="00EB6B5F">
            <w:pPr>
              <w:pStyle w:val="Msonormalbullet2gif"/>
              <w:spacing w:after="0"/>
              <w:contextualSpacing/>
              <w:jc w:val="both"/>
            </w:pPr>
            <w:r w:rsidRPr="00EB6B5F">
              <w:t>Приготовление мазка и толстой капли крови</w:t>
            </w:r>
          </w:p>
        </w:tc>
        <w:tc>
          <w:tcPr>
            <w:tcW w:w="760" w:type="pct"/>
            <w:vMerge/>
            <w:tcBorders>
              <w:top w:val="nil"/>
            </w:tcBorders>
            <w:vAlign w:val="center"/>
          </w:tcPr>
          <w:p w14:paraId="2D2E434D" w14:textId="77777777" w:rsidR="00FB1130" w:rsidRDefault="00FB1130" w:rsidP="00790818">
            <w:pPr>
              <w:suppressAutoHyphens/>
              <w:jc w:val="center"/>
              <w:rPr>
                <w:i/>
              </w:rPr>
            </w:pPr>
          </w:p>
        </w:tc>
      </w:tr>
      <w:tr w:rsidR="00FB1130" w:rsidRPr="00B92535" w14:paraId="19CB3617" w14:textId="77777777" w:rsidTr="00305A00">
        <w:trPr>
          <w:trHeight w:val="226"/>
        </w:trPr>
        <w:tc>
          <w:tcPr>
            <w:tcW w:w="1123" w:type="pct"/>
            <w:vMerge/>
          </w:tcPr>
          <w:p w14:paraId="4F496818" w14:textId="77777777" w:rsidR="00FB1130" w:rsidRPr="00B92535" w:rsidRDefault="00FB1130" w:rsidP="00790818">
            <w:pPr>
              <w:rPr>
                <w:b/>
                <w:bCs/>
              </w:rPr>
            </w:pPr>
          </w:p>
        </w:tc>
        <w:tc>
          <w:tcPr>
            <w:tcW w:w="3117" w:type="pct"/>
          </w:tcPr>
          <w:p w14:paraId="4E2B37DC" w14:textId="43B61E23" w:rsidR="00FB1130" w:rsidRPr="00EB6B5F" w:rsidRDefault="00FB1130" w:rsidP="00EB6B5F">
            <w:pPr>
              <w:pStyle w:val="Msonormalbullet2gif"/>
              <w:spacing w:after="0"/>
              <w:contextualSpacing/>
              <w:jc w:val="both"/>
            </w:pPr>
            <w:r w:rsidRPr="00EB6B5F">
              <w:t>Постановка и учет кожно-аллергических проб</w:t>
            </w:r>
          </w:p>
        </w:tc>
        <w:tc>
          <w:tcPr>
            <w:tcW w:w="760" w:type="pct"/>
            <w:vMerge/>
            <w:tcBorders>
              <w:top w:val="nil"/>
            </w:tcBorders>
            <w:vAlign w:val="center"/>
          </w:tcPr>
          <w:p w14:paraId="6B0AD646" w14:textId="77777777" w:rsidR="00FB1130" w:rsidRDefault="00FB1130" w:rsidP="00790818">
            <w:pPr>
              <w:suppressAutoHyphens/>
              <w:jc w:val="center"/>
              <w:rPr>
                <w:i/>
              </w:rPr>
            </w:pPr>
          </w:p>
        </w:tc>
      </w:tr>
      <w:tr w:rsidR="00745F9C" w:rsidRPr="00B92535" w14:paraId="7EE2D9C5" w14:textId="77777777" w:rsidTr="00305A00">
        <w:tc>
          <w:tcPr>
            <w:tcW w:w="1123" w:type="pct"/>
            <w:vMerge w:val="restart"/>
          </w:tcPr>
          <w:p w14:paraId="586A56A3" w14:textId="4A7138D6" w:rsidR="00745F9C" w:rsidRPr="003A5A6C" w:rsidRDefault="00745F9C" w:rsidP="00812854">
            <w:pPr>
              <w:pStyle w:val="1"/>
              <w:ind w:firstLine="0"/>
              <w:rPr>
                <w:b/>
                <w:bCs/>
                <w:color w:val="000000"/>
                <w:kern w:val="36"/>
                <w:lang w:val="ru-RU" w:eastAsia="ru-RU"/>
              </w:rPr>
            </w:pPr>
            <w:r w:rsidRPr="00B92535">
              <w:rPr>
                <w:b/>
                <w:bCs/>
              </w:rPr>
              <w:t>Тема 1.</w:t>
            </w:r>
            <w:r>
              <w:rPr>
                <w:b/>
                <w:bCs/>
              </w:rPr>
              <w:t>3</w:t>
            </w:r>
            <w:r w:rsidRPr="00B92535">
              <w:rPr>
                <w:b/>
                <w:bCs/>
              </w:rPr>
              <w:t>.</w:t>
            </w:r>
            <w:r w:rsidRPr="00B131C7">
              <w:rPr>
                <w:b/>
                <w:bCs/>
              </w:rPr>
              <w:t xml:space="preserve"> </w:t>
            </w:r>
            <w:r w:rsidR="003A5A6C">
              <w:rPr>
                <w:b/>
                <w:bCs/>
                <w:lang w:val="ru-RU"/>
              </w:rPr>
              <w:t>Организация работы фельдшера при в</w:t>
            </w:r>
            <w:r w:rsidR="003A5A6C">
              <w:rPr>
                <w:b/>
                <w:bCs/>
              </w:rPr>
              <w:t>оздушно-капельных</w:t>
            </w:r>
            <w:r w:rsidRPr="00812854">
              <w:rPr>
                <w:b/>
                <w:bCs/>
              </w:rPr>
              <w:t xml:space="preserve"> инфекци</w:t>
            </w:r>
            <w:r w:rsidR="003A5A6C">
              <w:rPr>
                <w:b/>
                <w:bCs/>
                <w:lang w:val="ru-RU"/>
              </w:rPr>
              <w:t>ях</w:t>
            </w:r>
          </w:p>
          <w:p w14:paraId="42F7E99B" w14:textId="028A8DC0" w:rsidR="00745F9C" w:rsidRPr="00E8477E" w:rsidRDefault="00745F9C" w:rsidP="00714C2E">
            <w:pPr>
              <w:rPr>
                <w:b/>
                <w:bCs/>
              </w:rPr>
            </w:pPr>
          </w:p>
        </w:tc>
        <w:tc>
          <w:tcPr>
            <w:tcW w:w="3117" w:type="pct"/>
          </w:tcPr>
          <w:p w14:paraId="3BC9A4B2" w14:textId="0B337128" w:rsidR="00745F9C" w:rsidRPr="00A2757E" w:rsidRDefault="00745F9C" w:rsidP="00A2757E">
            <w:pPr>
              <w:tabs>
                <w:tab w:val="left" w:pos="448"/>
              </w:tabs>
              <w:suppressAutoHyphens/>
              <w:rPr>
                <w:b/>
                <w:color w:val="FF0000"/>
              </w:rPr>
            </w:pPr>
            <w:r>
              <w:rPr>
                <w:b/>
                <w:color w:val="000000" w:themeColor="text1"/>
              </w:rPr>
              <w:t xml:space="preserve">                                                              </w:t>
            </w:r>
            <w:r w:rsidRPr="00A2757E">
              <w:rPr>
                <w:b/>
                <w:color w:val="000000" w:themeColor="text1"/>
              </w:rPr>
              <w:t>Виды работ</w:t>
            </w:r>
          </w:p>
        </w:tc>
        <w:tc>
          <w:tcPr>
            <w:tcW w:w="760" w:type="pct"/>
            <w:vMerge/>
            <w:tcBorders>
              <w:top w:val="nil"/>
            </w:tcBorders>
            <w:vAlign w:val="center"/>
          </w:tcPr>
          <w:p w14:paraId="41C0073F" w14:textId="7B67D6AF" w:rsidR="00745F9C" w:rsidRPr="00B92535" w:rsidRDefault="00745F9C" w:rsidP="00714C2E">
            <w:pPr>
              <w:suppressAutoHyphens/>
              <w:jc w:val="center"/>
              <w:rPr>
                <w:i/>
              </w:rPr>
            </w:pPr>
          </w:p>
        </w:tc>
      </w:tr>
      <w:tr w:rsidR="00F558EF" w:rsidRPr="00B92535" w14:paraId="5CD0AAC5" w14:textId="77777777" w:rsidTr="00305A00">
        <w:trPr>
          <w:trHeight w:val="293"/>
        </w:trPr>
        <w:tc>
          <w:tcPr>
            <w:tcW w:w="1123" w:type="pct"/>
            <w:vMerge/>
          </w:tcPr>
          <w:p w14:paraId="43F324F1" w14:textId="77777777" w:rsidR="00F558EF" w:rsidRPr="00B92535" w:rsidRDefault="00F558EF" w:rsidP="00257D82">
            <w:pPr>
              <w:rPr>
                <w:b/>
                <w:bCs/>
              </w:rPr>
            </w:pPr>
          </w:p>
        </w:tc>
        <w:tc>
          <w:tcPr>
            <w:tcW w:w="3117" w:type="pct"/>
          </w:tcPr>
          <w:p w14:paraId="61DD1B93" w14:textId="0B986EEA" w:rsidR="00F558EF" w:rsidRPr="005E5C7D" w:rsidRDefault="00F558EF" w:rsidP="00257D82">
            <w:pPr>
              <w:tabs>
                <w:tab w:val="left" w:pos="448"/>
              </w:tabs>
              <w:suppressAutoHyphens/>
            </w:pPr>
            <w:r>
              <w:t>Взятие мазка из зева и носа на бактериологическое исследование</w:t>
            </w:r>
          </w:p>
        </w:tc>
        <w:tc>
          <w:tcPr>
            <w:tcW w:w="760" w:type="pct"/>
            <w:vMerge/>
            <w:tcBorders>
              <w:top w:val="nil"/>
            </w:tcBorders>
            <w:vAlign w:val="center"/>
          </w:tcPr>
          <w:p w14:paraId="7A77B110" w14:textId="77777777" w:rsidR="00F558EF" w:rsidRDefault="00F558EF" w:rsidP="00257D82">
            <w:pPr>
              <w:suppressAutoHyphens/>
              <w:jc w:val="center"/>
              <w:rPr>
                <w:i/>
              </w:rPr>
            </w:pPr>
          </w:p>
        </w:tc>
      </w:tr>
      <w:tr w:rsidR="00257D82" w:rsidRPr="00B92535" w14:paraId="493E13CF" w14:textId="77777777" w:rsidTr="00305A00">
        <w:trPr>
          <w:trHeight w:val="293"/>
        </w:trPr>
        <w:tc>
          <w:tcPr>
            <w:tcW w:w="1123" w:type="pct"/>
            <w:vMerge/>
          </w:tcPr>
          <w:p w14:paraId="379AA4E6" w14:textId="77777777" w:rsidR="00257D82" w:rsidRPr="00B92535" w:rsidRDefault="00257D82" w:rsidP="00257D82">
            <w:pPr>
              <w:rPr>
                <w:b/>
                <w:bCs/>
              </w:rPr>
            </w:pPr>
          </w:p>
        </w:tc>
        <w:tc>
          <w:tcPr>
            <w:tcW w:w="3117" w:type="pct"/>
          </w:tcPr>
          <w:p w14:paraId="42B4DAAE" w14:textId="52C8E249" w:rsidR="00257D82" w:rsidRDefault="00257D82" w:rsidP="00257D82">
            <w:pPr>
              <w:tabs>
                <w:tab w:val="left" w:pos="448"/>
              </w:tabs>
              <w:suppressAutoHyphens/>
              <w:rPr>
                <w:bCs/>
                <w:color w:val="000000" w:themeColor="text1"/>
              </w:rPr>
            </w:pPr>
            <w:r w:rsidRPr="005E5C7D">
              <w:t>Взятие крови для серологического исследования</w:t>
            </w:r>
          </w:p>
        </w:tc>
        <w:tc>
          <w:tcPr>
            <w:tcW w:w="760" w:type="pct"/>
            <w:vMerge/>
            <w:tcBorders>
              <w:top w:val="nil"/>
            </w:tcBorders>
            <w:vAlign w:val="center"/>
          </w:tcPr>
          <w:p w14:paraId="2F3617DC" w14:textId="77777777" w:rsidR="00257D82" w:rsidRDefault="00257D82" w:rsidP="00257D82">
            <w:pPr>
              <w:suppressAutoHyphens/>
              <w:jc w:val="center"/>
              <w:rPr>
                <w:i/>
              </w:rPr>
            </w:pPr>
          </w:p>
        </w:tc>
      </w:tr>
      <w:tr w:rsidR="00F558EF" w:rsidRPr="00B92535" w14:paraId="21C622E7" w14:textId="77777777" w:rsidTr="00305A00">
        <w:trPr>
          <w:trHeight w:val="293"/>
        </w:trPr>
        <w:tc>
          <w:tcPr>
            <w:tcW w:w="1123" w:type="pct"/>
            <w:vMerge/>
          </w:tcPr>
          <w:p w14:paraId="2910CE32" w14:textId="77777777" w:rsidR="00F558EF" w:rsidRPr="00B92535" w:rsidRDefault="00F558EF" w:rsidP="00257D82">
            <w:pPr>
              <w:rPr>
                <w:b/>
                <w:bCs/>
              </w:rPr>
            </w:pPr>
          </w:p>
        </w:tc>
        <w:tc>
          <w:tcPr>
            <w:tcW w:w="3117" w:type="pct"/>
          </w:tcPr>
          <w:p w14:paraId="04C31C06" w14:textId="4935B8F5" w:rsidR="00F558EF" w:rsidRPr="005E5C7D" w:rsidRDefault="00F558EF" w:rsidP="00257D82">
            <w:pPr>
              <w:tabs>
                <w:tab w:val="left" w:pos="448"/>
              </w:tabs>
              <w:suppressAutoHyphens/>
            </w:pPr>
            <w:r>
              <w:t>Посев мазка на гемокультуру</w:t>
            </w:r>
          </w:p>
        </w:tc>
        <w:tc>
          <w:tcPr>
            <w:tcW w:w="760" w:type="pct"/>
            <w:vMerge/>
            <w:tcBorders>
              <w:top w:val="nil"/>
            </w:tcBorders>
            <w:vAlign w:val="center"/>
          </w:tcPr>
          <w:p w14:paraId="4C16CD13" w14:textId="77777777" w:rsidR="00F558EF" w:rsidRDefault="00F558EF" w:rsidP="00257D82">
            <w:pPr>
              <w:suppressAutoHyphens/>
              <w:jc w:val="center"/>
              <w:rPr>
                <w:i/>
              </w:rPr>
            </w:pPr>
          </w:p>
        </w:tc>
      </w:tr>
      <w:tr w:rsidR="00257D82" w:rsidRPr="00B92535" w14:paraId="42FDACE4" w14:textId="77777777" w:rsidTr="00305A00">
        <w:trPr>
          <w:trHeight w:val="301"/>
        </w:trPr>
        <w:tc>
          <w:tcPr>
            <w:tcW w:w="1123" w:type="pct"/>
            <w:vMerge/>
          </w:tcPr>
          <w:p w14:paraId="080A0A10" w14:textId="77777777" w:rsidR="00257D82" w:rsidRPr="00B92535" w:rsidRDefault="00257D82" w:rsidP="00257D82">
            <w:pPr>
              <w:rPr>
                <w:b/>
                <w:bCs/>
              </w:rPr>
            </w:pPr>
          </w:p>
        </w:tc>
        <w:tc>
          <w:tcPr>
            <w:tcW w:w="3117" w:type="pct"/>
          </w:tcPr>
          <w:p w14:paraId="0430AE54" w14:textId="7F9DF60A" w:rsidR="00257D82" w:rsidRDefault="00257D82" w:rsidP="00257D82">
            <w:pPr>
              <w:tabs>
                <w:tab w:val="left" w:pos="448"/>
              </w:tabs>
              <w:suppressAutoHyphens/>
              <w:rPr>
                <w:bCs/>
                <w:color w:val="000000" w:themeColor="text1"/>
              </w:rPr>
            </w:pPr>
            <w:r>
              <w:t>Подкожное введение лекарственных препаратов</w:t>
            </w:r>
          </w:p>
        </w:tc>
        <w:tc>
          <w:tcPr>
            <w:tcW w:w="760" w:type="pct"/>
            <w:vMerge/>
            <w:tcBorders>
              <w:top w:val="nil"/>
            </w:tcBorders>
            <w:vAlign w:val="center"/>
          </w:tcPr>
          <w:p w14:paraId="5A9C8DED" w14:textId="77777777" w:rsidR="00257D82" w:rsidRDefault="00257D82" w:rsidP="00257D82">
            <w:pPr>
              <w:suppressAutoHyphens/>
              <w:jc w:val="center"/>
              <w:rPr>
                <w:i/>
              </w:rPr>
            </w:pPr>
          </w:p>
        </w:tc>
      </w:tr>
      <w:tr w:rsidR="00257D82" w:rsidRPr="00B92535" w14:paraId="5E96BA7E" w14:textId="77777777" w:rsidTr="00305A00">
        <w:trPr>
          <w:trHeight w:val="232"/>
        </w:trPr>
        <w:tc>
          <w:tcPr>
            <w:tcW w:w="1123" w:type="pct"/>
            <w:vMerge/>
          </w:tcPr>
          <w:p w14:paraId="583DC4D5" w14:textId="77777777" w:rsidR="00257D82" w:rsidRPr="00B92535" w:rsidRDefault="00257D82" w:rsidP="00257D82">
            <w:pPr>
              <w:rPr>
                <w:b/>
                <w:bCs/>
              </w:rPr>
            </w:pPr>
          </w:p>
        </w:tc>
        <w:tc>
          <w:tcPr>
            <w:tcW w:w="3117" w:type="pct"/>
          </w:tcPr>
          <w:p w14:paraId="54B51012" w14:textId="69F4D092" w:rsidR="00257D82" w:rsidRDefault="00257D82" w:rsidP="00257D82">
            <w:pPr>
              <w:tabs>
                <w:tab w:val="left" w:pos="448"/>
              </w:tabs>
              <w:suppressAutoHyphens/>
              <w:rPr>
                <w:bCs/>
                <w:color w:val="000000" w:themeColor="text1"/>
              </w:rPr>
            </w:pPr>
            <w:r>
              <w:t>Внутривенное введение лекарственных препаратов -струйное, капельное</w:t>
            </w:r>
          </w:p>
        </w:tc>
        <w:tc>
          <w:tcPr>
            <w:tcW w:w="760" w:type="pct"/>
            <w:vMerge/>
            <w:tcBorders>
              <w:top w:val="nil"/>
            </w:tcBorders>
            <w:vAlign w:val="center"/>
          </w:tcPr>
          <w:p w14:paraId="41366392" w14:textId="77777777" w:rsidR="00257D82" w:rsidRDefault="00257D82" w:rsidP="00257D82">
            <w:pPr>
              <w:suppressAutoHyphens/>
              <w:jc w:val="center"/>
              <w:rPr>
                <w:i/>
              </w:rPr>
            </w:pPr>
          </w:p>
        </w:tc>
      </w:tr>
      <w:tr w:rsidR="00257D82" w:rsidRPr="00B92535" w14:paraId="22285B73" w14:textId="77777777" w:rsidTr="00305A00">
        <w:trPr>
          <w:trHeight w:val="279"/>
        </w:trPr>
        <w:tc>
          <w:tcPr>
            <w:tcW w:w="1123" w:type="pct"/>
            <w:vMerge/>
          </w:tcPr>
          <w:p w14:paraId="4AA9B2F0" w14:textId="77777777" w:rsidR="00257D82" w:rsidRPr="00B92535" w:rsidRDefault="00257D82" w:rsidP="00257D82">
            <w:pPr>
              <w:rPr>
                <w:b/>
                <w:bCs/>
              </w:rPr>
            </w:pPr>
          </w:p>
        </w:tc>
        <w:tc>
          <w:tcPr>
            <w:tcW w:w="3117" w:type="pct"/>
          </w:tcPr>
          <w:p w14:paraId="6B428990" w14:textId="13DE188C" w:rsidR="00257D82" w:rsidRDefault="00257D82" w:rsidP="00257D82">
            <w:pPr>
              <w:tabs>
                <w:tab w:val="left" w:pos="448"/>
              </w:tabs>
              <w:suppressAutoHyphens/>
              <w:rPr>
                <w:bCs/>
                <w:color w:val="000000" w:themeColor="text1"/>
              </w:rPr>
            </w:pPr>
            <w:r w:rsidRPr="005E5C7D">
              <w:t xml:space="preserve">Введение противоботулинической сыворотки (тип А, В, Е) по </w:t>
            </w:r>
            <w:r w:rsidR="00F558EF">
              <w:t xml:space="preserve">методу </w:t>
            </w:r>
            <w:r w:rsidRPr="005E5C7D">
              <w:t>Безредко</w:t>
            </w:r>
          </w:p>
        </w:tc>
        <w:tc>
          <w:tcPr>
            <w:tcW w:w="760" w:type="pct"/>
            <w:vMerge/>
            <w:tcBorders>
              <w:top w:val="nil"/>
            </w:tcBorders>
            <w:vAlign w:val="center"/>
          </w:tcPr>
          <w:p w14:paraId="72A43F96" w14:textId="77777777" w:rsidR="00257D82" w:rsidRDefault="00257D82" w:rsidP="00257D82">
            <w:pPr>
              <w:suppressAutoHyphens/>
              <w:jc w:val="center"/>
              <w:rPr>
                <w:i/>
              </w:rPr>
            </w:pPr>
          </w:p>
        </w:tc>
      </w:tr>
      <w:tr w:rsidR="00257D82" w:rsidRPr="00B92535" w14:paraId="435DD458" w14:textId="77777777" w:rsidTr="00305A00">
        <w:trPr>
          <w:trHeight w:val="143"/>
        </w:trPr>
        <w:tc>
          <w:tcPr>
            <w:tcW w:w="1123" w:type="pct"/>
            <w:vMerge/>
          </w:tcPr>
          <w:p w14:paraId="1A9F24EB" w14:textId="77777777" w:rsidR="00257D82" w:rsidRPr="00B92535" w:rsidRDefault="00257D82" w:rsidP="00257D82">
            <w:pPr>
              <w:rPr>
                <w:b/>
                <w:bCs/>
              </w:rPr>
            </w:pPr>
          </w:p>
        </w:tc>
        <w:tc>
          <w:tcPr>
            <w:tcW w:w="3117" w:type="pct"/>
          </w:tcPr>
          <w:p w14:paraId="66581A32" w14:textId="40DE40FE" w:rsidR="00257D82" w:rsidRDefault="00257D82" w:rsidP="00257D82">
            <w:pPr>
              <w:tabs>
                <w:tab w:val="left" w:pos="448"/>
              </w:tabs>
              <w:suppressAutoHyphens/>
              <w:rPr>
                <w:bCs/>
                <w:color w:val="000000" w:themeColor="text1"/>
              </w:rPr>
            </w:pPr>
            <w:r w:rsidRPr="005E5C7D">
              <w:t>Заполнение Экстренного извещения (учётная форма № 058/у)</w:t>
            </w:r>
          </w:p>
        </w:tc>
        <w:tc>
          <w:tcPr>
            <w:tcW w:w="760" w:type="pct"/>
            <w:vMerge/>
            <w:tcBorders>
              <w:top w:val="nil"/>
            </w:tcBorders>
            <w:vAlign w:val="center"/>
          </w:tcPr>
          <w:p w14:paraId="5CF1CD4C" w14:textId="77777777" w:rsidR="00257D82" w:rsidRDefault="00257D82" w:rsidP="00257D82">
            <w:pPr>
              <w:suppressAutoHyphens/>
              <w:jc w:val="center"/>
              <w:rPr>
                <w:i/>
              </w:rPr>
            </w:pPr>
          </w:p>
        </w:tc>
      </w:tr>
      <w:tr w:rsidR="00257D82" w:rsidRPr="00B92535" w14:paraId="554FBC1A" w14:textId="77777777" w:rsidTr="00305A00">
        <w:trPr>
          <w:trHeight w:val="277"/>
        </w:trPr>
        <w:tc>
          <w:tcPr>
            <w:tcW w:w="1123" w:type="pct"/>
            <w:vMerge/>
          </w:tcPr>
          <w:p w14:paraId="5674EBE0" w14:textId="77777777" w:rsidR="00257D82" w:rsidRPr="00B92535" w:rsidRDefault="00257D82" w:rsidP="00257D82">
            <w:pPr>
              <w:rPr>
                <w:b/>
                <w:bCs/>
              </w:rPr>
            </w:pPr>
          </w:p>
        </w:tc>
        <w:tc>
          <w:tcPr>
            <w:tcW w:w="3117" w:type="pct"/>
          </w:tcPr>
          <w:p w14:paraId="5E89E38A" w14:textId="028BB9D4" w:rsidR="00257D82" w:rsidRDefault="00257D82" w:rsidP="00257D82">
            <w:pPr>
              <w:tabs>
                <w:tab w:val="left" w:pos="448"/>
              </w:tabs>
              <w:suppressAutoHyphens/>
              <w:rPr>
                <w:bCs/>
                <w:color w:val="000000" w:themeColor="text1"/>
              </w:rPr>
            </w:pPr>
            <w:r>
              <w:rPr>
                <w:color w:val="000000" w:themeColor="text1"/>
              </w:rPr>
              <w:t xml:space="preserve">Подготовка инструментария для проведения спинномозговой   пункции </w:t>
            </w:r>
          </w:p>
        </w:tc>
        <w:tc>
          <w:tcPr>
            <w:tcW w:w="760" w:type="pct"/>
            <w:vMerge/>
            <w:tcBorders>
              <w:top w:val="nil"/>
            </w:tcBorders>
            <w:vAlign w:val="center"/>
          </w:tcPr>
          <w:p w14:paraId="6AEB05F0" w14:textId="77777777" w:rsidR="00257D82" w:rsidRDefault="00257D82" w:rsidP="00257D82">
            <w:pPr>
              <w:suppressAutoHyphens/>
              <w:jc w:val="center"/>
              <w:rPr>
                <w:i/>
              </w:rPr>
            </w:pPr>
          </w:p>
        </w:tc>
      </w:tr>
      <w:tr w:rsidR="00257D82" w:rsidRPr="00B92535" w14:paraId="398C9949" w14:textId="77777777" w:rsidTr="00305A00">
        <w:trPr>
          <w:trHeight w:val="342"/>
        </w:trPr>
        <w:tc>
          <w:tcPr>
            <w:tcW w:w="1123" w:type="pct"/>
            <w:vMerge/>
          </w:tcPr>
          <w:p w14:paraId="3B489FD2" w14:textId="77777777" w:rsidR="00257D82" w:rsidRPr="00B92535" w:rsidRDefault="00257D82" w:rsidP="00257D82">
            <w:pPr>
              <w:rPr>
                <w:b/>
                <w:bCs/>
              </w:rPr>
            </w:pPr>
          </w:p>
        </w:tc>
        <w:tc>
          <w:tcPr>
            <w:tcW w:w="3117" w:type="pct"/>
          </w:tcPr>
          <w:p w14:paraId="6C2818F2" w14:textId="4DA7FC3E" w:rsidR="00257D82" w:rsidRDefault="00257D82" w:rsidP="00257D82">
            <w:pPr>
              <w:tabs>
                <w:tab w:val="left" w:pos="448"/>
              </w:tabs>
              <w:suppressAutoHyphens/>
              <w:rPr>
                <w:bCs/>
                <w:color w:val="000000" w:themeColor="text1"/>
              </w:rPr>
            </w:pPr>
            <w:r>
              <w:t>Предстерилизационная обработка медицинского инструментария</w:t>
            </w:r>
          </w:p>
        </w:tc>
        <w:tc>
          <w:tcPr>
            <w:tcW w:w="760" w:type="pct"/>
            <w:vMerge/>
            <w:tcBorders>
              <w:top w:val="nil"/>
            </w:tcBorders>
            <w:vAlign w:val="center"/>
          </w:tcPr>
          <w:p w14:paraId="5951FE10" w14:textId="77777777" w:rsidR="00257D82" w:rsidRDefault="00257D82" w:rsidP="00257D82">
            <w:pPr>
              <w:suppressAutoHyphens/>
              <w:jc w:val="center"/>
              <w:rPr>
                <w:i/>
              </w:rPr>
            </w:pPr>
          </w:p>
        </w:tc>
      </w:tr>
      <w:tr w:rsidR="00257D82" w:rsidRPr="00B92535" w14:paraId="618113C1" w14:textId="77777777" w:rsidTr="00EB6B5F">
        <w:trPr>
          <w:trHeight w:val="58"/>
        </w:trPr>
        <w:tc>
          <w:tcPr>
            <w:tcW w:w="1123" w:type="pct"/>
            <w:vMerge/>
          </w:tcPr>
          <w:p w14:paraId="11C84174" w14:textId="77777777" w:rsidR="00257D82" w:rsidRPr="00B92535" w:rsidRDefault="00257D82" w:rsidP="00257D82">
            <w:pPr>
              <w:rPr>
                <w:b/>
                <w:bCs/>
              </w:rPr>
            </w:pPr>
          </w:p>
        </w:tc>
        <w:tc>
          <w:tcPr>
            <w:tcW w:w="3117" w:type="pct"/>
          </w:tcPr>
          <w:p w14:paraId="4A83CC17" w14:textId="4084BC34" w:rsidR="00257D82" w:rsidRDefault="00257D82" w:rsidP="00257D82">
            <w:pPr>
              <w:tabs>
                <w:tab w:val="left" w:pos="448"/>
              </w:tabs>
              <w:suppressAutoHyphens/>
              <w:rPr>
                <w:bCs/>
                <w:color w:val="000000" w:themeColor="text1"/>
              </w:rPr>
            </w:pPr>
            <w:r w:rsidRPr="005E5C7D">
              <w:t>Взятие и посев мазка слизи из носоглотки на менингококк</w:t>
            </w:r>
          </w:p>
        </w:tc>
        <w:tc>
          <w:tcPr>
            <w:tcW w:w="760" w:type="pct"/>
            <w:vMerge/>
            <w:tcBorders>
              <w:top w:val="nil"/>
            </w:tcBorders>
            <w:vAlign w:val="center"/>
          </w:tcPr>
          <w:p w14:paraId="3D397D1A" w14:textId="77777777" w:rsidR="00257D82" w:rsidRDefault="00257D82" w:rsidP="00257D82">
            <w:pPr>
              <w:suppressAutoHyphens/>
              <w:jc w:val="center"/>
              <w:rPr>
                <w:i/>
              </w:rPr>
            </w:pPr>
          </w:p>
        </w:tc>
      </w:tr>
      <w:tr w:rsidR="00C751A6" w:rsidRPr="00B92535" w14:paraId="6F5D5A93" w14:textId="77777777" w:rsidTr="006617F2">
        <w:trPr>
          <w:trHeight w:val="254"/>
        </w:trPr>
        <w:tc>
          <w:tcPr>
            <w:tcW w:w="1123" w:type="pct"/>
            <w:vMerge w:val="restart"/>
          </w:tcPr>
          <w:p w14:paraId="6B633C79" w14:textId="5ED1A75F" w:rsidR="00C751A6" w:rsidRPr="00E8477E" w:rsidRDefault="00C751A6" w:rsidP="00257D82">
            <w:pPr>
              <w:rPr>
                <w:b/>
                <w:bCs/>
              </w:rPr>
            </w:pPr>
            <w:r w:rsidRPr="00B92535">
              <w:rPr>
                <w:b/>
                <w:bCs/>
              </w:rPr>
              <w:t>Тема 1.</w:t>
            </w:r>
            <w:r>
              <w:rPr>
                <w:b/>
                <w:bCs/>
              </w:rPr>
              <w:t>4</w:t>
            </w:r>
            <w:r w:rsidRPr="00B92535">
              <w:rPr>
                <w:b/>
                <w:bCs/>
              </w:rPr>
              <w:t xml:space="preserve">. </w:t>
            </w:r>
            <w:r w:rsidRPr="00257D82">
              <w:rPr>
                <w:b/>
                <w:bCs/>
              </w:rPr>
              <w:t>Острые кишечные инфекции</w:t>
            </w:r>
          </w:p>
        </w:tc>
        <w:tc>
          <w:tcPr>
            <w:tcW w:w="3117" w:type="pct"/>
          </w:tcPr>
          <w:p w14:paraId="5913E2D8" w14:textId="51D3F298" w:rsidR="00C751A6" w:rsidRPr="001D2DF7" w:rsidRDefault="00C751A6" w:rsidP="00257D82">
            <w:pPr>
              <w:tabs>
                <w:tab w:val="left" w:pos="448"/>
              </w:tabs>
              <w:rPr>
                <w:bCs/>
                <w:color w:val="000000" w:themeColor="text1"/>
              </w:rPr>
            </w:pPr>
            <w:r>
              <w:rPr>
                <w:b/>
                <w:color w:val="000000" w:themeColor="text1"/>
              </w:rPr>
              <w:t xml:space="preserve">                                                             </w:t>
            </w:r>
            <w:r w:rsidRPr="00A2757E">
              <w:rPr>
                <w:b/>
                <w:color w:val="000000" w:themeColor="text1"/>
              </w:rPr>
              <w:t>Виды работ</w:t>
            </w:r>
          </w:p>
        </w:tc>
        <w:tc>
          <w:tcPr>
            <w:tcW w:w="760" w:type="pct"/>
            <w:vMerge w:val="restart"/>
            <w:vAlign w:val="center"/>
          </w:tcPr>
          <w:p w14:paraId="6AF26018" w14:textId="5B6B990E" w:rsidR="00C751A6" w:rsidRPr="00B92535" w:rsidRDefault="00C751A6" w:rsidP="00257D82">
            <w:pPr>
              <w:suppressAutoHyphens/>
              <w:jc w:val="center"/>
              <w:rPr>
                <w:b/>
                <w:bCs/>
                <w:i/>
              </w:rPr>
            </w:pPr>
          </w:p>
        </w:tc>
      </w:tr>
      <w:tr w:rsidR="00C751A6" w:rsidRPr="00B92535" w14:paraId="6DCFB378" w14:textId="77777777" w:rsidTr="006617F2">
        <w:trPr>
          <w:trHeight w:val="541"/>
        </w:trPr>
        <w:tc>
          <w:tcPr>
            <w:tcW w:w="1123" w:type="pct"/>
            <w:vMerge/>
          </w:tcPr>
          <w:p w14:paraId="109F1958" w14:textId="77777777" w:rsidR="00C751A6" w:rsidRPr="00B92535" w:rsidRDefault="00C751A6" w:rsidP="00257D82">
            <w:pPr>
              <w:rPr>
                <w:b/>
                <w:bCs/>
              </w:rPr>
            </w:pPr>
          </w:p>
        </w:tc>
        <w:tc>
          <w:tcPr>
            <w:tcW w:w="3117" w:type="pct"/>
          </w:tcPr>
          <w:p w14:paraId="429BEE1B" w14:textId="6196E549" w:rsidR="00C751A6" w:rsidRDefault="00C751A6" w:rsidP="006617F2">
            <w:pPr>
              <w:tabs>
                <w:tab w:val="left" w:pos="448"/>
              </w:tabs>
              <w:rPr>
                <w:bCs/>
                <w:color w:val="000000" w:themeColor="text1"/>
              </w:rPr>
            </w:pPr>
            <w:r w:rsidRPr="001D2DF7">
              <w:rPr>
                <w:bCs/>
                <w:color w:val="000000" w:themeColor="text1"/>
              </w:rPr>
              <w:t>Взятие испражнений для бактериологического исследования и посева на плотные питательные среды</w:t>
            </w:r>
          </w:p>
        </w:tc>
        <w:tc>
          <w:tcPr>
            <w:tcW w:w="760" w:type="pct"/>
            <w:vMerge/>
            <w:vAlign w:val="center"/>
          </w:tcPr>
          <w:p w14:paraId="730A50EE" w14:textId="77777777" w:rsidR="00C751A6" w:rsidRPr="00B92535" w:rsidRDefault="00C751A6" w:rsidP="00257D82">
            <w:pPr>
              <w:suppressAutoHyphens/>
              <w:jc w:val="center"/>
              <w:rPr>
                <w:b/>
                <w:bCs/>
                <w:i/>
              </w:rPr>
            </w:pPr>
          </w:p>
        </w:tc>
      </w:tr>
      <w:tr w:rsidR="00C751A6" w:rsidRPr="00B92535" w14:paraId="1C4FF57F" w14:textId="77777777" w:rsidTr="001D2DF7">
        <w:trPr>
          <w:trHeight w:val="262"/>
        </w:trPr>
        <w:tc>
          <w:tcPr>
            <w:tcW w:w="1123" w:type="pct"/>
            <w:vMerge/>
          </w:tcPr>
          <w:p w14:paraId="6B689BEE" w14:textId="77777777" w:rsidR="00C751A6" w:rsidRPr="00B92535" w:rsidRDefault="00C751A6" w:rsidP="00257D82">
            <w:pPr>
              <w:rPr>
                <w:b/>
                <w:bCs/>
              </w:rPr>
            </w:pPr>
          </w:p>
        </w:tc>
        <w:tc>
          <w:tcPr>
            <w:tcW w:w="3117" w:type="pct"/>
          </w:tcPr>
          <w:p w14:paraId="2D26C737" w14:textId="607807B7" w:rsidR="00C751A6" w:rsidRPr="001D2DF7" w:rsidRDefault="00C751A6" w:rsidP="001D2DF7">
            <w:pPr>
              <w:tabs>
                <w:tab w:val="left" w:pos="448"/>
              </w:tabs>
              <w:rPr>
                <w:bCs/>
                <w:color w:val="000000" w:themeColor="text1"/>
              </w:rPr>
            </w:pPr>
            <w:r w:rsidRPr="001D2DF7">
              <w:rPr>
                <w:bCs/>
                <w:color w:val="000000" w:themeColor="text1"/>
              </w:rPr>
              <w:t>Посев крови на гемокультуру и стерильность</w:t>
            </w:r>
          </w:p>
        </w:tc>
        <w:tc>
          <w:tcPr>
            <w:tcW w:w="760" w:type="pct"/>
            <w:vMerge w:val="restart"/>
            <w:vAlign w:val="center"/>
          </w:tcPr>
          <w:p w14:paraId="43B5461F" w14:textId="015CEAF1" w:rsidR="00C751A6" w:rsidRPr="00B92535" w:rsidRDefault="00C751A6" w:rsidP="00257D82">
            <w:pPr>
              <w:suppressAutoHyphens/>
              <w:jc w:val="center"/>
              <w:rPr>
                <w:i/>
              </w:rPr>
            </w:pPr>
            <w:r>
              <w:rPr>
                <w:i/>
              </w:rPr>
              <w:t>6</w:t>
            </w:r>
          </w:p>
        </w:tc>
      </w:tr>
      <w:tr w:rsidR="00C751A6" w:rsidRPr="00B92535" w14:paraId="08C66AA9" w14:textId="77777777" w:rsidTr="00AF561B">
        <w:tc>
          <w:tcPr>
            <w:tcW w:w="1123" w:type="pct"/>
            <w:vMerge/>
          </w:tcPr>
          <w:p w14:paraId="2CC4C2FB" w14:textId="77777777" w:rsidR="00C751A6" w:rsidRPr="00B92535" w:rsidRDefault="00C751A6" w:rsidP="00257D82">
            <w:pPr>
              <w:rPr>
                <w:b/>
                <w:bCs/>
              </w:rPr>
            </w:pPr>
          </w:p>
        </w:tc>
        <w:tc>
          <w:tcPr>
            <w:tcW w:w="3117" w:type="pct"/>
          </w:tcPr>
          <w:p w14:paraId="1378E603" w14:textId="77CCE03A" w:rsidR="00C751A6" w:rsidRPr="001D2DF7" w:rsidRDefault="00C751A6" w:rsidP="001D2DF7">
            <w:pPr>
              <w:tabs>
                <w:tab w:val="left" w:pos="448"/>
              </w:tabs>
              <w:rPr>
                <w:bCs/>
                <w:color w:val="000000" w:themeColor="text1"/>
              </w:rPr>
            </w:pPr>
            <w:r w:rsidRPr="001D2DF7">
              <w:rPr>
                <w:bCs/>
                <w:color w:val="000000" w:themeColor="text1"/>
              </w:rPr>
              <w:t>Взятие крови для серологического исследования</w:t>
            </w:r>
          </w:p>
        </w:tc>
        <w:tc>
          <w:tcPr>
            <w:tcW w:w="760" w:type="pct"/>
            <w:vMerge/>
            <w:vAlign w:val="center"/>
          </w:tcPr>
          <w:p w14:paraId="201CB7DD" w14:textId="77777777" w:rsidR="00C751A6" w:rsidRDefault="00C751A6" w:rsidP="00257D82">
            <w:pPr>
              <w:suppressAutoHyphens/>
              <w:jc w:val="center"/>
              <w:rPr>
                <w:i/>
              </w:rPr>
            </w:pPr>
          </w:p>
        </w:tc>
      </w:tr>
      <w:tr w:rsidR="00C751A6" w:rsidRPr="00B92535" w14:paraId="3A5FFE81" w14:textId="77777777" w:rsidTr="00AF561B">
        <w:tc>
          <w:tcPr>
            <w:tcW w:w="1123" w:type="pct"/>
            <w:vMerge/>
          </w:tcPr>
          <w:p w14:paraId="29AB1B21" w14:textId="77777777" w:rsidR="00C751A6" w:rsidRPr="00B92535" w:rsidRDefault="00C751A6" w:rsidP="00257D82">
            <w:pPr>
              <w:rPr>
                <w:b/>
                <w:bCs/>
              </w:rPr>
            </w:pPr>
          </w:p>
        </w:tc>
        <w:tc>
          <w:tcPr>
            <w:tcW w:w="3117" w:type="pct"/>
          </w:tcPr>
          <w:p w14:paraId="243C815B" w14:textId="2C3C07DA" w:rsidR="00C751A6" w:rsidRPr="001D2DF7" w:rsidRDefault="00C751A6" w:rsidP="00257D82">
            <w:pPr>
              <w:jc w:val="both"/>
              <w:rPr>
                <w:bCs/>
                <w:color w:val="000000" w:themeColor="text1"/>
              </w:rPr>
            </w:pPr>
            <w:r w:rsidRPr="001D2DF7">
              <w:rPr>
                <w:bCs/>
                <w:color w:val="000000" w:themeColor="text1"/>
              </w:rPr>
              <w:t>Взятие содержимого бубона, карбункула для бактериологического исследования</w:t>
            </w:r>
          </w:p>
        </w:tc>
        <w:tc>
          <w:tcPr>
            <w:tcW w:w="760" w:type="pct"/>
            <w:vMerge/>
            <w:vAlign w:val="center"/>
          </w:tcPr>
          <w:p w14:paraId="403B34A9" w14:textId="77777777" w:rsidR="00C751A6" w:rsidRDefault="00C751A6" w:rsidP="00257D82">
            <w:pPr>
              <w:suppressAutoHyphens/>
              <w:jc w:val="center"/>
              <w:rPr>
                <w:i/>
              </w:rPr>
            </w:pPr>
          </w:p>
        </w:tc>
      </w:tr>
      <w:tr w:rsidR="00C751A6" w:rsidRPr="00B92535" w14:paraId="6454BD48" w14:textId="77777777" w:rsidTr="00AF561B">
        <w:tc>
          <w:tcPr>
            <w:tcW w:w="1123" w:type="pct"/>
            <w:vMerge/>
          </w:tcPr>
          <w:p w14:paraId="067DAB7C" w14:textId="77777777" w:rsidR="00C751A6" w:rsidRPr="00B92535" w:rsidRDefault="00C751A6" w:rsidP="00257D82">
            <w:pPr>
              <w:rPr>
                <w:b/>
                <w:bCs/>
              </w:rPr>
            </w:pPr>
          </w:p>
        </w:tc>
        <w:tc>
          <w:tcPr>
            <w:tcW w:w="3117" w:type="pct"/>
          </w:tcPr>
          <w:p w14:paraId="1E2861E8" w14:textId="1B18C093" w:rsidR="00C751A6" w:rsidRPr="001D2DF7" w:rsidRDefault="00C751A6" w:rsidP="001D2DF7">
            <w:pPr>
              <w:tabs>
                <w:tab w:val="left" w:pos="448"/>
              </w:tabs>
              <w:rPr>
                <w:bCs/>
                <w:color w:val="000000" w:themeColor="text1"/>
              </w:rPr>
            </w:pPr>
            <w:r w:rsidRPr="001D2DF7">
              <w:rPr>
                <w:bCs/>
                <w:color w:val="000000" w:themeColor="text1"/>
              </w:rPr>
              <w:t>Постановка и учет кожно-аллергических проб</w:t>
            </w:r>
          </w:p>
        </w:tc>
        <w:tc>
          <w:tcPr>
            <w:tcW w:w="760" w:type="pct"/>
            <w:vMerge/>
            <w:vAlign w:val="center"/>
          </w:tcPr>
          <w:p w14:paraId="0E40BB0E" w14:textId="77777777" w:rsidR="00C751A6" w:rsidRDefault="00C751A6" w:rsidP="00257D82">
            <w:pPr>
              <w:suppressAutoHyphens/>
              <w:jc w:val="center"/>
              <w:rPr>
                <w:i/>
              </w:rPr>
            </w:pPr>
          </w:p>
        </w:tc>
      </w:tr>
      <w:tr w:rsidR="00C751A6" w:rsidRPr="00B92535" w14:paraId="51306952" w14:textId="77777777" w:rsidTr="00AF561B">
        <w:tc>
          <w:tcPr>
            <w:tcW w:w="1123" w:type="pct"/>
            <w:vMerge/>
          </w:tcPr>
          <w:p w14:paraId="736BB8BF" w14:textId="77777777" w:rsidR="00C751A6" w:rsidRPr="00B92535" w:rsidRDefault="00C751A6" w:rsidP="00257D82">
            <w:pPr>
              <w:rPr>
                <w:b/>
                <w:bCs/>
              </w:rPr>
            </w:pPr>
          </w:p>
        </w:tc>
        <w:tc>
          <w:tcPr>
            <w:tcW w:w="3117" w:type="pct"/>
          </w:tcPr>
          <w:p w14:paraId="069B5C2B" w14:textId="4F705770" w:rsidR="00C751A6" w:rsidRPr="001D2DF7" w:rsidRDefault="00C751A6" w:rsidP="00257D82">
            <w:pPr>
              <w:jc w:val="both"/>
              <w:rPr>
                <w:bCs/>
                <w:color w:val="000000" w:themeColor="text1"/>
              </w:rPr>
            </w:pPr>
            <w:r w:rsidRPr="001D2DF7">
              <w:rPr>
                <w:bCs/>
                <w:color w:val="000000" w:themeColor="text1"/>
              </w:rPr>
              <w:t>Надевание и снятие противочумного костюма первого типа</w:t>
            </w:r>
          </w:p>
        </w:tc>
        <w:tc>
          <w:tcPr>
            <w:tcW w:w="760" w:type="pct"/>
            <w:vMerge/>
            <w:vAlign w:val="center"/>
          </w:tcPr>
          <w:p w14:paraId="112B9CF0" w14:textId="77777777" w:rsidR="00C751A6" w:rsidRDefault="00C751A6" w:rsidP="00257D82">
            <w:pPr>
              <w:suppressAutoHyphens/>
              <w:jc w:val="center"/>
              <w:rPr>
                <w:i/>
              </w:rPr>
            </w:pPr>
          </w:p>
        </w:tc>
      </w:tr>
      <w:tr w:rsidR="00C751A6" w:rsidRPr="00B92535" w14:paraId="1A47C0C2" w14:textId="77777777" w:rsidTr="00AF561B">
        <w:tc>
          <w:tcPr>
            <w:tcW w:w="1123" w:type="pct"/>
            <w:vMerge/>
          </w:tcPr>
          <w:p w14:paraId="5908758D" w14:textId="77777777" w:rsidR="00C751A6" w:rsidRPr="00B92535" w:rsidRDefault="00C751A6" w:rsidP="00257D82">
            <w:pPr>
              <w:rPr>
                <w:b/>
                <w:bCs/>
              </w:rPr>
            </w:pPr>
          </w:p>
        </w:tc>
        <w:tc>
          <w:tcPr>
            <w:tcW w:w="3117" w:type="pct"/>
          </w:tcPr>
          <w:p w14:paraId="349284C1" w14:textId="3CDEED67" w:rsidR="00C751A6" w:rsidRPr="001D2DF7" w:rsidRDefault="00C751A6" w:rsidP="00257D82">
            <w:pPr>
              <w:jc w:val="both"/>
              <w:rPr>
                <w:bCs/>
                <w:color w:val="000000" w:themeColor="text1"/>
              </w:rPr>
            </w:pPr>
            <w:r w:rsidRPr="001D2DF7">
              <w:rPr>
                <w:bCs/>
                <w:color w:val="000000" w:themeColor="text1"/>
              </w:rPr>
              <w:t>Взятие мочи для бактериологического исследования</w:t>
            </w:r>
          </w:p>
        </w:tc>
        <w:tc>
          <w:tcPr>
            <w:tcW w:w="760" w:type="pct"/>
            <w:vMerge/>
            <w:vAlign w:val="center"/>
          </w:tcPr>
          <w:p w14:paraId="73FBB47B" w14:textId="77777777" w:rsidR="00C751A6" w:rsidRDefault="00C751A6" w:rsidP="00257D82">
            <w:pPr>
              <w:suppressAutoHyphens/>
              <w:jc w:val="center"/>
              <w:rPr>
                <w:i/>
              </w:rPr>
            </w:pPr>
          </w:p>
        </w:tc>
      </w:tr>
      <w:tr w:rsidR="00C751A6" w:rsidRPr="00B92535" w14:paraId="7EABCFC9" w14:textId="77777777" w:rsidTr="00AF561B">
        <w:tc>
          <w:tcPr>
            <w:tcW w:w="1123" w:type="pct"/>
            <w:vMerge/>
          </w:tcPr>
          <w:p w14:paraId="4FF187ED" w14:textId="77777777" w:rsidR="00C751A6" w:rsidRPr="00B92535" w:rsidRDefault="00C751A6" w:rsidP="00257D82">
            <w:pPr>
              <w:rPr>
                <w:b/>
                <w:bCs/>
              </w:rPr>
            </w:pPr>
          </w:p>
        </w:tc>
        <w:tc>
          <w:tcPr>
            <w:tcW w:w="3117" w:type="pct"/>
          </w:tcPr>
          <w:p w14:paraId="7FF87D2A" w14:textId="4F35D2D1" w:rsidR="00C751A6" w:rsidRPr="001D2DF7" w:rsidRDefault="00C751A6" w:rsidP="001D2DF7">
            <w:pPr>
              <w:tabs>
                <w:tab w:val="left" w:pos="448"/>
              </w:tabs>
              <w:rPr>
                <w:bCs/>
                <w:color w:val="000000" w:themeColor="text1"/>
              </w:rPr>
            </w:pPr>
            <w:r w:rsidRPr="001D2DF7">
              <w:rPr>
                <w:bCs/>
                <w:color w:val="000000" w:themeColor="text1"/>
              </w:rPr>
              <w:t>Взятие рвотных масс для бактериологического исследования</w:t>
            </w:r>
          </w:p>
        </w:tc>
        <w:tc>
          <w:tcPr>
            <w:tcW w:w="760" w:type="pct"/>
            <w:vMerge/>
            <w:vAlign w:val="center"/>
          </w:tcPr>
          <w:p w14:paraId="7AE6ADF0" w14:textId="77777777" w:rsidR="00C751A6" w:rsidRDefault="00C751A6" w:rsidP="00257D82">
            <w:pPr>
              <w:suppressAutoHyphens/>
              <w:jc w:val="center"/>
              <w:rPr>
                <w:i/>
              </w:rPr>
            </w:pPr>
          </w:p>
        </w:tc>
      </w:tr>
      <w:tr w:rsidR="00C751A6" w:rsidRPr="00B92535" w14:paraId="3C6CDCF5" w14:textId="77777777" w:rsidTr="00AF561B">
        <w:tc>
          <w:tcPr>
            <w:tcW w:w="1123" w:type="pct"/>
            <w:vMerge/>
          </w:tcPr>
          <w:p w14:paraId="5C1F3295" w14:textId="77777777" w:rsidR="00C751A6" w:rsidRPr="00B92535" w:rsidRDefault="00C751A6" w:rsidP="00257D82">
            <w:pPr>
              <w:rPr>
                <w:b/>
                <w:bCs/>
              </w:rPr>
            </w:pPr>
          </w:p>
        </w:tc>
        <w:tc>
          <w:tcPr>
            <w:tcW w:w="3117" w:type="pct"/>
          </w:tcPr>
          <w:p w14:paraId="33E462AF" w14:textId="141B7E0E" w:rsidR="00C751A6" w:rsidRPr="001D2DF7" w:rsidRDefault="00C751A6" w:rsidP="00257D82">
            <w:pPr>
              <w:jc w:val="both"/>
              <w:rPr>
                <w:bCs/>
                <w:color w:val="000000" w:themeColor="text1"/>
              </w:rPr>
            </w:pPr>
            <w:r w:rsidRPr="001D2DF7">
              <w:rPr>
                <w:bCs/>
                <w:color w:val="000000" w:themeColor="text1"/>
              </w:rPr>
              <w:t>Взятие материала на холеру</w:t>
            </w:r>
          </w:p>
        </w:tc>
        <w:tc>
          <w:tcPr>
            <w:tcW w:w="760" w:type="pct"/>
            <w:vMerge/>
            <w:vAlign w:val="center"/>
          </w:tcPr>
          <w:p w14:paraId="5BAAA445" w14:textId="77777777" w:rsidR="00C751A6" w:rsidRDefault="00C751A6" w:rsidP="00257D82">
            <w:pPr>
              <w:suppressAutoHyphens/>
              <w:jc w:val="center"/>
              <w:rPr>
                <w:i/>
              </w:rPr>
            </w:pPr>
          </w:p>
        </w:tc>
      </w:tr>
      <w:tr w:rsidR="00C751A6" w:rsidRPr="00B92535" w14:paraId="7D746AF3" w14:textId="77777777" w:rsidTr="00AF561B">
        <w:tc>
          <w:tcPr>
            <w:tcW w:w="1123" w:type="pct"/>
            <w:vMerge/>
          </w:tcPr>
          <w:p w14:paraId="378787BC" w14:textId="77777777" w:rsidR="00C751A6" w:rsidRPr="00B92535" w:rsidRDefault="00C751A6" w:rsidP="00257D82">
            <w:pPr>
              <w:rPr>
                <w:b/>
                <w:bCs/>
              </w:rPr>
            </w:pPr>
          </w:p>
        </w:tc>
        <w:tc>
          <w:tcPr>
            <w:tcW w:w="3117" w:type="pct"/>
          </w:tcPr>
          <w:p w14:paraId="656F1794" w14:textId="5EE57D55" w:rsidR="00C751A6" w:rsidRPr="001D2DF7" w:rsidRDefault="00C751A6" w:rsidP="001D2DF7">
            <w:pPr>
              <w:tabs>
                <w:tab w:val="left" w:pos="448"/>
              </w:tabs>
              <w:rPr>
                <w:bCs/>
                <w:color w:val="000000" w:themeColor="text1"/>
              </w:rPr>
            </w:pPr>
            <w:r w:rsidRPr="001D2DF7">
              <w:rPr>
                <w:bCs/>
                <w:color w:val="000000" w:themeColor="text1"/>
              </w:rPr>
              <w:t>Введение противоботулинической сыворотки (тип А, В, Е) по Безредко</w:t>
            </w:r>
          </w:p>
        </w:tc>
        <w:tc>
          <w:tcPr>
            <w:tcW w:w="760" w:type="pct"/>
            <w:vMerge/>
            <w:vAlign w:val="center"/>
          </w:tcPr>
          <w:p w14:paraId="71E87243" w14:textId="77777777" w:rsidR="00C751A6" w:rsidRDefault="00C751A6" w:rsidP="00257D82">
            <w:pPr>
              <w:suppressAutoHyphens/>
              <w:jc w:val="center"/>
              <w:rPr>
                <w:i/>
              </w:rPr>
            </w:pPr>
          </w:p>
        </w:tc>
      </w:tr>
      <w:tr w:rsidR="00C751A6" w:rsidRPr="00B92535" w14:paraId="5F3A0614" w14:textId="77777777" w:rsidTr="009201B5">
        <w:trPr>
          <w:trHeight w:val="14"/>
        </w:trPr>
        <w:tc>
          <w:tcPr>
            <w:tcW w:w="1123" w:type="pct"/>
            <w:vMerge/>
          </w:tcPr>
          <w:p w14:paraId="67554BE9" w14:textId="77777777" w:rsidR="00C751A6" w:rsidRPr="00B92535" w:rsidRDefault="00C751A6" w:rsidP="00257D82">
            <w:pPr>
              <w:rPr>
                <w:b/>
                <w:bCs/>
              </w:rPr>
            </w:pPr>
          </w:p>
        </w:tc>
        <w:tc>
          <w:tcPr>
            <w:tcW w:w="3117" w:type="pct"/>
          </w:tcPr>
          <w:p w14:paraId="4E4E0B20" w14:textId="4FD820E0" w:rsidR="00C751A6" w:rsidRPr="001D2DF7" w:rsidRDefault="00C751A6" w:rsidP="00257D82">
            <w:pPr>
              <w:jc w:val="both"/>
              <w:rPr>
                <w:bCs/>
                <w:color w:val="000000" w:themeColor="text1"/>
              </w:rPr>
            </w:pPr>
            <w:r w:rsidRPr="001D2DF7">
              <w:rPr>
                <w:bCs/>
                <w:color w:val="000000" w:themeColor="text1"/>
              </w:rPr>
              <w:t>Промывание желудка зондовым методом</w:t>
            </w:r>
          </w:p>
        </w:tc>
        <w:tc>
          <w:tcPr>
            <w:tcW w:w="760" w:type="pct"/>
            <w:vMerge/>
            <w:vAlign w:val="center"/>
          </w:tcPr>
          <w:p w14:paraId="230DB088" w14:textId="77777777" w:rsidR="00C751A6" w:rsidRDefault="00C751A6" w:rsidP="00257D82">
            <w:pPr>
              <w:suppressAutoHyphens/>
              <w:jc w:val="center"/>
              <w:rPr>
                <w:i/>
              </w:rPr>
            </w:pPr>
          </w:p>
        </w:tc>
      </w:tr>
      <w:tr w:rsidR="00C751A6" w:rsidRPr="00B92535" w14:paraId="652F20B6" w14:textId="77777777" w:rsidTr="00AF561B">
        <w:tc>
          <w:tcPr>
            <w:tcW w:w="1123" w:type="pct"/>
            <w:vMerge/>
          </w:tcPr>
          <w:p w14:paraId="5DF6AF1C" w14:textId="77777777" w:rsidR="00C751A6" w:rsidRPr="00B92535" w:rsidRDefault="00C751A6" w:rsidP="00257D82">
            <w:pPr>
              <w:rPr>
                <w:b/>
                <w:bCs/>
              </w:rPr>
            </w:pPr>
          </w:p>
        </w:tc>
        <w:tc>
          <w:tcPr>
            <w:tcW w:w="3117" w:type="pct"/>
          </w:tcPr>
          <w:p w14:paraId="5BA8A0BC" w14:textId="250604D1" w:rsidR="00C751A6" w:rsidRPr="001D2DF7" w:rsidRDefault="00C751A6" w:rsidP="001D2DF7">
            <w:pPr>
              <w:tabs>
                <w:tab w:val="left" w:pos="448"/>
              </w:tabs>
              <w:rPr>
                <w:bCs/>
                <w:color w:val="000000" w:themeColor="text1"/>
              </w:rPr>
            </w:pPr>
            <w:r w:rsidRPr="001D2DF7">
              <w:rPr>
                <w:bCs/>
                <w:color w:val="000000" w:themeColor="text1"/>
              </w:rPr>
              <w:t>Проведение санитарной обработки при педикулёзе</w:t>
            </w:r>
          </w:p>
        </w:tc>
        <w:tc>
          <w:tcPr>
            <w:tcW w:w="760" w:type="pct"/>
            <w:vMerge/>
            <w:vAlign w:val="center"/>
          </w:tcPr>
          <w:p w14:paraId="6F2B24C9" w14:textId="77777777" w:rsidR="00C751A6" w:rsidRDefault="00C751A6" w:rsidP="00257D82">
            <w:pPr>
              <w:suppressAutoHyphens/>
              <w:jc w:val="center"/>
              <w:rPr>
                <w:i/>
              </w:rPr>
            </w:pPr>
          </w:p>
        </w:tc>
      </w:tr>
      <w:tr w:rsidR="00C751A6" w:rsidRPr="00B92535" w14:paraId="26752C04" w14:textId="77777777" w:rsidTr="00305A00">
        <w:trPr>
          <w:trHeight w:val="23"/>
        </w:trPr>
        <w:tc>
          <w:tcPr>
            <w:tcW w:w="1123" w:type="pct"/>
            <w:vMerge/>
          </w:tcPr>
          <w:p w14:paraId="05432CCC" w14:textId="77777777" w:rsidR="00C751A6" w:rsidRPr="00B92535" w:rsidRDefault="00C751A6" w:rsidP="00257D82">
            <w:pPr>
              <w:rPr>
                <w:b/>
                <w:bCs/>
              </w:rPr>
            </w:pPr>
          </w:p>
        </w:tc>
        <w:tc>
          <w:tcPr>
            <w:tcW w:w="3117" w:type="pct"/>
          </w:tcPr>
          <w:p w14:paraId="0914E2A3" w14:textId="72853176" w:rsidR="00C751A6" w:rsidRPr="00714C2E" w:rsidRDefault="00C751A6" w:rsidP="00257D82">
            <w:pPr>
              <w:jc w:val="both"/>
            </w:pPr>
            <w:r>
              <w:t>Постановка очистительной клизмы</w:t>
            </w:r>
          </w:p>
        </w:tc>
        <w:tc>
          <w:tcPr>
            <w:tcW w:w="760" w:type="pct"/>
            <w:tcBorders>
              <w:top w:val="nil"/>
            </w:tcBorders>
            <w:vAlign w:val="center"/>
          </w:tcPr>
          <w:p w14:paraId="014746D6" w14:textId="591C119A" w:rsidR="00C751A6" w:rsidRPr="00B92535" w:rsidRDefault="00C751A6" w:rsidP="00257D82">
            <w:pPr>
              <w:suppressAutoHyphens/>
              <w:jc w:val="center"/>
              <w:rPr>
                <w:i/>
              </w:rPr>
            </w:pPr>
          </w:p>
        </w:tc>
      </w:tr>
      <w:tr w:rsidR="00305A00" w:rsidRPr="00B92535" w14:paraId="3496FD7B" w14:textId="77777777" w:rsidTr="00C751A6">
        <w:trPr>
          <w:trHeight w:val="270"/>
        </w:trPr>
        <w:tc>
          <w:tcPr>
            <w:tcW w:w="1123" w:type="pct"/>
            <w:vMerge w:val="restart"/>
          </w:tcPr>
          <w:p w14:paraId="3E33B3C2" w14:textId="428A1460" w:rsidR="00305A00" w:rsidRDefault="00305A00" w:rsidP="009D7570">
            <w:pPr>
              <w:rPr>
                <w:b/>
                <w:bCs/>
              </w:rPr>
            </w:pPr>
            <w:r>
              <w:rPr>
                <w:b/>
                <w:bCs/>
              </w:rPr>
              <w:t>Тема 1.5.  Организация работы фельдшера при особо-опасных инфекциях</w:t>
            </w:r>
          </w:p>
          <w:p w14:paraId="6083DCB0" w14:textId="77777777" w:rsidR="00305A00" w:rsidRDefault="00305A00" w:rsidP="009D7570">
            <w:pPr>
              <w:rPr>
                <w:b/>
                <w:bCs/>
              </w:rPr>
            </w:pPr>
          </w:p>
          <w:p w14:paraId="3DB62328" w14:textId="77777777" w:rsidR="00305A00" w:rsidRDefault="00305A00" w:rsidP="009D7570">
            <w:pPr>
              <w:rPr>
                <w:b/>
                <w:bCs/>
              </w:rPr>
            </w:pPr>
          </w:p>
          <w:p w14:paraId="0F6F797F" w14:textId="77777777" w:rsidR="00305A00" w:rsidRDefault="00305A00" w:rsidP="009D7570">
            <w:pPr>
              <w:rPr>
                <w:b/>
                <w:bCs/>
              </w:rPr>
            </w:pPr>
          </w:p>
          <w:p w14:paraId="4294A6F2" w14:textId="77777777" w:rsidR="00305A00" w:rsidRDefault="00305A00" w:rsidP="009D7570">
            <w:pPr>
              <w:rPr>
                <w:b/>
                <w:bCs/>
              </w:rPr>
            </w:pPr>
          </w:p>
          <w:p w14:paraId="5BD57963" w14:textId="77777777" w:rsidR="00305A00" w:rsidRDefault="00305A00" w:rsidP="009D7570">
            <w:pPr>
              <w:rPr>
                <w:b/>
                <w:bCs/>
              </w:rPr>
            </w:pPr>
          </w:p>
          <w:p w14:paraId="4D331095" w14:textId="667B0B18" w:rsidR="00305A00" w:rsidRPr="00E8477E" w:rsidRDefault="00305A00" w:rsidP="009D7570">
            <w:pPr>
              <w:rPr>
                <w:b/>
                <w:bCs/>
              </w:rPr>
            </w:pPr>
          </w:p>
        </w:tc>
        <w:tc>
          <w:tcPr>
            <w:tcW w:w="3117" w:type="pct"/>
          </w:tcPr>
          <w:p w14:paraId="0DE386EC" w14:textId="5C8BDB41" w:rsidR="00305A00" w:rsidRPr="00425E93" w:rsidRDefault="00305A00" w:rsidP="00425E93">
            <w:pPr>
              <w:suppressAutoHyphens/>
              <w:rPr>
                <w:b/>
              </w:rPr>
            </w:pPr>
            <w:r>
              <w:rPr>
                <w:b/>
                <w:color w:val="000000" w:themeColor="text1"/>
              </w:rPr>
              <w:t xml:space="preserve">                                           Виды работ</w:t>
            </w:r>
          </w:p>
        </w:tc>
        <w:tc>
          <w:tcPr>
            <w:tcW w:w="760" w:type="pct"/>
            <w:vMerge w:val="restart"/>
            <w:vAlign w:val="center"/>
          </w:tcPr>
          <w:p w14:paraId="6ED9CCE9" w14:textId="6F9C4716" w:rsidR="00305A00" w:rsidRPr="00B92535" w:rsidRDefault="00305A00" w:rsidP="00257D82">
            <w:pPr>
              <w:suppressAutoHyphens/>
              <w:jc w:val="center"/>
              <w:rPr>
                <w:i/>
              </w:rPr>
            </w:pPr>
            <w:r>
              <w:rPr>
                <w:i/>
              </w:rPr>
              <w:t>6</w:t>
            </w:r>
          </w:p>
        </w:tc>
      </w:tr>
      <w:tr w:rsidR="00305A00" w:rsidRPr="00B92535" w14:paraId="0B56112F" w14:textId="77777777" w:rsidTr="00C751A6">
        <w:trPr>
          <w:trHeight w:val="263"/>
        </w:trPr>
        <w:tc>
          <w:tcPr>
            <w:tcW w:w="1123" w:type="pct"/>
            <w:vMerge/>
          </w:tcPr>
          <w:p w14:paraId="6F193A09" w14:textId="77777777" w:rsidR="00305A00" w:rsidRDefault="00305A00" w:rsidP="009D7570">
            <w:pPr>
              <w:rPr>
                <w:b/>
                <w:bCs/>
              </w:rPr>
            </w:pPr>
          </w:p>
        </w:tc>
        <w:tc>
          <w:tcPr>
            <w:tcW w:w="3117" w:type="pct"/>
          </w:tcPr>
          <w:p w14:paraId="35D45CC9" w14:textId="31FD3C04" w:rsidR="00305A00" w:rsidRPr="00C751A6" w:rsidRDefault="00305A00" w:rsidP="00425E93">
            <w:pPr>
              <w:suppressAutoHyphens/>
              <w:rPr>
                <w:color w:val="000000" w:themeColor="text1"/>
              </w:rPr>
            </w:pPr>
            <w:r w:rsidRPr="00C751A6">
              <w:rPr>
                <w:color w:val="000000" w:themeColor="text1"/>
              </w:rPr>
              <w:t>Взятие испражнений для бактериологического исследования</w:t>
            </w:r>
          </w:p>
        </w:tc>
        <w:tc>
          <w:tcPr>
            <w:tcW w:w="760" w:type="pct"/>
            <w:vMerge/>
            <w:vAlign w:val="center"/>
          </w:tcPr>
          <w:p w14:paraId="2EF86C0E" w14:textId="77777777" w:rsidR="00305A00" w:rsidRPr="00B92535" w:rsidRDefault="00305A00" w:rsidP="00257D82">
            <w:pPr>
              <w:suppressAutoHyphens/>
              <w:jc w:val="center"/>
              <w:rPr>
                <w:i/>
              </w:rPr>
            </w:pPr>
          </w:p>
        </w:tc>
      </w:tr>
      <w:tr w:rsidR="00305A00" w:rsidRPr="00B92535" w14:paraId="025C8C18" w14:textId="77777777" w:rsidTr="00C751A6">
        <w:trPr>
          <w:trHeight w:val="601"/>
        </w:trPr>
        <w:tc>
          <w:tcPr>
            <w:tcW w:w="1123" w:type="pct"/>
            <w:vMerge/>
          </w:tcPr>
          <w:p w14:paraId="08CE98FB" w14:textId="77777777" w:rsidR="00305A00" w:rsidRDefault="00305A00" w:rsidP="009D7570">
            <w:pPr>
              <w:rPr>
                <w:b/>
                <w:bCs/>
              </w:rPr>
            </w:pPr>
          </w:p>
        </w:tc>
        <w:tc>
          <w:tcPr>
            <w:tcW w:w="3117" w:type="pct"/>
          </w:tcPr>
          <w:p w14:paraId="78CF8A74" w14:textId="538D6D36" w:rsidR="00305A00" w:rsidRPr="00C751A6" w:rsidRDefault="00305A00" w:rsidP="00425E93">
            <w:pPr>
              <w:suppressAutoHyphens/>
              <w:rPr>
                <w:color w:val="000000" w:themeColor="text1"/>
              </w:rPr>
            </w:pPr>
            <w:r w:rsidRPr="00C751A6">
              <w:rPr>
                <w:color w:val="000000" w:themeColor="text1"/>
              </w:rPr>
              <w:t>Взятие рвотных масс, промывных вод желудка для бактериологического исследования</w:t>
            </w:r>
          </w:p>
        </w:tc>
        <w:tc>
          <w:tcPr>
            <w:tcW w:w="760" w:type="pct"/>
            <w:vMerge/>
            <w:vAlign w:val="center"/>
          </w:tcPr>
          <w:p w14:paraId="4CFF89F6" w14:textId="77777777" w:rsidR="00305A00" w:rsidRPr="00B92535" w:rsidRDefault="00305A00" w:rsidP="00257D82">
            <w:pPr>
              <w:suppressAutoHyphens/>
              <w:jc w:val="center"/>
              <w:rPr>
                <w:i/>
              </w:rPr>
            </w:pPr>
          </w:p>
        </w:tc>
      </w:tr>
      <w:tr w:rsidR="00305A00" w:rsidRPr="00B92535" w14:paraId="511AFE21" w14:textId="77777777" w:rsidTr="00C751A6">
        <w:trPr>
          <w:trHeight w:val="348"/>
        </w:trPr>
        <w:tc>
          <w:tcPr>
            <w:tcW w:w="1123" w:type="pct"/>
            <w:vMerge/>
          </w:tcPr>
          <w:p w14:paraId="129FFA8C" w14:textId="77777777" w:rsidR="00305A00" w:rsidRDefault="00305A00" w:rsidP="009D7570">
            <w:pPr>
              <w:rPr>
                <w:b/>
                <w:bCs/>
              </w:rPr>
            </w:pPr>
          </w:p>
        </w:tc>
        <w:tc>
          <w:tcPr>
            <w:tcW w:w="3117" w:type="pct"/>
          </w:tcPr>
          <w:p w14:paraId="1E5B79AB" w14:textId="7FCA633E" w:rsidR="00305A00" w:rsidRPr="00C751A6" w:rsidRDefault="00305A00" w:rsidP="00425E93">
            <w:pPr>
              <w:suppressAutoHyphens/>
              <w:rPr>
                <w:color w:val="000000" w:themeColor="text1"/>
              </w:rPr>
            </w:pPr>
            <w:r w:rsidRPr="00C751A6">
              <w:t>Взятие содержимого бубона, карбункула для бактериологического исследования</w:t>
            </w:r>
          </w:p>
        </w:tc>
        <w:tc>
          <w:tcPr>
            <w:tcW w:w="760" w:type="pct"/>
            <w:vMerge/>
            <w:vAlign w:val="center"/>
          </w:tcPr>
          <w:p w14:paraId="3657606D" w14:textId="77777777" w:rsidR="00305A00" w:rsidRPr="00B92535" w:rsidRDefault="00305A00" w:rsidP="00257D82">
            <w:pPr>
              <w:suppressAutoHyphens/>
              <w:jc w:val="center"/>
              <w:rPr>
                <w:i/>
              </w:rPr>
            </w:pPr>
          </w:p>
        </w:tc>
      </w:tr>
      <w:tr w:rsidR="00305A00" w:rsidRPr="00B92535" w14:paraId="26C5ECFD" w14:textId="77777777" w:rsidTr="00C751A6">
        <w:trPr>
          <w:trHeight w:val="281"/>
        </w:trPr>
        <w:tc>
          <w:tcPr>
            <w:tcW w:w="1123" w:type="pct"/>
            <w:vMerge/>
          </w:tcPr>
          <w:p w14:paraId="37385E4E" w14:textId="77777777" w:rsidR="00305A00" w:rsidRDefault="00305A00" w:rsidP="009D7570">
            <w:pPr>
              <w:rPr>
                <w:b/>
                <w:bCs/>
              </w:rPr>
            </w:pPr>
          </w:p>
        </w:tc>
        <w:tc>
          <w:tcPr>
            <w:tcW w:w="3117" w:type="pct"/>
          </w:tcPr>
          <w:p w14:paraId="0886B054" w14:textId="77A32F9B" w:rsidR="00305A00" w:rsidRPr="00C751A6" w:rsidRDefault="00305A00" w:rsidP="00425E93">
            <w:pPr>
              <w:suppressAutoHyphens/>
              <w:rPr>
                <w:b/>
                <w:color w:val="000000" w:themeColor="text1"/>
              </w:rPr>
            </w:pPr>
            <w:r w:rsidRPr="00C751A6">
              <w:t>Одевание и снятие противочумного костюма</w:t>
            </w:r>
          </w:p>
        </w:tc>
        <w:tc>
          <w:tcPr>
            <w:tcW w:w="760" w:type="pct"/>
            <w:vMerge/>
            <w:vAlign w:val="center"/>
          </w:tcPr>
          <w:p w14:paraId="32273FC3" w14:textId="77777777" w:rsidR="00305A00" w:rsidRPr="00B92535" w:rsidRDefault="00305A00" w:rsidP="00257D82">
            <w:pPr>
              <w:suppressAutoHyphens/>
              <w:jc w:val="center"/>
              <w:rPr>
                <w:i/>
              </w:rPr>
            </w:pPr>
          </w:p>
        </w:tc>
      </w:tr>
      <w:tr w:rsidR="00305A00" w:rsidRPr="00B92535" w14:paraId="052F5E12" w14:textId="77777777" w:rsidTr="00C751A6">
        <w:trPr>
          <w:trHeight w:val="272"/>
        </w:trPr>
        <w:tc>
          <w:tcPr>
            <w:tcW w:w="1123" w:type="pct"/>
            <w:vMerge/>
          </w:tcPr>
          <w:p w14:paraId="493DD62D" w14:textId="77777777" w:rsidR="00305A00" w:rsidRDefault="00305A00" w:rsidP="009D7570">
            <w:pPr>
              <w:rPr>
                <w:b/>
                <w:bCs/>
              </w:rPr>
            </w:pPr>
          </w:p>
        </w:tc>
        <w:tc>
          <w:tcPr>
            <w:tcW w:w="3117" w:type="pct"/>
          </w:tcPr>
          <w:p w14:paraId="644E5D61" w14:textId="4698269E" w:rsidR="00305A00" w:rsidRPr="00C751A6" w:rsidRDefault="00305A00" w:rsidP="00425E93">
            <w:pPr>
              <w:suppressAutoHyphens/>
              <w:rPr>
                <w:b/>
                <w:color w:val="000000" w:themeColor="text1"/>
              </w:rPr>
            </w:pPr>
            <w:r w:rsidRPr="00C751A6">
              <w:t>Взятие крови для серологического исследования</w:t>
            </w:r>
          </w:p>
        </w:tc>
        <w:tc>
          <w:tcPr>
            <w:tcW w:w="760" w:type="pct"/>
            <w:vMerge/>
            <w:vAlign w:val="center"/>
          </w:tcPr>
          <w:p w14:paraId="2D6134B2" w14:textId="77777777" w:rsidR="00305A00" w:rsidRPr="00B92535" w:rsidRDefault="00305A00" w:rsidP="00257D82">
            <w:pPr>
              <w:suppressAutoHyphens/>
              <w:jc w:val="center"/>
              <w:rPr>
                <w:i/>
              </w:rPr>
            </w:pPr>
          </w:p>
        </w:tc>
      </w:tr>
      <w:tr w:rsidR="00305A00" w:rsidRPr="00B92535" w14:paraId="2151E787" w14:textId="77777777" w:rsidTr="00305A00">
        <w:trPr>
          <w:trHeight w:val="261"/>
        </w:trPr>
        <w:tc>
          <w:tcPr>
            <w:tcW w:w="1123" w:type="pct"/>
            <w:vMerge/>
          </w:tcPr>
          <w:p w14:paraId="0C4E711B" w14:textId="77777777" w:rsidR="00305A00" w:rsidRDefault="00305A00" w:rsidP="009D7570">
            <w:pPr>
              <w:rPr>
                <w:b/>
                <w:bCs/>
              </w:rPr>
            </w:pPr>
          </w:p>
        </w:tc>
        <w:tc>
          <w:tcPr>
            <w:tcW w:w="3117" w:type="pct"/>
          </w:tcPr>
          <w:p w14:paraId="3855BE59" w14:textId="30228B44" w:rsidR="00305A00" w:rsidRPr="00C751A6" w:rsidRDefault="00305A00" w:rsidP="00C751A6">
            <w:pPr>
              <w:pStyle w:val="12"/>
              <w:spacing w:line="276" w:lineRule="auto"/>
              <w:rPr>
                <w:rFonts w:ascii="Times New Roman" w:hAnsi="Times New Roman"/>
                <w:sz w:val="24"/>
                <w:szCs w:val="24"/>
              </w:rPr>
            </w:pPr>
            <w:r w:rsidRPr="00C751A6">
              <w:rPr>
                <w:rFonts w:ascii="Times New Roman" w:hAnsi="Times New Roman"/>
                <w:sz w:val="24"/>
                <w:szCs w:val="24"/>
              </w:rPr>
              <w:t>Взятие материала на холеру (учётная форма №</w:t>
            </w:r>
            <w:r>
              <w:rPr>
                <w:rFonts w:ascii="Times New Roman" w:hAnsi="Times New Roman"/>
                <w:sz w:val="24"/>
                <w:szCs w:val="24"/>
              </w:rPr>
              <w:t>30)</w:t>
            </w:r>
          </w:p>
        </w:tc>
        <w:tc>
          <w:tcPr>
            <w:tcW w:w="760" w:type="pct"/>
            <w:vMerge/>
            <w:vAlign w:val="center"/>
          </w:tcPr>
          <w:p w14:paraId="4C74363F" w14:textId="77777777" w:rsidR="00305A00" w:rsidRPr="00B92535" w:rsidRDefault="00305A00" w:rsidP="00257D82">
            <w:pPr>
              <w:suppressAutoHyphens/>
              <w:jc w:val="center"/>
              <w:rPr>
                <w:i/>
              </w:rPr>
            </w:pPr>
          </w:p>
        </w:tc>
      </w:tr>
      <w:tr w:rsidR="00F03FEC" w:rsidRPr="00B92535" w14:paraId="08FD783E" w14:textId="77777777" w:rsidTr="00305A00">
        <w:trPr>
          <w:trHeight w:val="309"/>
        </w:trPr>
        <w:tc>
          <w:tcPr>
            <w:tcW w:w="1123" w:type="pct"/>
            <w:vMerge w:val="restart"/>
          </w:tcPr>
          <w:p w14:paraId="7D7E9BAC" w14:textId="3016B042" w:rsidR="00F03FEC" w:rsidRDefault="00F03FEC" w:rsidP="00F75ED8">
            <w:pPr>
              <w:rPr>
                <w:b/>
                <w:bCs/>
              </w:rPr>
            </w:pPr>
            <w:r w:rsidRPr="00B92535">
              <w:rPr>
                <w:b/>
                <w:bCs/>
              </w:rPr>
              <w:t>Тема 1.6.</w:t>
            </w:r>
            <w:r>
              <w:rPr>
                <w:b/>
                <w:bCs/>
              </w:rPr>
              <w:t xml:space="preserve"> П</w:t>
            </w:r>
            <w:r w:rsidRPr="00B131C7">
              <w:rPr>
                <w:b/>
                <w:bCs/>
              </w:rPr>
              <w:t>рофилактика инфекционных болезней</w:t>
            </w:r>
            <w:r w:rsidR="00E62222">
              <w:rPr>
                <w:b/>
                <w:bCs/>
              </w:rPr>
              <w:t xml:space="preserve"> Дифференцированный зачет</w:t>
            </w:r>
          </w:p>
        </w:tc>
        <w:tc>
          <w:tcPr>
            <w:tcW w:w="3117" w:type="pct"/>
          </w:tcPr>
          <w:p w14:paraId="7D2716CF" w14:textId="3F4D3CAA" w:rsidR="00F03FEC" w:rsidRPr="00305A00" w:rsidRDefault="00F03FEC" w:rsidP="00C751A6">
            <w:pPr>
              <w:pStyle w:val="12"/>
              <w:spacing w:line="276" w:lineRule="auto"/>
              <w:rPr>
                <w:rFonts w:ascii="Times New Roman" w:hAnsi="Times New Roman"/>
                <w:sz w:val="24"/>
                <w:szCs w:val="24"/>
              </w:rPr>
            </w:pPr>
            <w:r w:rsidRPr="00305A00">
              <w:rPr>
                <w:rFonts w:ascii="Times New Roman" w:hAnsi="Times New Roman"/>
                <w:sz w:val="24"/>
                <w:szCs w:val="24"/>
              </w:rPr>
              <w:t>Оформление медицинской документации</w:t>
            </w:r>
          </w:p>
        </w:tc>
        <w:tc>
          <w:tcPr>
            <w:tcW w:w="760" w:type="pct"/>
            <w:vMerge w:val="restart"/>
            <w:vAlign w:val="center"/>
          </w:tcPr>
          <w:p w14:paraId="5FA2F0D1" w14:textId="24DC256D" w:rsidR="00F03FEC" w:rsidRPr="00B92535" w:rsidRDefault="00F03FEC" w:rsidP="00257D82">
            <w:pPr>
              <w:suppressAutoHyphens/>
              <w:jc w:val="center"/>
              <w:rPr>
                <w:i/>
              </w:rPr>
            </w:pPr>
            <w:r>
              <w:rPr>
                <w:i/>
              </w:rPr>
              <w:t>6</w:t>
            </w:r>
          </w:p>
        </w:tc>
      </w:tr>
      <w:tr w:rsidR="00F03FEC" w:rsidRPr="00B92535" w14:paraId="3AA274B0" w14:textId="77777777" w:rsidTr="00AF561B">
        <w:tc>
          <w:tcPr>
            <w:tcW w:w="1123" w:type="pct"/>
            <w:vMerge/>
          </w:tcPr>
          <w:p w14:paraId="63C2B263" w14:textId="77777777" w:rsidR="00F03FEC" w:rsidRPr="00B92535" w:rsidRDefault="00F03FEC" w:rsidP="00257D82">
            <w:pPr>
              <w:rPr>
                <w:b/>
                <w:bCs/>
              </w:rPr>
            </w:pPr>
          </w:p>
        </w:tc>
        <w:tc>
          <w:tcPr>
            <w:tcW w:w="3117" w:type="pct"/>
          </w:tcPr>
          <w:p w14:paraId="3F426AE3" w14:textId="61DA06D8" w:rsidR="00F03FEC" w:rsidRDefault="00F03FEC" w:rsidP="00257D82">
            <w:pPr>
              <w:suppressAutoHyphens/>
            </w:pPr>
            <w:r>
              <w:t>Проведение профилактических вакцинаций</w:t>
            </w:r>
          </w:p>
        </w:tc>
        <w:tc>
          <w:tcPr>
            <w:tcW w:w="760" w:type="pct"/>
            <w:vMerge/>
            <w:vAlign w:val="center"/>
          </w:tcPr>
          <w:p w14:paraId="720B6805" w14:textId="77777777" w:rsidR="00F03FEC" w:rsidRDefault="00F03FEC" w:rsidP="00257D82">
            <w:pPr>
              <w:suppressAutoHyphens/>
              <w:jc w:val="center"/>
              <w:rPr>
                <w:i/>
              </w:rPr>
            </w:pPr>
          </w:p>
        </w:tc>
      </w:tr>
      <w:tr w:rsidR="00F03FEC" w:rsidRPr="00B92535" w14:paraId="76075ACF" w14:textId="77777777" w:rsidTr="00AF561B">
        <w:tc>
          <w:tcPr>
            <w:tcW w:w="1123" w:type="pct"/>
            <w:vMerge/>
          </w:tcPr>
          <w:p w14:paraId="3412A0C8" w14:textId="77777777" w:rsidR="00F03FEC" w:rsidRPr="00B92535" w:rsidRDefault="00F03FEC" w:rsidP="00257D82">
            <w:pPr>
              <w:rPr>
                <w:b/>
                <w:bCs/>
              </w:rPr>
            </w:pPr>
          </w:p>
        </w:tc>
        <w:tc>
          <w:tcPr>
            <w:tcW w:w="3117" w:type="pct"/>
          </w:tcPr>
          <w:p w14:paraId="49AEF724" w14:textId="5CB96A63" w:rsidR="00F03FEC" w:rsidRDefault="00F03FEC" w:rsidP="00257D82">
            <w:pPr>
              <w:suppressAutoHyphens/>
            </w:pPr>
            <w:r>
              <w:t>Календарь профилактических прививок</w:t>
            </w:r>
          </w:p>
        </w:tc>
        <w:tc>
          <w:tcPr>
            <w:tcW w:w="760" w:type="pct"/>
            <w:vMerge/>
            <w:vAlign w:val="center"/>
          </w:tcPr>
          <w:p w14:paraId="584BFBCA" w14:textId="77777777" w:rsidR="00F03FEC" w:rsidRDefault="00F03FEC" w:rsidP="00257D82">
            <w:pPr>
              <w:suppressAutoHyphens/>
              <w:jc w:val="center"/>
              <w:rPr>
                <w:i/>
              </w:rPr>
            </w:pPr>
          </w:p>
        </w:tc>
      </w:tr>
      <w:tr w:rsidR="00F03FEC" w:rsidRPr="00B92535" w14:paraId="4B16126D" w14:textId="77777777" w:rsidTr="00AF561B">
        <w:tc>
          <w:tcPr>
            <w:tcW w:w="1123" w:type="pct"/>
            <w:vMerge/>
          </w:tcPr>
          <w:p w14:paraId="7EC54035" w14:textId="77777777" w:rsidR="00F03FEC" w:rsidRPr="00B92535" w:rsidRDefault="00F03FEC" w:rsidP="00257D82">
            <w:pPr>
              <w:rPr>
                <w:b/>
                <w:bCs/>
              </w:rPr>
            </w:pPr>
          </w:p>
        </w:tc>
        <w:tc>
          <w:tcPr>
            <w:tcW w:w="3117" w:type="pct"/>
          </w:tcPr>
          <w:p w14:paraId="703D26AA" w14:textId="50334DD4" w:rsidR="00F03FEC" w:rsidRDefault="00F03FEC" w:rsidP="00257D82">
            <w:pPr>
              <w:suppressAutoHyphens/>
            </w:pPr>
            <w:r>
              <w:t>Наблюдение за контактными больными</w:t>
            </w:r>
          </w:p>
        </w:tc>
        <w:tc>
          <w:tcPr>
            <w:tcW w:w="760" w:type="pct"/>
            <w:vMerge/>
            <w:vAlign w:val="center"/>
          </w:tcPr>
          <w:p w14:paraId="750139DF" w14:textId="77777777" w:rsidR="00F03FEC" w:rsidRDefault="00F03FEC" w:rsidP="00257D82">
            <w:pPr>
              <w:suppressAutoHyphens/>
              <w:jc w:val="center"/>
              <w:rPr>
                <w:i/>
              </w:rPr>
            </w:pPr>
          </w:p>
        </w:tc>
      </w:tr>
      <w:tr w:rsidR="00F03FEC" w:rsidRPr="00B92535" w14:paraId="1FC9ADA6" w14:textId="77777777" w:rsidTr="00AF561B">
        <w:tc>
          <w:tcPr>
            <w:tcW w:w="1123" w:type="pct"/>
            <w:vMerge/>
          </w:tcPr>
          <w:p w14:paraId="3E2675DB" w14:textId="77777777" w:rsidR="00F03FEC" w:rsidRPr="00B92535" w:rsidRDefault="00F03FEC" w:rsidP="00257D82">
            <w:pPr>
              <w:rPr>
                <w:b/>
                <w:bCs/>
              </w:rPr>
            </w:pPr>
          </w:p>
        </w:tc>
        <w:tc>
          <w:tcPr>
            <w:tcW w:w="3117" w:type="pct"/>
          </w:tcPr>
          <w:p w14:paraId="64842D4B" w14:textId="10E31F21" w:rsidR="00F03FEC" w:rsidRDefault="00F03FEC" w:rsidP="00257D82">
            <w:pPr>
              <w:suppressAutoHyphens/>
            </w:pPr>
            <w:r>
              <w:t>Соблюдение правил личной гигиены</w:t>
            </w:r>
          </w:p>
        </w:tc>
        <w:tc>
          <w:tcPr>
            <w:tcW w:w="760" w:type="pct"/>
            <w:vMerge/>
            <w:vAlign w:val="center"/>
          </w:tcPr>
          <w:p w14:paraId="3DCA952D" w14:textId="77777777" w:rsidR="00F03FEC" w:rsidRDefault="00F03FEC" w:rsidP="00257D82">
            <w:pPr>
              <w:suppressAutoHyphens/>
              <w:jc w:val="center"/>
              <w:rPr>
                <w:i/>
              </w:rPr>
            </w:pPr>
          </w:p>
        </w:tc>
      </w:tr>
      <w:tr w:rsidR="00F03FEC" w:rsidRPr="00B92535" w14:paraId="268D96FE" w14:textId="77777777" w:rsidTr="00AF561B">
        <w:tc>
          <w:tcPr>
            <w:tcW w:w="1123" w:type="pct"/>
            <w:vMerge/>
          </w:tcPr>
          <w:p w14:paraId="67E1F67C" w14:textId="77777777" w:rsidR="00F03FEC" w:rsidRPr="00B92535" w:rsidRDefault="00F03FEC" w:rsidP="00257D82">
            <w:pPr>
              <w:rPr>
                <w:b/>
                <w:bCs/>
              </w:rPr>
            </w:pPr>
          </w:p>
        </w:tc>
        <w:tc>
          <w:tcPr>
            <w:tcW w:w="3117" w:type="pct"/>
          </w:tcPr>
          <w:p w14:paraId="62B9DF77" w14:textId="4D178DF5" w:rsidR="00F03FEC" w:rsidRDefault="00F03FEC" w:rsidP="00257D82">
            <w:pPr>
              <w:suppressAutoHyphens/>
            </w:pPr>
            <w:r>
              <w:t>Медицинские противопоказания к проведению профилактических прививок</w:t>
            </w:r>
          </w:p>
        </w:tc>
        <w:tc>
          <w:tcPr>
            <w:tcW w:w="760" w:type="pct"/>
            <w:vMerge/>
            <w:vAlign w:val="center"/>
          </w:tcPr>
          <w:p w14:paraId="0FBED211" w14:textId="77777777" w:rsidR="00F03FEC" w:rsidRDefault="00F03FEC" w:rsidP="00257D82">
            <w:pPr>
              <w:suppressAutoHyphens/>
              <w:jc w:val="center"/>
              <w:rPr>
                <w:i/>
              </w:rPr>
            </w:pPr>
          </w:p>
        </w:tc>
      </w:tr>
      <w:tr w:rsidR="00257D82" w:rsidRPr="00B92535" w14:paraId="1A4A66B4" w14:textId="77777777" w:rsidTr="00AF561B">
        <w:tc>
          <w:tcPr>
            <w:tcW w:w="4240" w:type="pct"/>
            <w:gridSpan w:val="2"/>
          </w:tcPr>
          <w:p w14:paraId="739B92D1" w14:textId="77777777" w:rsidR="00257D82" w:rsidRPr="00B92535" w:rsidRDefault="00257D82" w:rsidP="00257D82">
            <w:pPr>
              <w:rPr>
                <w:b/>
                <w:bCs/>
              </w:rPr>
            </w:pPr>
            <w:r w:rsidRPr="00B92535">
              <w:rPr>
                <w:b/>
                <w:bCs/>
              </w:rPr>
              <w:t>Всего</w:t>
            </w:r>
          </w:p>
        </w:tc>
        <w:tc>
          <w:tcPr>
            <w:tcW w:w="760" w:type="pct"/>
            <w:vAlign w:val="center"/>
          </w:tcPr>
          <w:p w14:paraId="325C4EDE" w14:textId="4CA6E893" w:rsidR="00257D82" w:rsidRPr="00B92535" w:rsidRDefault="00257D82" w:rsidP="00257D82">
            <w:pPr>
              <w:jc w:val="center"/>
              <w:rPr>
                <w:b/>
              </w:rPr>
            </w:pPr>
            <w:r>
              <w:rPr>
                <w:b/>
              </w:rPr>
              <w:t>36</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243A1CBB" w:rsidR="00F7636B" w:rsidRPr="00FC7623" w:rsidRDefault="009B68A9" w:rsidP="00FC7623">
      <w:pPr>
        <w:rPr>
          <w:rStyle w:val="a9"/>
          <w:i w:val="0"/>
          <w:iCs/>
        </w:rPr>
      </w:pPr>
      <w:bookmarkStart w:id="16" w:name="_Hlk133949335"/>
      <w:r w:rsidRPr="00FC7623">
        <w:rPr>
          <w:rStyle w:val="a9"/>
          <w:i w:val="0"/>
          <w:iCs/>
        </w:rPr>
        <w:t>Кабинет</w:t>
      </w:r>
      <w:r w:rsidR="00E62222">
        <w:rPr>
          <w:rStyle w:val="a9"/>
          <w:i w:val="0"/>
          <w:iCs/>
        </w:rPr>
        <w:t xml:space="preserve"> инфекционных </w:t>
      </w:r>
      <w:r>
        <w:rPr>
          <w:rStyle w:val="a9"/>
          <w:i w:val="0"/>
          <w:iCs/>
        </w:rPr>
        <w:t>заболеваний</w:t>
      </w:r>
      <w:r w:rsidRPr="00FC7623">
        <w:rPr>
          <w:rStyle w:val="a9"/>
          <w:i w:val="0"/>
          <w:iCs/>
        </w:rPr>
        <w:t xml:space="preserve"> </w:t>
      </w:r>
      <w:r w:rsidR="00F7636B" w:rsidRPr="00FC7623">
        <w:rPr>
          <w:rStyle w:val="a9"/>
          <w:i w:val="0"/>
          <w:iCs/>
        </w:rPr>
        <w:t>оснащенны</w:t>
      </w:r>
      <w:r>
        <w:rPr>
          <w:rStyle w:val="a9"/>
          <w:i w:val="0"/>
          <w:iCs/>
        </w:rPr>
        <w:t>й</w:t>
      </w:r>
      <w:r w:rsidR="00F7636B" w:rsidRPr="00FC7623">
        <w:rPr>
          <w:rStyle w:val="a9"/>
          <w:i w:val="0"/>
          <w:iCs/>
        </w:rPr>
        <w:t xml:space="preserve"> оборудованием</w:t>
      </w:r>
      <w:r w:rsidR="008213FB">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B717B0" w14:paraId="27C7763D" w14:textId="77777777" w:rsidTr="00AF561B">
        <w:tc>
          <w:tcPr>
            <w:tcW w:w="212" w:type="pct"/>
            <w:shd w:val="clear" w:color="auto" w:fill="auto"/>
            <w:vAlign w:val="center"/>
          </w:tcPr>
          <w:p w14:paraId="65C4DC08"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w:t>
            </w:r>
          </w:p>
        </w:tc>
        <w:tc>
          <w:tcPr>
            <w:tcW w:w="1424" w:type="pct"/>
            <w:shd w:val="clear" w:color="auto" w:fill="auto"/>
            <w:vAlign w:val="center"/>
          </w:tcPr>
          <w:p w14:paraId="4C3A04CF"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Наименование оборудования</w:t>
            </w:r>
          </w:p>
        </w:tc>
        <w:tc>
          <w:tcPr>
            <w:tcW w:w="3364" w:type="pct"/>
            <w:shd w:val="clear" w:color="auto" w:fill="auto"/>
            <w:vAlign w:val="center"/>
          </w:tcPr>
          <w:p w14:paraId="68D7543C" w14:textId="77777777" w:rsidR="00F7636B" w:rsidRPr="00B717B0" w:rsidRDefault="00F7636B" w:rsidP="00FC7623">
            <w:pPr>
              <w:jc w:val="both"/>
              <w:rPr>
                <w:rStyle w:val="a9"/>
                <w:i w:val="0"/>
                <w:iCs/>
                <w:color w:val="FF0000"/>
              </w:rPr>
            </w:pPr>
            <w:r w:rsidRPr="00CD30BE">
              <w:rPr>
                <w:rStyle w:val="a9"/>
                <w:i w:val="0"/>
                <w:iCs/>
                <w:color w:val="000000" w:themeColor="text1"/>
              </w:rPr>
              <w:t>Техническое описание</w:t>
            </w:r>
          </w:p>
        </w:tc>
      </w:tr>
      <w:tr w:rsidR="00F7636B" w:rsidRPr="00B717B0" w14:paraId="3944AE0A" w14:textId="77777777" w:rsidTr="00AF561B">
        <w:trPr>
          <w:trHeight w:val="278"/>
        </w:trPr>
        <w:tc>
          <w:tcPr>
            <w:tcW w:w="5000" w:type="pct"/>
            <w:gridSpan w:val="3"/>
            <w:shd w:val="clear" w:color="auto" w:fill="auto"/>
          </w:tcPr>
          <w:p w14:paraId="2A0FBFFA"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I Специализированная мебель и системы хранения</w:t>
            </w:r>
          </w:p>
        </w:tc>
      </w:tr>
      <w:tr w:rsidR="00F7636B" w:rsidRPr="00B717B0" w14:paraId="0EDF5BC5" w14:textId="77777777" w:rsidTr="00AF561B">
        <w:trPr>
          <w:trHeight w:val="277"/>
        </w:trPr>
        <w:tc>
          <w:tcPr>
            <w:tcW w:w="5000" w:type="pct"/>
            <w:gridSpan w:val="3"/>
            <w:shd w:val="clear" w:color="auto" w:fill="auto"/>
          </w:tcPr>
          <w:p w14:paraId="1AD595C5"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Основное оборудование</w:t>
            </w:r>
          </w:p>
        </w:tc>
      </w:tr>
      <w:tr w:rsidR="00F7636B" w:rsidRPr="00B717B0" w14:paraId="093A982B" w14:textId="77777777" w:rsidTr="00AF561B">
        <w:tc>
          <w:tcPr>
            <w:tcW w:w="212" w:type="pct"/>
            <w:shd w:val="clear" w:color="auto" w:fill="auto"/>
          </w:tcPr>
          <w:p w14:paraId="29D046B2" w14:textId="77777777" w:rsidR="00F7636B" w:rsidRPr="00CD30BE" w:rsidRDefault="00F7636B" w:rsidP="00FC7623">
            <w:pPr>
              <w:jc w:val="both"/>
              <w:rPr>
                <w:rStyle w:val="a9"/>
                <w:i w:val="0"/>
                <w:iCs/>
                <w:color w:val="000000" w:themeColor="text1"/>
              </w:rPr>
            </w:pPr>
          </w:p>
        </w:tc>
        <w:tc>
          <w:tcPr>
            <w:tcW w:w="1424" w:type="pct"/>
            <w:shd w:val="clear" w:color="auto" w:fill="auto"/>
          </w:tcPr>
          <w:p w14:paraId="3634E1FF"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Парта</w:t>
            </w:r>
          </w:p>
        </w:tc>
        <w:tc>
          <w:tcPr>
            <w:tcW w:w="3364" w:type="pct"/>
            <w:shd w:val="clear" w:color="auto" w:fill="auto"/>
          </w:tcPr>
          <w:p w14:paraId="25CECA7B"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Состоит из металлического каркаса, столешницы и щита переднего.</w:t>
            </w:r>
          </w:p>
        </w:tc>
      </w:tr>
      <w:tr w:rsidR="00F7636B" w:rsidRPr="00B717B0" w14:paraId="51DCA97D" w14:textId="77777777" w:rsidTr="00AF561B">
        <w:tc>
          <w:tcPr>
            <w:tcW w:w="212" w:type="pct"/>
            <w:shd w:val="clear" w:color="auto" w:fill="auto"/>
          </w:tcPr>
          <w:p w14:paraId="27EC680A" w14:textId="77777777" w:rsidR="00F7636B" w:rsidRPr="00CD30BE" w:rsidRDefault="00F7636B" w:rsidP="00FC7623">
            <w:pPr>
              <w:jc w:val="both"/>
              <w:rPr>
                <w:rStyle w:val="a9"/>
                <w:i w:val="0"/>
                <w:iCs/>
                <w:color w:val="000000" w:themeColor="text1"/>
              </w:rPr>
            </w:pPr>
          </w:p>
        </w:tc>
        <w:tc>
          <w:tcPr>
            <w:tcW w:w="1424" w:type="pct"/>
            <w:shd w:val="clear" w:color="auto" w:fill="auto"/>
          </w:tcPr>
          <w:p w14:paraId="336006E0"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Стулья ученический</w:t>
            </w:r>
          </w:p>
        </w:tc>
        <w:tc>
          <w:tcPr>
            <w:tcW w:w="3364" w:type="pct"/>
            <w:shd w:val="clear" w:color="auto" w:fill="auto"/>
          </w:tcPr>
          <w:p w14:paraId="05F47E8B"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Каркас: металлический, трубчатый, покрытый хромом;</w:t>
            </w:r>
          </w:p>
          <w:p w14:paraId="0FA752B2"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Обивка - ткань;</w:t>
            </w:r>
          </w:p>
          <w:p w14:paraId="211C32FC"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Внутреннее наполнение сиденья и спинки: поролон повышенной плотности.</w:t>
            </w:r>
          </w:p>
        </w:tc>
      </w:tr>
      <w:tr w:rsidR="00F7636B" w:rsidRPr="00B717B0" w14:paraId="5AFC3F5E" w14:textId="77777777" w:rsidTr="00AF561B">
        <w:tc>
          <w:tcPr>
            <w:tcW w:w="212" w:type="pct"/>
            <w:shd w:val="clear" w:color="auto" w:fill="auto"/>
          </w:tcPr>
          <w:p w14:paraId="195F063E" w14:textId="77777777" w:rsidR="00F7636B" w:rsidRPr="00CD30BE" w:rsidRDefault="00F7636B" w:rsidP="00FC7623">
            <w:pPr>
              <w:jc w:val="both"/>
              <w:rPr>
                <w:rStyle w:val="a9"/>
                <w:i w:val="0"/>
                <w:iCs/>
                <w:color w:val="000000" w:themeColor="text1"/>
              </w:rPr>
            </w:pPr>
          </w:p>
        </w:tc>
        <w:tc>
          <w:tcPr>
            <w:tcW w:w="1424" w:type="pct"/>
            <w:shd w:val="clear" w:color="auto" w:fill="auto"/>
          </w:tcPr>
          <w:p w14:paraId="6D7F263A"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Стол для преподавателя</w:t>
            </w:r>
          </w:p>
        </w:tc>
        <w:tc>
          <w:tcPr>
            <w:tcW w:w="3364" w:type="pct"/>
            <w:shd w:val="clear" w:color="auto" w:fill="auto"/>
          </w:tcPr>
          <w:p w14:paraId="41EA77A1"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Состоит из металлического каркаса, столешницы и щита переднего.</w:t>
            </w:r>
          </w:p>
        </w:tc>
      </w:tr>
      <w:tr w:rsidR="00F7636B" w:rsidRPr="00B717B0" w14:paraId="0B491226" w14:textId="77777777" w:rsidTr="00AF561B">
        <w:tc>
          <w:tcPr>
            <w:tcW w:w="212" w:type="pct"/>
            <w:shd w:val="clear" w:color="auto" w:fill="auto"/>
          </w:tcPr>
          <w:p w14:paraId="1A17D7DC" w14:textId="77777777" w:rsidR="00F7636B" w:rsidRPr="00CD30BE" w:rsidRDefault="00F7636B" w:rsidP="00FC7623">
            <w:pPr>
              <w:jc w:val="both"/>
              <w:rPr>
                <w:rStyle w:val="a9"/>
                <w:i w:val="0"/>
                <w:iCs/>
                <w:color w:val="000000" w:themeColor="text1"/>
              </w:rPr>
            </w:pPr>
          </w:p>
        </w:tc>
        <w:tc>
          <w:tcPr>
            <w:tcW w:w="1424" w:type="pct"/>
            <w:shd w:val="clear" w:color="auto" w:fill="auto"/>
          </w:tcPr>
          <w:p w14:paraId="1FC0DD2E"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Стул для преподавателя</w:t>
            </w:r>
          </w:p>
        </w:tc>
        <w:tc>
          <w:tcPr>
            <w:tcW w:w="3364" w:type="pct"/>
            <w:shd w:val="clear" w:color="auto" w:fill="auto"/>
          </w:tcPr>
          <w:p w14:paraId="44F1E169"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Каркас: металлический, трубчатый, покрытый хромом;</w:t>
            </w:r>
          </w:p>
          <w:p w14:paraId="0E615FBA"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Обивка- ткань;</w:t>
            </w:r>
          </w:p>
          <w:p w14:paraId="48A2093C" w14:textId="77777777" w:rsidR="00F7636B" w:rsidRPr="00CD30BE" w:rsidRDefault="00F7636B" w:rsidP="00FC7623">
            <w:pPr>
              <w:jc w:val="both"/>
              <w:rPr>
                <w:rStyle w:val="a9"/>
                <w:i w:val="0"/>
                <w:iCs/>
                <w:color w:val="000000" w:themeColor="text1"/>
              </w:rPr>
            </w:pPr>
            <w:r w:rsidRPr="00CD30BE">
              <w:rPr>
                <w:rStyle w:val="a9"/>
                <w:i w:val="0"/>
                <w:iCs/>
                <w:color w:val="000000" w:themeColor="text1"/>
              </w:rPr>
              <w:t>Внутреннее наполнение сиденья и спинки: поролон повышенной плотности.</w:t>
            </w:r>
          </w:p>
        </w:tc>
      </w:tr>
      <w:tr w:rsidR="00F7636B" w:rsidRPr="00B717B0" w14:paraId="2A68F6F2" w14:textId="77777777" w:rsidTr="00AF561B">
        <w:tc>
          <w:tcPr>
            <w:tcW w:w="212" w:type="pct"/>
            <w:shd w:val="clear" w:color="auto" w:fill="auto"/>
          </w:tcPr>
          <w:p w14:paraId="7A3A7553" w14:textId="77777777" w:rsidR="00F7636B" w:rsidRPr="00B717B0" w:rsidRDefault="00F7636B" w:rsidP="00FC7623">
            <w:pPr>
              <w:jc w:val="both"/>
              <w:rPr>
                <w:rStyle w:val="a9"/>
                <w:i w:val="0"/>
                <w:iCs/>
                <w:color w:val="FF0000"/>
              </w:rPr>
            </w:pPr>
          </w:p>
        </w:tc>
        <w:tc>
          <w:tcPr>
            <w:tcW w:w="1424" w:type="pct"/>
            <w:shd w:val="clear" w:color="auto" w:fill="auto"/>
          </w:tcPr>
          <w:p w14:paraId="2FB3F4F4"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Столик передвижной манипуляционный</w:t>
            </w:r>
          </w:p>
        </w:tc>
        <w:tc>
          <w:tcPr>
            <w:tcW w:w="3364" w:type="pct"/>
            <w:shd w:val="clear" w:color="auto" w:fill="auto"/>
          </w:tcPr>
          <w:p w14:paraId="25C8FB9A"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B717B0" w14:paraId="1AA7C757" w14:textId="77777777" w:rsidTr="00AF561B">
        <w:tc>
          <w:tcPr>
            <w:tcW w:w="212" w:type="pct"/>
            <w:shd w:val="clear" w:color="auto" w:fill="auto"/>
          </w:tcPr>
          <w:p w14:paraId="19B33B7D" w14:textId="77777777" w:rsidR="00F7636B" w:rsidRPr="00B717B0" w:rsidRDefault="00F7636B" w:rsidP="00FC7623">
            <w:pPr>
              <w:jc w:val="both"/>
              <w:rPr>
                <w:rStyle w:val="a9"/>
                <w:i w:val="0"/>
                <w:iCs/>
                <w:color w:val="FF0000"/>
              </w:rPr>
            </w:pPr>
          </w:p>
        </w:tc>
        <w:tc>
          <w:tcPr>
            <w:tcW w:w="1424" w:type="pct"/>
            <w:shd w:val="clear" w:color="auto" w:fill="auto"/>
          </w:tcPr>
          <w:p w14:paraId="0BFDD99E"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Шкафы для хранения документации</w:t>
            </w:r>
          </w:p>
        </w:tc>
        <w:tc>
          <w:tcPr>
            <w:tcW w:w="3364" w:type="pct"/>
            <w:shd w:val="clear" w:color="auto" w:fill="auto"/>
          </w:tcPr>
          <w:p w14:paraId="24924683"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Каркас и задняя стенка шкафов изготовлены из ЛДСП, состоит из 6 полок.</w:t>
            </w:r>
          </w:p>
        </w:tc>
      </w:tr>
      <w:tr w:rsidR="00F7636B" w:rsidRPr="00B717B0" w14:paraId="5F365A9C" w14:textId="77777777" w:rsidTr="00AF561B">
        <w:tc>
          <w:tcPr>
            <w:tcW w:w="212" w:type="pct"/>
            <w:shd w:val="clear" w:color="auto" w:fill="auto"/>
          </w:tcPr>
          <w:p w14:paraId="31970D7A" w14:textId="77777777" w:rsidR="00F7636B" w:rsidRPr="00B717B0" w:rsidRDefault="00F7636B" w:rsidP="00FC7623">
            <w:pPr>
              <w:jc w:val="both"/>
              <w:rPr>
                <w:rStyle w:val="a9"/>
                <w:i w:val="0"/>
                <w:iCs/>
                <w:color w:val="FF0000"/>
              </w:rPr>
            </w:pPr>
          </w:p>
        </w:tc>
        <w:tc>
          <w:tcPr>
            <w:tcW w:w="1424" w:type="pct"/>
            <w:shd w:val="clear" w:color="auto" w:fill="auto"/>
          </w:tcPr>
          <w:p w14:paraId="0AECD5FE" w14:textId="77777777" w:rsidR="00F7636B" w:rsidRPr="009B68A9" w:rsidRDefault="002D5115" w:rsidP="00FC7623">
            <w:pPr>
              <w:jc w:val="both"/>
              <w:rPr>
                <w:rStyle w:val="a9"/>
                <w:i w:val="0"/>
                <w:iCs/>
                <w:color w:val="000000" w:themeColor="text1"/>
              </w:rPr>
            </w:pPr>
            <w:hyperlink r:id="rId9" w:tgtFrame="_blank" w:history="1">
              <w:r w:rsidR="00F7636B" w:rsidRPr="009B68A9">
                <w:rPr>
                  <w:rStyle w:val="a9"/>
                  <w:i w:val="0"/>
                  <w:iCs/>
                  <w:color w:val="000000" w:themeColor="text1"/>
                </w:rPr>
                <w:t>Медицинский стеллаж</w:t>
              </w:r>
            </w:hyperlink>
          </w:p>
        </w:tc>
        <w:tc>
          <w:tcPr>
            <w:tcW w:w="3364" w:type="pct"/>
            <w:shd w:val="clear" w:color="auto" w:fill="auto"/>
          </w:tcPr>
          <w:p w14:paraId="3ADA2E7E"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B717B0" w14:paraId="3D62A229"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A8521A"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II Технические средства</w:t>
            </w:r>
          </w:p>
        </w:tc>
      </w:tr>
      <w:tr w:rsidR="00F7636B" w:rsidRPr="00B717B0" w14:paraId="25586FC3"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F3DC55"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Основное оборудование</w:t>
            </w:r>
          </w:p>
        </w:tc>
      </w:tr>
      <w:tr w:rsidR="00F7636B" w:rsidRPr="00B717B0" w14:paraId="565B1456" w14:textId="77777777" w:rsidTr="00AF561B">
        <w:tc>
          <w:tcPr>
            <w:tcW w:w="212" w:type="pct"/>
            <w:shd w:val="clear" w:color="auto" w:fill="auto"/>
          </w:tcPr>
          <w:p w14:paraId="0A9D20AC" w14:textId="77777777" w:rsidR="00F7636B" w:rsidRPr="00B717B0" w:rsidRDefault="00F7636B" w:rsidP="00FC7623">
            <w:pPr>
              <w:jc w:val="both"/>
              <w:rPr>
                <w:rStyle w:val="a9"/>
                <w:i w:val="0"/>
                <w:iCs/>
                <w:color w:val="FF0000"/>
              </w:rPr>
            </w:pPr>
          </w:p>
        </w:tc>
        <w:tc>
          <w:tcPr>
            <w:tcW w:w="1424" w:type="pct"/>
            <w:shd w:val="clear" w:color="auto" w:fill="auto"/>
          </w:tcPr>
          <w:p w14:paraId="48FB2859"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Механический тонометр</w:t>
            </w:r>
          </w:p>
        </w:tc>
        <w:tc>
          <w:tcPr>
            <w:tcW w:w="3364" w:type="pct"/>
            <w:shd w:val="clear" w:color="auto" w:fill="auto"/>
          </w:tcPr>
          <w:p w14:paraId="6647AB35"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Манометр Стандартный, с возможностью калибровки, Корпус Металлический противоударный. Цена деления шкалы манометров прибора 2 мм. Рт. Ст</w:t>
            </w:r>
          </w:p>
          <w:p w14:paraId="667FF80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7636B" w:rsidRPr="00B717B0" w14:paraId="3D5D5468" w14:textId="77777777" w:rsidTr="00AF561B">
        <w:tc>
          <w:tcPr>
            <w:tcW w:w="212" w:type="pct"/>
            <w:shd w:val="clear" w:color="auto" w:fill="auto"/>
          </w:tcPr>
          <w:p w14:paraId="3162EC5A" w14:textId="77777777" w:rsidR="00F7636B" w:rsidRPr="00B717B0" w:rsidRDefault="00F7636B" w:rsidP="00FC7623">
            <w:pPr>
              <w:jc w:val="both"/>
              <w:rPr>
                <w:rStyle w:val="a9"/>
                <w:i w:val="0"/>
                <w:iCs/>
                <w:color w:val="FF0000"/>
              </w:rPr>
            </w:pPr>
          </w:p>
        </w:tc>
        <w:tc>
          <w:tcPr>
            <w:tcW w:w="1424" w:type="pct"/>
            <w:shd w:val="clear" w:color="auto" w:fill="auto"/>
          </w:tcPr>
          <w:p w14:paraId="3B120C64"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Фонендоскоп</w:t>
            </w:r>
          </w:p>
        </w:tc>
        <w:tc>
          <w:tcPr>
            <w:tcW w:w="3364" w:type="pct"/>
            <w:shd w:val="clear" w:color="auto" w:fill="auto"/>
          </w:tcPr>
          <w:p w14:paraId="3E722E0C"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 xml:space="preserve">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w:t>
            </w:r>
            <w:r w:rsidRPr="009B68A9">
              <w:rPr>
                <w:rStyle w:val="a9"/>
                <w:i w:val="0"/>
                <w:iCs/>
                <w:color w:val="000000" w:themeColor="text1"/>
              </w:rPr>
              <w:lastRenderedPageBreak/>
              <w:t>ушей.</w:t>
            </w:r>
          </w:p>
        </w:tc>
      </w:tr>
      <w:tr w:rsidR="00F7636B" w:rsidRPr="00B717B0" w14:paraId="22B53491" w14:textId="77777777" w:rsidTr="00AF561B">
        <w:tc>
          <w:tcPr>
            <w:tcW w:w="212" w:type="pct"/>
            <w:shd w:val="clear" w:color="auto" w:fill="auto"/>
          </w:tcPr>
          <w:p w14:paraId="709E95F2" w14:textId="77777777" w:rsidR="00F7636B" w:rsidRPr="00B717B0" w:rsidRDefault="00F7636B" w:rsidP="00FC7623">
            <w:pPr>
              <w:jc w:val="both"/>
              <w:rPr>
                <w:rStyle w:val="a9"/>
                <w:i w:val="0"/>
                <w:iCs/>
                <w:color w:val="FF0000"/>
              </w:rPr>
            </w:pPr>
          </w:p>
        </w:tc>
        <w:tc>
          <w:tcPr>
            <w:tcW w:w="1424" w:type="pct"/>
            <w:shd w:val="clear" w:color="auto" w:fill="auto"/>
          </w:tcPr>
          <w:p w14:paraId="0EEB692B"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Штативы для внутривенного капельного вливания</w:t>
            </w:r>
          </w:p>
        </w:tc>
        <w:tc>
          <w:tcPr>
            <w:tcW w:w="3364" w:type="pct"/>
            <w:shd w:val="clear" w:color="auto" w:fill="auto"/>
          </w:tcPr>
          <w:p w14:paraId="782E490B" w14:textId="09D5BF50" w:rsidR="00F7636B" w:rsidRPr="009B68A9" w:rsidRDefault="00F7636B" w:rsidP="00FC7623">
            <w:pPr>
              <w:jc w:val="both"/>
              <w:rPr>
                <w:rStyle w:val="a9"/>
                <w:i w:val="0"/>
                <w:iCs/>
                <w:color w:val="000000" w:themeColor="text1"/>
              </w:rPr>
            </w:pPr>
            <w:r w:rsidRPr="009B68A9">
              <w:rPr>
                <w:rStyle w:val="a9"/>
                <w:i w:val="0"/>
                <w:iCs/>
                <w:color w:val="000000" w:themeColor="text1"/>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w:t>
            </w:r>
            <w:r w:rsidR="008213FB" w:rsidRPr="009B68A9">
              <w:rPr>
                <w:rStyle w:val="a9"/>
                <w:i w:val="0"/>
                <w:iCs/>
                <w:color w:val="000000" w:themeColor="text1"/>
              </w:rPr>
              <w:t>. Номинальная нагрузка</w:t>
            </w:r>
            <w:r w:rsidRPr="009B68A9">
              <w:rPr>
                <w:rStyle w:val="a9"/>
                <w:i w:val="0"/>
                <w:iCs/>
                <w:color w:val="000000" w:themeColor="text1"/>
              </w:rPr>
              <w:t xml:space="preserve"> до 10кг.</w:t>
            </w:r>
          </w:p>
        </w:tc>
      </w:tr>
      <w:tr w:rsidR="00F7636B" w:rsidRPr="00B717B0" w14:paraId="1EC5807F" w14:textId="77777777" w:rsidTr="00AF561B">
        <w:tc>
          <w:tcPr>
            <w:tcW w:w="212" w:type="pct"/>
            <w:shd w:val="clear" w:color="auto" w:fill="auto"/>
          </w:tcPr>
          <w:p w14:paraId="5A7C0BB0" w14:textId="77777777" w:rsidR="00F7636B" w:rsidRPr="00B717B0" w:rsidRDefault="00F7636B" w:rsidP="00FC7623">
            <w:pPr>
              <w:jc w:val="both"/>
              <w:rPr>
                <w:rStyle w:val="a9"/>
                <w:i w:val="0"/>
                <w:iCs/>
                <w:color w:val="FF0000"/>
              </w:rPr>
            </w:pPr>
          </w:p>
        </w:tc>
        <w:tc>
          <w:tcPr>
            <w:tcW w:w="1424" w:type="pct"/>
            <w:shd w:val="clear" w:color="auto" w:fill="auto"/>
          </w:tcPr>
          <w:p w14:paraId="63D935C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Иглосъемник</w:t>
            </w:r>
          </w:p>
        </w:tc>
        <w:tc>
          <w:tcPr>
            <w:tcW w:w="3364" w:type="pct"/>
            <w:shd w:val="clear" w:color="auto" w:fill="auto"/>
          </w:tcPr>
          <w:p w14:paraId="1EF10124"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7636B" w:rsidRPr="00B717B0" w14:paraId="65851EC6" w14:textId="77777777" w:rsidTr="00AF561B">
        <w:tc>
          <w:tcPr>
            <w:tcW w:w="212" w:type="pct"/>
            <w:shd w:val="clear" w:color="auto" w:fill="auto"/>
          </w:tcPr>
          <w:p w14:paraId="18DFA34C" w14:textId="77777777" w:rsidR="00F7636B" w:rsidRPr="00B717B0" w:rsidRDefault="00F7636B" w:rsidP="00FC7623">
            <w:pPr>
              <w:jc w:val="both"/>
              <w:rPr>
                <w:rStyle w:val="a9"/>
                <w:i w:val="0"/>
                <w:iCs/>
                <w:color w:val="FF0000"/>
              </w:rPr>
            </w:pPr>
          </w:p>
        </w:tc>
        <w:tc>
          <w:tcPr>
            <w:tcW w:w="1424" w:type="pct"/>
            <w:shd w:val="clear" w:color="auto" w:fill="auto"/>
          </w:tcPr>
          <w:p w14:paraId="568855E0"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Кружка Эсмарха</w:t>
            </w:r>
          </w:p>
        </w:tc>
        <w:tc>
          <w:tcPr>
            <w:tcW w:w="3364" w:type="pct"/>
            <w:shd w:val="clear" w:color="auto" w:fill="auto"/>
          </w:tcPr>
          <w:p w14:paraId="4753663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F7636B" w:rsidRPr="00B717B0" w14:paraId="40965C80" w14:textId="77777777" w:rsidTr="00AF561B">
        <w:tc>
          <w:tcPr>
            <w:tcW w:w="212" w:type="pct"/>
            <w:shd w:val="clear" w:color="auto" w:fill="auto"/>
          </w:tcPr>
          <w:p w14:paraId="12959F37" w14:textId="77777777" w:rsidR="00F7636B" w:rsidRPr="00B717B0" w:rsidRDefault="00F7636B" w:rsidP="00FC7623">
            <w:pPr>
              <w:jc w:val="both"/>
              <w:rPr>
                <w:rStyle w:val="a9"/>
                <w:i w:val="0"/>
                <w:iCs/>
                <w:color w:val="FF0000"/>
              </w:rPr>
            </w:pPr>
          </w:p>
        </w:tc>
        <w:tc>
          <w:tcPr>
            <w:tcW w:w="1424" w:type="pct"/>
            <w:shd w:val="clear" w:color="auto" w:fill="auto"/>
          </w:tcPr>
          <w:p w14:paraId="1109CB3D"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Венозный жгут</w:t>
            </w:r>
          </w:p>
        </w:tc>
        <w:tc>
          <w:tcPr>
            <w:tcW w:w="3364" w:type="pct"/>
            <w:shd w:val="clear" w:color="auto" w:fill="auto"/>
          </w:tcPr>
          <w:p w14:paraId="3FC696DC"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B717B0" w14:paraId="088E7C98" w14:textId="77777777" w:rsidTr="00AF561B">
        <w:tc>
          <w:tcPr>
            <w:tcW w:w="5000" w:type="pct"/>
            <w:gridSpan w:val="3"/>
            <w:shd w:val="clear" w:color="auto" w:fill="auto"/>
          </w:tcPr>
          <w:p w14:paraId="2C9C705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III Демонстрационные учебно-наглядные пособия</w:t>
            </w:r>
          </w:p>
        </w:tc>
      </w:tr>
      <w:tr w:rsidR="00F7636B" w:rsidRPr="00B717B0" w14:paraId="2ACB52BB" w14:textId="77777777" w:rsidTr="00AF561B">
        <w:tc>
          <w:tcPr>
            <w:tcW w:w="5000" w:type="pct"/>
            <w:gridSpan w:val="3"/>
            <w:shd w:val="clear" w:color="auto" w:fill="auto"/>
          </w:tcPr>
          <w:p w14:paraId="5D4E958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Основное оборудование</w:t>
            </w:r>
          </w:p>
        </w:tc>
      </w:tr>
      <w:tr w:rsidR="00F7636B" w:rsidRPr="00B717B0" w14:paraId="280D1F58" w14:textId="77777777" w:rsidTr="00AF561B">
        <w:tc>
          <w:tcPr>
            <w:tcW w:w="212" w:type="pct"/>
            <w:shd w:val="clear" w:color="auto" w:fill="auto"/>
          </w:tcPr>
          <w:p w14:paraId="55319EFB" w14:textId="77777777" w:rsidR="00F7636B" w:rsidRPr="00B717B0" w:rsidRDefault="00F7636B" w:rsidP="00FC7623">
            <w:pPr>
              <w:jc w:val="both"/>
              <w:rPr>
                <w:rStyle w:val="a9"/>
                <w:i w:val="0"/>
                <w:iCs/>
                <w:color w:val="FF0000"/>
              </w:rPr>
            </w:pPr>
          </w:p>
        </w:tc>
        <w:tc>
          <w:tcPr>
            <w:tcW w:w="1424" w:type="pct"/>
            <w:shd w:val="clear" w:color="auto" w:fill="auto"/>
          </w:tcPr>
          <w:p w14:paraId="6BACF539"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Накладка на руку для подкожных инъекций</w:t>
            </w:r>
          </w:p>
        </w:tc>
        <w:tc>
          <w:tcPr>
            <w:tcW w:w="3364" w:type="pct"/>
            <w:shd w:val="clear" w:color="auto" w:fill="auto"/>
          </w:tcPr>
          <w:p w14:paraId="65487714"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9B68A9">
              <w:rPr>
                <w:rStyle w:val="a9"/>
                <w:i w:val="0"/>
                <w:iCs/>
                <w:color w:val="000000" w:themeColor="text1"/>
              </w:rPr>
              <w:br/>
            </w:r>
          </w:p>
        </w:tc>
      </w:tr>
      <w:tr w:rsidR="00F7636B" w:rsidRPr="00B717B0" w14:paraId="1136C718" w14:textId="77777777" w:rsidTr="00AF561B">
        <w:tc>
          <w:tcPr>
            <w:tcW w:w="212" w:type="pct"/>
            <w:shd w:val="clear" w:color="auto" w:fill="auto"/>
          </w:tcPr>
          <w:p w14:paraId="1A784E16" w14:textId="77777777" w:rsidR="00F7636B" w:rsidRPr="00B717B0" w:rsidRDefault="00F7636B" w:rsidP="00FC7623">
            <w:pPr>
              <w:jc w:val="both"/>
              <w:rPr>
                <w:rStyle w:val="a9"/>
                <w:i w:val="0"/>
                <w:iCs/>
                <w:color w:val="FF0000"/>
              </w:rPr>
            </w:pPr>
          </w:p>
        </w:tc>
        <w:tc>
          <w:tcPr>
            <w:tcW w:w="1424" w:type="pct"/>
            <w:shd w:val="clear" w:color="auto" w:fill="auto"/>
          </w:tcPr>
          <w:p w14:paraId="145850AD"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Накладка на руку для внутривенных инъекций</w:t>
            </w:r>
          </w:p>
        </w:tc>
        <w:tc>
          <w:tcPr>
            <w:tcW w:w="3364" w:type="pct"/>
            <w:shd w:val="clear" w:color="auto" w:fill="auto"/>
          </w:tcPr>
          <w:p w14:paraId="1B1BB68C"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9B68A9">
              <w:rPr>
                <w:rStyle w:val="a9"/>
                <w:i w:val="0"/>
                <w:iCs/>
                <w:color w:val="000000" w:themeColor="text1"/>
              </w:rPr>
              <w:br/>
              <w:t>Крепится на руку с помощью эластичных ремешков.</w:t>
            </w:r>
          </w:p>
        </w:tc>
      </w:tr>
      <w:tr w:rsidR="00F7636B" w:rsidRPr="00B717B0" w14:paraId="300FB6F3" w14:textId="77777777" w:rsidTr="00AF561B">
        <w:tc>
          <w:tcPr>
            <w:tcW w:w="212" w:type="pct"/>
            <w:shd w:val="clear" w:color="auto" w:fill="auto"/>
          </w:tcPr>
          <w:p w14:paraId="7D8099F7" w14:textId="77777777" w:rsidR="00F7636B" w:rsidRPr="00B717B0" w:rsidRDefault="00F7636B" w:rsidP="00FC7623">
            <w:pPr>
              <w:jc w:val="both"/>
              <w:rPr>
                <w:rStyle w:val="a9"/>
                <w:i w:val="0"/>
                <w:iCs/>
                <w:color w:val="FF0000"/>
              </w:rPr>
            </w:pPr>
          </w:p>
        </w:tc>
        <w:tc>
          <w:tcPr>
            <w:tcW w:w="1424" w:type="pct"/>
            <w:shd w:val="clear" w:color="auto" w:fill="auto"/>
          </w:tcPr>
          <w:p w14:paraId="499F860D"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Накладка для инсулиновых, подкожных и внутримышечных инъекций</w:t>
            </w:r>
          </w:p>
        </w:tc>
        <w:tc>
          <w:tcPr>
            <w:tcW w:w="3364" w:type="pct"/>
            <w:shd w:val="clear" w:color="auto" w:fill="auto"/>
          </w:tcPr>
          <w:p w14:paraId="07E67B2A"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9B68A9">
              <w:rPr>
                <w:rStyle w:val="a9"/>
                <w:i w:val="0"/>
                <w:iCs/>
                <w:color w:val="000000" w:themeColor="text1"/>
              </w:rPr>
              <w:br/>
              <w:t>Накладка крепится на бедро, живот или руку с помощью ремня и фиксатора</w:t>
            </w:r>
          </w:p>
        </w:tc>
      </w:tr>
      <w:tr w:rsidR="00F7636B" w:rsidRPr="00B717B0" w14:paraId="7A62E169" w14:textId="77777777" w:rsidTr="00AF561B">
        <w:tc>
          <w:tcPr>
            <w:tcW w:w="212" w:type="pct"/>
            <w:shd w:val="clear" w:color="auto" w:fill="auto"/>
          </w:tcPr>
          <w:p w14:paraId="65EA670F" w14:textId="77777777" w:rsidR="00F7636B" w:rsidRPr="00B717B0" w:rsidRDefault="00F7636B" w:rsidP="00FC7623">
            <w:pPr>
              <w:jc w:val="both"/>
              <w:rPr>
                <w:rStyle w:val="a9"/>
                <w:i w:val="0"/>
                <w:iCs/>
                <w:color w:val="FF0000"/>
              </w:rPr>
            </w:pPr>
          </w:p>
        </w:tc>
        <w:tc>
          <w:tcPr>
            <w:tcW w:w="1424" w:type="pct"/>
            <w:shd w:val="clear" w:color="auto" w:fill="auto"/>
          </w:tcPr>
          <w:p w14:paraId="6C80A208"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предплечья для внутривенных инъекций</w:t>
            </w:r>
          </w:p>
          <w:p w14:paraId="1DD50937" w14:textId="77777777" w:rsidR="00F7636B" w:rsidRPr="009B68A9" w:rsidRDefault="00F7636B" w:rsidP="00FC7623">
            <w:pPr>
              <w:jc w:val="both"/>
              <w:rPr>
                <w:rStyle w:val="a9"/>
                <w:i w:val="0"/>
                <w:iCs/>
                <w:color w:val="000000" w:themeColor="text1"/>
              </w:rPr>
            </w:pPr>
          </w:p>
        </w:tc>
        <w:tc>
          <w:tcPr>
            <w:tcW w:w="3364" w:type="pct"/>
            <w:shd w:val="clear" w:color="auto" w:fill="auto"/>
          </w:tcPr>
          <w:p w14:paraId="10CF43A6" w14:textId="646CE927" w:rsidR="00F7636B" w:rsidRPr="009B68A9" w:rsidRDefault="00F7636B" w:rsidP="00E62222">
            <w:pPr>
              <w:jc w:val="both"/>
              <w:rPr>
                <w:rStyle w:val="a9"/>
                <w:i w:val="0"/>
                <w:iCs/>
                <w:color w:val="000000" w:themeColor="text1"/>
              </w:rPr>
            </w:pPr>
            <w:r w:rsidRPr="009B68A9">
              <w:rPr>
                <w:rStyle w:val="a9"/>
                <w:i w:val="0"/>
                <w:iCs/>
                <w:color w:val="000000" w:themeColor="text1"/>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w:t>
            </w:r>
            <w:r w:rsidR="008213FB" w:rsidRPr="009B68A9">
              <w:rPr>
                <w:rStyle w:val="a9"/>
                <w:i w:val="0"/>
                <w:iCs/>
                <w:color w:val="000000" w:themeColor="text1"/>
              </w:rPr>
              <w:t>лительный срок службы. Вкладыши</w:t>
            </w:r>
            <w:r w:rsidRPr="009B68A9">
              <w:rPr>
                <w:rStyle w:val="a9"/>
                <w:i w:val="0"/>
                <w:iCs/>
                <w:color w:val="000000" w:themeColor="text1"/>
              </w:rPr>
              <w:t xml:space="preserve"> легкосъемные, что позволяет менять их по мере износа и при этом обеспечить учебный процесс с минимальными затратами.</w:t>
            </w:r>
          </w:p>
        </w:tc>
      </w:tr>
      <w:tr w:rsidR="00F7636B" w:rsidRPr="00B717B0" w14:paraId="0649B4C0" w14:textId="77777777" w:rsidTr="00AF561B">
        <w:tc>
          <w:tcPr>
            <w:tcW w:w="212" w:type="pct"/>
            <w:shd w:val="clear" w:color="auto" w:fill="auto"/>
          </w:tcPr>
          <w:p w14:paraId="3E6E7C7F" w14:textId="77777777" w:rsidR="00F7636B" w:rsidRPr="00B717B0" w:rsidRDefault="00F7636B" w:rsidP="00FC7623">
            <w:pPr>
              <w:jc w:val="both"/>
              <w:rPr>
                <w:rStyle w:val="a9"/>
                <w:i w:val="0"/>
                <w:iCs/>
                <w:color w:val="FF0000"/>
              </w:rPr>
            </w:pPr>
          </w:p>
        </w:tc>
        <w:tc>
          <w:tcPr>
            <w:tcW w:w="1424" w:type="pct"/>
            <w:shd w:val="clear" w:color="auto" w:fill="auto"/>
          </w:tcPr>
          <w:p w14:paraId="2FAAD7A6"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руки для внутривенных инъекций</w:t>
            </w:r>
          </w:p>
        </w:tc>
        <w:tc>
          <w:tcPr>
            <w:tcW w:w="3364" w:type="pct"/>
            <w:shd w:val="clear" w:color="auto" w:fill="auto"/>
          </w:tcPr>
          <w:p w14:paraId="481FC808" w14:textId="7292E8DE" w:rsidR="00F7636B" w:rsidRPr="009B68A9" w:rsidRDefault="00F7636B" w:rsidP="00E62222">
            <w:pPr>
              <w:jc w:val="both"/>
              <w:rPr>
                <w:rStyle w:val="a9"/>
                <w:i w:val="0"/>
                <w:iCs/>
                <w:color w:val="000000" w:themeColor="text1"/>
              </w:rPr>
            </w:pPr>
            <w:r w:rsidRPr="009B68A9">
              <w:rPr>
                <w:rStyle w:val="a9"/>
                <w:i w:val="0"/>
                <w:iCs/>
                <w:color w:val="000000" w:themeColor="text1"/>
              </w:rPr>
              <w:t>Фантом представляет собой</w:t>
            </w:r>
            <w:r w:rsidR="00E62222">
              <w:rPr>
                <w:rStyle w:val="a9"/>
                <w:i w:val="0"/>
                <w:iCs/>
                <w:color w:val="000000" w:themeColor="text1"/>
              </w:rPr>
              <w:t xml:space="preserve"> </w:t>
            </w:r>
            <w:r w:rsidRPr="009B68A9">
              <w:rPr>
                <w:rStyle w:val="a9"/>
                <w:i w:val="0"/>
                <w:iCs/>
                <w:color w:val="000000" w:themeColor="text1"/>
              </w:rPr>
              <w:t>точно выполненную модель руки с топографие</w:t>
            </w:r>
            <w:r w:rsidR="00E62222">
              <w:rPr>
                <w:rStyle w:val="a9"/>
                <w:i w:val="0"/>
                <w:iCs/>
                <w:color w:val="000000" w:themeColor="text1"/>
              </w:rPr>
              <w:t>й кожи и пальпируемыми венами.</w:t>
            </w:r>
            <w:r w:rsidRPr="009B68A9">
              <w:rPr>
                <w:rStyle w:val="a9"/>
                <w:i w:val="0"/>
                <w:iCs/>
                <w:color w:val="000000" w:themeColor="text1"/>
              </w:rPr>
              <w:t xml:space="preserve">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B717B0" w14:paraId="4999B7A2" w14:textId="77777777" w:rsidTr="00AF561B">
        <w:tc>
          <w:tcPr>
            <w:tcW w:w="212" w:type="pct"/>
            <w:shd w:val="clear" w:color="auto" w:fill="auto"/>
          </w:tcPr>
          <w:p w14:paraId="54A7D50F" w14:textId="77777777" w:rsidR="00F7636B" w:rsidRPr="00B717B0" w:rsidRDefault="00F7636B" w:rsidP="00FC7623">
            <w:pPr>
              <w:jc w:val="both"/>
              <w:rPr>
                <w:rStyle w:val="a9"/>
                <w:i w:val="0"/>
                <w:iCs/>
                <w:color w:val="FF0000"/>
              </w:rPr>
            </w:pPr>
          </w:p>
        </w:tc>
        <w:tc>
          <w:tcPr>
            <w:tcW w:w="1424" w:type="pct"/>
            <w:shd w:val="clear" w:color="auto" w:fill="auto"/>
          </w:tcPr>
          <w:p w14:paraId="45A579D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мужской промежности для катетеризации мочевого пузыря</w:t>
            </w:r>
          </w:p>
        </w:tc>
        <w:tc>
          <w:tcPr>
            <w:tcW w:w="3364" w:type="pct"/>
            <w:shd w:val="clear" w:color="auto" w:fill="auto"/>
          </w:tcPr>
          <w:p w14:paraId="783FFB54" w14:textId="77777777" w:rsidR="00F7636B" w:rsidRPr="009B68A9" w:rsidRDefault="00F7636B" w:rsidP="00FC7623">
            <w:pPr>
              <w:jc w:val="both"/>
              <w:rPr>
                <w:rStyle w:val="a9"/>
                <w:i w:val="0"/>
                <w:iCs/>
                <w:color w:val="000000" w:themeColor="text1"/>
              </w:rPr>
            </w:pPr>
            <w:r w:rsidRPr="009B68A9">
              <w:rPr>
                <w:rStyle w:val="a9"/>
                <w:rFonts w:eastAsiaTheme="majorEastAsia"/>
                <w:i w:val="0"/>
                <w:iCs/>
                <w:color w:val="000000" w:themeColor="text1"/>
              </w:rPr>
              <w:t>Фантом представляет собой</w:t>
            </w:r>
            <w:r w:rsidRPr="009B68A9">
              <w:rPr>
                <w:rStyle w:val="a9"/>
                <w:i w:val="0"/>
                <w:iCs/>
                <w:color w:val="000000" w:themeColor="text1"/>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B717B0" w14:paraId="0199565C" w14:textId="77777777" w:rsidTr="00AF561B">
        <w:tc>
          <w:tcPr>
            <w:tcW w:w="212" w:type="pct"/>
            <w:shd w:val="clear" w:color="auto" w:fill="auto"/>
          </w:tcPr>
          <w:p w14:paraId="6482D54E" w14:textId="77777777" w:rsidR="00F7636B" w:rsidRPr="00B717B0" w:rsidRDefault="00F7636B" w:rsidP="00FC7623">
            <w:pPr>
              <w:jc w:val="both"/>
              <w:rPr>
                <w:rStyle w:val="a9"/>
                <w:i w:val="0"/>
                <w:iCs/>
                <w:color w:val="FF0000"/>
              </w:rPr>
            </w:pPr>
          </w:p>
        </w:tc>
        <w:tc>
          <w:tcPr>
            <w:tcW w:w="1424" w:type="pct"/>
            <w:shd w:val="clear" w:color="auto" w:fill="auto"/>
          </w:tcPr>
          <w:p w14:paraId="0A3E089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таза для постановки клизмы, внутримышечных инъекций, обработки стом</w:t>
            </w:r>
          </w:p>
        </w:tc>
        <w:tc>
          <w:tcPr>
            <w:tcW w:w="3364" w:type="pct"/>
            <w:shd w:val="clear" w:color="auto" w:fill="auto"/>
          </w:tcPr>
          <w:p w14:paraId="08DC2C3A" w14:textId="77777777" w:rsidR="00F7636B" w:rsidRPr="009B68A9" w:rsidRDefault="00F7636B" w:rsidP="00FC7623">
            <w:pPr>
              <w:jc w:val="both"/>
              <w:rPr>
                <w:rStyle w:val="a9"/>
                <w:rFonts w:eastAsiaTheme="majorEastAsia"/>
                <w:i w:val="0"/>
                <w:iCs/>
                <w:color w:val="000000" w:themeColor="text1"/>
              </w:rPr>
            </w:pPr>
            <w:r w:rsidRPr="009B68A9">
              <w:rPr>
                <w:rStyle w:val="a9"/>
                <w:i w:val="0"/>
                <w:iCs/>
                <w:color w:val="000000" w:themeColor="text1"/>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F7636B" w:rsidRPr="00B717B0" w14:paraId="182F96C5" w14:textId="77777777" w:rsidTr="00AF561B">
        <w:tc>
          <w:tcPr>
            <w:tcW w:w="212" w:type="pct"/>
            <w:shd w:val="clear" w:color="auto" w:fill="auto"/>
          </w:tcPr>
          <w:p w14:paraId="7292BE1E" w14:textId="77777777" w:rsidR="00F7636B" w:rsidRPr="00B717B0" w:rsidRDefault="00F7636B" w:rsidP="00FC7623">
            <w:pPr>
              <w:jc w:val="both"/>
              <w:rPr>
                <w:rStyle w:val="a9"/>
                <w:i w:val="0"/>
                <w:iCs/>
                <w:color w:val="FF0000"/>
              </w:rPr>
            </w:pPr>
          </w:p>
        </w:tc>
        <w:tc>
          <w:tcPr>
            <w:tcW w:w="1424" w:type="pct"/>
            <w:shd w:val="clear" w:color="auto" w:fill="auto"/>
          </w:tcPr>
          <w:p w14:paraId="029475AC"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ягодиц для внутримышечных инъекций</w:t>
            </w:r>
          </w:p>
        </w:tc>
        <w:tc>
          <w:tcPr>
            <w:tcW w:w="3364" w:type="pct"/>
            <w:shd w:val="clear" w:color="auto" w:fill="auto"/>
          </w:tcPr>
          <w:p w14:paraId="1472EE60" w14:textId="77777777" w:rsidR="00F7636B" w:rsidRPr="009B68A9" w:rsidRDefault="00F7636B" w:rsidP="00FC7623">
            <w:pPr>
              <w:jc w:val="both"/>
              <w:rPr>
                <w:rStyle w:val="a9"/>
                <w:i w:val="0"/>
                <w:iCs/>
                <w:color w:val="000000" w:themeColor="text1"/>
              </w:rPr>
            </w:pPr>
            <w:r w:rsidRPr="009B68A9">
              <w:rPr>
                <w:rStyle w:val="a9"/>
                <w:rFonts w:eastAsiaTheme="majorEastAsia"/>
                <w:i w:val="0"/>
                <w:iCs/>
                <w:color w:val="000000" w:themeColor="text1"/>
              </w:rPr>
              <w:t>Фантом представляет собой</w:t>
            </w:r>
            <w:r w:rsidRPr="009B68A9">
              <w:rPr>
                <w:rStyle w:val="a9"/>
                <w:i w:val="0"/>
                <w:iCs/>
                <w:color w:val="000000" w:themeColor="text1"/>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9B68A9">
              <w:rPr>
                <w:rStyle w:val="a9"/>
                <w:i w:val="0"/>
                <w:iCs/>
                <w:color w:val="000000" w:themeColor="text1"/>
              </w:rPr>
              <w:br/>
              <w:t>Состоит из прочного корпуса, эластичной кожи и мягких тканей. Оболочка имеет большой ресурс и легко сменяется.</w:t>
            </w:r>
          </w:p>
        </w:tc>
      </w:tr>
      <w:tr w:rsidR="00F7636B" w:rsidRPr="00B717B0" w14:paraId="36BA1896" w14:textId="77777777" w:rsidTr="00AF561B">
        <w:tc>
          <w:tcPr>
            <w:tcW w:w="212" w:type="pct"/>
            <w:shd w:val="clear" w:color="auto" w:fill="auto"/>
          </w:tcPr>
          <w:p w14:paraId="74B7CF64" w14:textId="77777777" w:rsidR="00F7636B" w:rsidRPr="00B717B0" w:rsidRDefault="00F7636B" w:rsidP="00FC7623">
            <w:pPr>
              <w:jc w:val="both"/>
              <w:rPr>
                <w:rStyle w:val="a9"/>
                <w:i w:val="0"/>
                <w:iCs/>
                <w:color w:val="FF0000"/>
              </w:rPr>
            </w:pPr>
          </w:p>
        </w:tc>
        <w:tc>
          <w:tcPr>
            <w:tcW w:w="1424" w:type="pct"/>
            <w:shd w:val="clear" w:color="auto" w:fill="auto"/>
          </w:tcPr>
          <w:p w14:paraId="4A9C28A3"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головы</w:t>
            </w:r>
          </w:p>
        </w:tc>
        <w:tc>
          <w:tcPr>
            <w:tcW w:w="3364" w:type="pct"/>
            <w:shd w:val="clear" w:color="auto" w:fill="auto"/>
          </w:tcPr>
          <w:p w14:paraId="63CFD20D" w14:textId="77777777" w:rsidR="00F7636B" w:rsidRPr="009B68A9" w:rsidRDefault="00F7636B" w:rsidP="00FC7623">
            <w:pPr>
              <w:jc w:val="both"/>
              <w:rPr>
                <w:rStyle w:val="a9"/>
                <w:rFonts w:eastAsiaTheme="majorEastAsia"/>
                <w:i w:val="0"/>
                <w:iCs/>
                <w:color w:val="000000" w:themeColor="text1"/>
              </w:rPr>
            </w:pPr>
            <w:r w:rsidRPr="009B68A9">
              <w:rPr>
                <w:rStyle w:val="a9"/>
                <w:rFonts w:eastAsiaTheme="majorEastAsia"/>
                <w:i w:val="0"/>
                <w:iCs/>
                <w:color w:val="000000" w:themeColor="text1"/>
              </w:rPr>
              <w:t>Фантом представляет собой</w:t>
            </w:r>
            <w:r w:rsidRPr="009B68A9">
              <w:rPr>
                <w:rStyle w:val="a9"/>
                <w:i w:val="0"/>
                <w:iCs/>
                <w:color w:val="000000" w:themeColor="text1"/>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F7636B" w:rsidRPr="00B717B0" w14:paraId="7A4B614B" w14:textId="77777777" w:rsidTr="00AF561B">
        <w:tc>
          <w:tcPr>
            <w:tcW w:w="212" w:type="pct"/>
            <w:shd w:val="clear" w:color="auto" w:fill="auto"/>
          </w:tcPr>
          <w:p w14:paraId="1C4E007F" w14:textId="77777777" w:rsidR="00F7636B" w:rsidRPr="00B717B0" w:rsidRDefault="00F7636B" w:rsidP="00FC7623">
            <w:pPr>
              <w:jc w:val="both"/>
              <w:rPr>
                <w:rStyle w:val="a9"/>
                <w:i w:val="0"/>
                <w:iCs/>
                <w:color w:val="FF0000"/>
              </w:rPr>
            </w:pPr>
          </w:p>
        </w:tc>
        <w:tc>
          <w:tcPr>
            <w:tcW w:w="1424" w:type="pct"/>
            <w:shd w:val="clear" w:color="auto" w:fill="auto"/>
          </w:tcPr>
          <w:p w14:paraId="7775BEFB"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головы с пищеводом и желудком</w:t>
            </w:r>
          </w:p>
        </w:tc>
        <w:tc>
          <w:tcPr>
            <w:tcW w:w="3364" w:type="pct"/>
            <w:shd w:val="clear" w:color="auto" w:fill="auto"/>
          </w:tcPr>
          <w:p w14:paraId="7B2CA1E2" w14:textId="77777777" w:rsidR="00F7636B" w:rsidRPr="009B68A9" w:rsidRDefault="00F7636B" w:rsidP="00FC7623">
            <w:pPr>
              <w:jc w:val="both"/>
              <w:rPr>
                <w:rStyle w:val="a9"/>
                <w:rFonts w:eastAsiaTheme="majorEastAsia"/>
                <w:i w:val="0"/>
                <w:iCs/>
                <w:color w:val="000000" w:themeColor="text1"/>
              </w:rPr>
            </w:pPr>
            <w:r w:rsidRPr="009B68A9">
              <w:rPr>
                <w:rStyle w:val="a9"/>
                <w:i w:val="0"/>
                <w:iCs/>
                <w:color w:val="000000" w:themeColor="text1"/>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DC2498" w:rsidRPr="00B717B0" w14:paraId="4D3F6181" w14:textId="77777777" w:rsidTr="00AF561B">
        <w:tc>
          <w:tcPr>
            <w:tcW w:w="212" w:type="pct"/>
            <w:shd w:val="clear" w:color="auto" w:fill="auto"/>
          </w:tcPr>
          <w:p w14:paraId="1E542470" w14:textId="77777777" w:rsidR="00DC2498" w:rsidRPr="00B717B0" w:rsidRDefault="00DC2498" w:rsidP="00FC7623">
            <w:pPr>
              <w:jc w:val="both"/>
              <w:rPr>
                <w:rStyle w:val="a9"/>
                <w:i w:val="0"/>
                <w:iCs/>
                <w:color w:val="FF0000"/>
              </w:rPr>
            </w:pPr>
          </w:p>
        </w:tc>
        <w:tc>
          <w:tcPr>
            <w:tcW w:w="1424" w:type="pct"/>
            <w:shd w:val="clear" w:color="auto" w:fill="auto"/>
          </w:tcPr>
          <w:p w14:paraId="1D06ABD0" w14:textId="138C773F" w:rsidR="00DC2498" w:rsidRPr="009B68A9" w:rsidRDefault="00DC2498" w:rsidP="00FC7623">
            <w:pPr>
              <w:jc w:val="both"/>
              <w:rPr>
                <w:rStyle w:val="a9"/>
                <w:i w:val="0"/>
                <w:iCs/>
                <w:color w:val="000000" w:themeColor="text1"/>
              </w:rPr>
            </w:pPr>
            <w:r w:rsidRPr="009B68A9">
              <w:rPr>
                <w:rStyle w:val="a9"/>
                <w:i w:val="0"/>
                <w:iCs/>
                <w:color w:val="000000" w:themeColor="text1"/>
              </w:rPr>
              <w:t>Фантом промывания желудка </w:t>
            </w:r>
          </w:p>
        </w:tc>
        <w:tc>
          <w:tcPr>
            <w:tcW w:w="3364" w:type="pct"/>
            <w:shd w:val="clear" w:color="auto" w:fill="auto"/>
          </w:tcPr>
          <w:p w14:paraId="1F1F9555" w14:textId="77777777" w:rsidR="00DC2498" w:rsidRPr="009B68A9" w:rsidRDefault="00DC2498" w:rsidP="00DC2498">
            <w:pPr>
              <w:jc w:val="both"/>
              <w:rPr>
                <w:rStyle w:val="a9"/>
                <w:i w:val="0"/>
                <w:iCs/>
                <w:color w:val="000000" w:themeColor="text1"/>
              </w:rPr>
            </w:pPr>
            <w:r w:rsidRPr="009B68A9">
              <w:rPr>
                <w:rStyle w:val="a9"/>
                <w:i w:val="0"/>
                <w:iCs/>
                <w:color w:val="000000" w:themeColor="text1"/>
              </w:rPr>
              <w:t>Фантому придаются разные положения (вертикальное или горизонтальное) при отработке навыков</w:t>
            </w:r>
          </w:p>
          <w:p w14:paraId="23FA1D36" w14:textId="19B09D7F" w:rsidR="00DC2498" w:rsidRPr="009B68A9" w:rsidRDefault="00DC2498" w:rsidP="00DC2498">
            <w:pPr>
              <w:jc w:val="both"/>
              <w:rPr>
                <w:rStyle w:val="a9"/>
                <w:i w:val="0"/>
                <w:iCs/>
                <w:color w:val="000000" w:themeColor="text1"/>
              </w:rPr>
            </w:pPr>
            <w:r w:rsidRPr="009B68A9">
              <w:rPr>
                <w:rStyle w:val="a9"/>
                <w:i w:val="0"/>
                <w:iCs/>
                <w:color w:val="000000" w:themeColor="text1"/>
              </w:rPr>
              <w:t xml:space="preserve">На фантоме сымитированы: зубы, язык, язычок, гортань, трахея, бронхи, левое и правое легкое, </w:t>
            </w:r>
            <w:r w:rsidRPr="009B68A9">
              <w:rPr>
                <w:rStyle w:val="a9"/>
                <w:i w:val="0"/>
                <w:iCs/>
                <w:color w:val="000000" w:themeColor="text1"/>
              </w:rPr>
              <w:lastRenderedPageBreak/>
              <w:t>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F7636B" w:rsidRPr="00B717B0" w14:paraId="06B78A0A" w14:textId="77777777" w:rsidTr="00AF561B">
        <w:tc>
          <w:tcPr>
            <w:tcW w:w="212" w:type="pct"/>
            <w:shd w:val="clear" w:color="auto" w:fill="auto"/>
          </w:tcPr>
          <w:p w14:paraId="7312D460" w14:textId="77777777" w:rsidR="00F7636B" w:rsidRPr="00B717B0" w:rsidRDefault="00F7636B" w:rsidP="00FC7623">
            <w:pPr>
              <w:jc w:val="both"/>
              <w:rPr>
                <w:rStyle w:val="a9"/>
                <w:i w:val="0"/>
                <w:iCs/>
                <w:color w:val="FF0000"/>
              </w:rPr>
            </w:pPr>
          </w:p>
        </w:tc>
        <w:tc>
          <w:tcPr>
            <w:tcW w:w="1424" w:type="pct"/>
            <w:shd w:val="clear" w:color="auto" w:fill="auto"/>
          </w:tcPr>
          <w:p w14:paraId="346A595E"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реанимационный (торс)</w:t>
            </w:r>
          </w:p>
        </w:tc>
        <w:tc>
          <w:tcPr>
            <w:tcW w:w="3364" w:type="pct"/>
            <w:shd w:val="clear" w:color="auto" w:fill="auto"/>
          </w:tcPr>
          <w:p w14:paraId="6EF3339A"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030F8D97" w14:textId="77777777" w:rsidR="00F7636B" w:rsidRPr="009B68A9" w:rsidRDefault="00F7636B" w:rsidP="00FC7623">
            <w:pPr>
              <w:jc w:val="both"/>
              <w:rPr>
                <w:rStyle w:val="a9"/>
                <w:i w:val="0"/>
                <w:iCs/>
                <w:color w:val="000000" w:themeColor="text1"/>
              </w:rPr>
            </w:pPr>
            <w:r w:rsidRPr="009B68A9">
              <w:rPr>
                <w:rStyle w:val="a9"/>
                <w:i w:val="0"/>
                <w:iCs/>
                <w:color w:val="000000" w:themeColor="text1"/>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FC7623" w:rsidRPr="00B717B0" w14:paraId="0333B507" w14:textId="77777777" w:rsidTr="00AF561B">
        <w:tc>
          <w:tcPr>
            <w:tcW w:w="212" w:type="pct"/>
            <w:shd w:val="clear" w:color="auto" w:fill="auto"/>
          </w:tcPr>
          <w:p w14:paraId="4E3D6858" w14:textId="77777777" w:rsidR="00FC7623" w:rsidRPr="00B717B0" w:rsidRDefault="00FC7623" w:rsidP="00FC7623">
            <w:pPr>
              <w:jc w:val="both"/>
              <w:rPr>
                <w:rStyle w:val="a9"/>
                <w:i w:val="0"/>
                <w:iCs/>
                <w:color w:val="FF0000"/>
              </w:rPr>
            </w:pPr>
          </w:p>
        </w:tc>
        <w:tc>
          <w:tcPr>
            <w:tcW w:w="1424" w:type="pct"/>
            <w:shd w:val="clear" w:color="auto" w:fill="auto"/>
          </w:tcPr>
          <w:p w14:paraId="4805CF96"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Расходный материал (Температурный лист (форма 004 /у)</w:t>
            </w:r>
          </w:p>
          <w:p w14:paraId="21F98FA7"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Экстренное извещение об инфекционном заболевании, пищевом, остром профессиональном отравлении, необычной реакцией на прививку.</w:t>
            </w:r>
          </w:p>
          <w:p w14:paraId="7E08AB31"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Бланки направления на клиническое исследования</w:t>
            </w:r>
          </w:p>
          <w:p w14:paraId="2D9C797A"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Информированное добровольное согласие гражданина на медицинское вмешательство – нет учетной формы.</w:t>
            </w:r>
          </w:p>
          <w:p w14:paraId="66ED0EC4"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Отказ от осмотра – нет учетной формы.</w:t>
            </w:r>
          </w:p>
          <w:p w14:paraId="2F5C600D"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Отказ от медицинского вмешательства – нет учетной формы.</w:t>
            </w:r>
          </w:p>
          <w:p w14:paraId="24D8CB37" w14:textId="05DDAD51" w:rsidR="00FC7623" w:rsidRPr="009B68A9" w:rsidRDefault="00FC7623" w:rsidP="00FC7623">
            <w:pPr>
              <w:jc w:val="both"/>
              <w:rPr>
                <w:rStyle w:val="a9"/>
                <w:i w:val="0"/>
                <w:iCs/>
                <w:color w:val="000000" w:themeColor="text1"/>
              </w:rPr>
            </w:pPr>
            <w:r w:rsidRPr="009B68A9">
              <w:rPr>
                <w:rStyle w:val="a9"/>
                <w:i w:val="0"/>
                <w:iCs/>
                <w:color w:val="000000" w:themeColor="text1"/>
              </w:rPr>
              <w:t>Отказ от госпитализации – нет учетной формы)</w:t>
            </w:r>
          </w:p>
        </w:tc>
        <w:tc>
          <w:tcPr>
            <w:tcW w:w="3364" w:type="pct"/>
            <w:shd w:val="clear" w:color="auto" w:fill="auto"/>
          </w:tcPr>
          <w:p w14:paraId="2BF8CF41" w14:textId="244EA0B1" w:rsidR="00FC7623" w:rsidRPr="009B68A9" w:rsidRDefault="00FC7623" w:rsidP="00FC7623">
            <w:pPr>
              <w:jc w:val="both"/>
              <w:rPr>
                <w:rStyle w:val="a9"/>
                <w:i w:val="0"/>
                <w:iCs/>
                <w:color w:val="000000" w:themeColor="text1"/>
              </w:rPr>
            </w:pPr>
            <w:r w:rsidRPr="009B68A9">
              <w:rPr>
                <w:rStyle w:val="a9"/>
                <w:i w:val="0"/>
                <w:iCs/>
                <w:color w:val="000000" w:themeColor="text1"/>
              </w:rPr>
              <w:t>Документация предназначена для заполнения на практических занятиях.</w:t>
            </w:r>
          </w:p>
        </w:tc>
      </w:tr>
      <w:tr w:rsidR="00FC7623" w:rsidRPr="00B717B0" w14:paraId="3A4CB36E" w14:textId="77777777" w:rsidTr="00AF561B">
        <w:tc>
          <w:tcPr>
            <w:tcW w:w="212" w:type="pct"/>
            <w:shd w:val="clear" w:color="auto" w:fill="auto"/>
          </w:tcPr>
          <w:p w14:paraId="3B23ABF1" w14:textId="77777777" w:rsidR="00FC7623" w:rsidRPr="00B717B0" w:rsidRDefault="00FC7623" w:rsidP="00FC7623">
            <w:pPr>
              <w:jc w:val="both"/>
              <w:rPr>
                <w:rStyle w:val="a9"/>
                <w:i w:val="0"/>
                <w:iCs/>
                <w:color w:val="FF0000"/>
              </w:rPr>
            </w:pPr>
          </w:p>
        </w:tc>
        <w:tc>
          <w:tcPr>
            <w:tcW w:w="1424" w:type="pct"/>
            <w:shd w:val="clear" w:color="auto" w:fill="auto"/>
          </w:tcPr>
          <w:p w14:paraId="628812FB"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Расходный материал (шприцы 1,2,5,10,20 мл, инфузионная система, салфетки антисептические)</w:t>
            </w:r>
          </w:p>
        </w:tc>
        <w:tc>
          <w:tcPr>
            <w:tcW w:w="3364" w:type="pct"/>
            <w:shd w:val="clear" w:color="auto" w:fill="auto"/>
          </w:tcPr>
          <w:p w14:paraId="194D01D9"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Расходный материал предназначен для выполнения парентерального введения лекарственных препаратов.</w:t>
            </w:r>
          </w:p>
        </w:tc>
      </w:tr>
      <w:tr w:rsidR="00FC7623" w:rsidRPr="00B717B0" w14:paraId="71872DD5" w14:textId="77777777" w:rsidTr="00AF561B">
        <w:tc>
          <w:tcPr>
            <w:tcW w:w="212" w:type="pct"/>
            <w:shd w:val="clear" w:color="auto" w:fill="auto"/>
          </w:tcPr>
          <w:p w14:paraId="4F2F4388" w14:textId="77777777" w:rsidR="00FC7623" w:rsidRPr="00B717B0" w:rsidRDefault="00FC7623" w:rsidP="00FC7623">
            <w:pPr>
              <w:jc w:val="both"/>
              <w:rPr>
                <w:rStyle w:val="a9"/>
                <w:i w:val="0"/>
                <w:iCs/>
                <w:color w:val="FF0000"/>
              </w:rPr>
            </w:pPr>
          </w:p>
        </w:tc>
        <w:tc>
          <w:tcPr>
            <w:tcW w:w="1424" w:type="pct"/>
            <w:shd w:val="clear" w:color="auto" w:fill="auto"/>
          </w:tcPr>
          <w:p w14:paraId="633E8B0D"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Расходный материал (таз, ведро, зонд желудочный, шприц Жане, воронка, впитывающие одноразовые пеленки)</w:t>
            </w:r>
          </w:p>
        </w:tc>
        <w:tc>
          <w:tcPr>
            <w:tcW w:w="3364" w:type="pct"/>
            <w:shd w:val="clear" w:color="auto" w:fill="auto"/>
          </w:tcPr>
          <w:p w14:paraId="716958F9" w14:textId="77777777" w:rsidR="00FC7623" w:rsidRPr="009B68A9" w:rsidRDefault="00FC7623" w:rsidP="00FC7623">
            <w:pPr>
              <w:jc w:val="both"/>
              <w:rPr>
                <w:rStyle w:val="a9"/>
                <w:i w:val="0"/>
                <w:iCs/>
                <w:color w:val="000000" w:themeColor="text1"/>
              </w:rPr>
            </w:pPr>
            <w:r w:rsidRPr="009B68A9">
              <w:rPr>
                <w:rStyle w:val="a9"/>
                <w:i w:val="0"/>
                <w:iCs/>
                <w:color w:val="000000" w:themeColor="text1"/>
              </w:rPr>
              <w:t>Оборудование, предназначенное для промывания желудка и сифонной клизмы.</w:t>
            </w:r>
          </w:p>
        </w:tc>
      </w:tr>
    </w:tbl>
    <w:p w14:paraId="43355690" w14:textId="6B394067" w:rsidR="00FC7623" w:rsidRDefault="00FC7623" w:rsidP="00FC7623">
      <w:pPr>
        <w:suppressAutoHyphens/>
        <w:jc w:val="both"/>
        <w:rPr>
          <w:bCs/>
          <w:sz w:val="28"/>
          <w:szCs w:val="28"/>
        </w:rPr>
        <w:sectPr w:rsidR="00FC7623" w:rsidSect="00FC7623">
          <w:footerReference w:type="default" r:id="rId10"/>
          <w:pgSz w:w="16838" w:h="11906" w:orient="landscape"/>
          <w:pgMar w:top="1701" w:right="1134" w:bottom="567" w:left="1134" w:header="709" w:footer="709" w:gutter="0"/>
          <w:cols w:space="720"/>
          <w:titlePg/>
          <w:docGrid w:linePitch="326"/>
        </w:sectPr>
      </w:pPr>
      <w:r>
        <w:rPr>
          <w:bCs/>
          <w:sz w:val="28"/>
          <w:szCs w:val="28"/>
        </w:rPr>
        <w:tab/>
      </w:r>
    </w:p>
    <w:p w14:paraId="69F63F13" w14:textId="3DE66FC9"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16"/>
    </w:p>
    <w:p w14:paraId="3AACFC3A" w14:textId="77777777" w:rsidR="00F7636B" w:rsidRPr="00610C23" w:rsidRDefault="00F7636B" w:rsidP="00F7636B">
      <w:pPr>
        <w:ind w:firstLine="709"/>
        <w:jc w:val="both"/>
        <w:rPr>
          <w:sz w:val="28"/>
          <w:szCs w:val="28"/>
        </w:rPr>
      </w:pPr>
      <w:bookmarkStart w:id="17" w:name="_Hlk133949359"/>
      <w:r w:rsidRPr="00610C23">
        <w:rPr>
          <w:sz w:val="28"/>
          <w:szCs w:val="28"/>
        </w:rPr>
        <w:t>Допускается замена оборудования его виртуальными аналогами.</w:t>
      </w:r>
    </w:p>
    <w:bookmarkEnd w:id="17"/>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778EE6B8" w:rsidR="00F7636B" w:rsidRDefault="00FC7623" w:rsidP="00B717B0">
      <w:pPr>
        <w:spacing w:line="276" w:lineRule="auto"/>
        <w:ind w:firstLine="708"/>
        <w:jc w:val="both"/>
        <w:rPr>
          <w:b/>
          <w:sz w:val="28"/>
          <w:szCs w:val="28"/>
        </w:rPr>
      </w:pPr>
      <w:bookmarkStart w:id="18" w:name="_Hlk133851421"/>
      <w:r>
        <w:rPr>
          <w:b/>
          <w:sz w:val="28"/>
          <w:szCs w:val="28"/>
        </w:rPr>
        <w:t>3.2.1.</w:t>
      </w:r>
      <w:r w:rsidR="00DF1D63">
        <w:rPr>
          <w:b/>
          <w:sz w:val="28"/>
          <w:szCs w:val="28"/>
        </w:rPr>
        <w:t xml:space="preserve"> </w:t>
      </w:r>
      <w:r w:rsidR="00F7636B" w:rsidRPr="00FC7623">
        <w:rPr>
          <w:b/>
          <w:sz w:val="28"/>
          <w:szCs w:val="28"/>
        </w:rPr>
        <w:t>Основные печатные издания</w:t>
      </w:r>
    </w:p>
    <w:p w14:paraId="2FFFE1CA" w14:textId="77777777" w:rsidR="000F65AA" w:rsidRPr="00EB6B5F" w:rsidRDefault="000F65AA" w:rsidP="000F65AA">
      <w:pPr>
        <w:spacing w:line="276" w:lineRule="auto"/>
        <w:jc w:val="both"/>
        <w:rPr>
          <w:color w:val="000000" w:themeColor="text1"/>
          <w:sz w:val="28"/>
          <w:szCs w:val="28"/>
        </w:rPr>
      </w:pPr>
    </w:p>
    <w:p w14:paraId="0685D914" w14:textId="77777777" w:rsidR="000F65AA" w:rsidRPr="00EB6B5F" w:rsidRDefault="000F65AA" w:rsidP="000F65AA">
      <w:pPr>
        <w:spacing w:line="276" w:lineRule="auto"/>
        <w:jc w:val="both"/>
        <w:rPr>
          <w:color w:val="000000" w:themeColor="text1"/>
          <w:sz w:val="28"/>
          <w:szCs w:val="28"/>
        </w:rPr>
      </w:pPr>
      <w:r w:rsidRPr="00EB6B5F">
        <w:rPr>
          <w:color w:val="000000" w:themeColor="text1"/>
          <w:sz w:val="28"/>
          <w:szCs w:val="28"/>
        </w:rPr>
        <w:t>1.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57E58DCF" w14:textId="77777777" w:rsidR="000F65AA" w:rsidRPr="00EB6B5F" w:rsidRDefault="000F65AA" w:rsidP="000F65AA">
      <w:pPr>
        <w:spacing w:line="276" w:lineRule="auto"/>
        <w:jc w:val="both"/>
        <w:rPr>
          <w:color w:val="000000" w:themeColor="text1"/>
          <w:sz w:val="28"/>
          <w:szCs w:val="28"/>
        </w:rPr>
      </w:pPr>
      <w:r w:rsidRPr="00EB6B5F">
        <w:rPr>
          <w:color w:val="000000" w:themeColor="text1"/>
          <w:sz w:val="28"/>
          <w:szCs w:val="28"/>
        </w:rPr>
        <w:t xml:space="preserve">2. Бубликова, И. В. Инфекционная безопасность : учебное пособие для спо / З. В. Гапонова, З. В. Гапонова. — 3-е изд., стер. — Санкт-Петербург : Лань, 2021. — 240 с. — ISBN 978-5-8114-7184-3. — Текст : электронный // Лань : электронно-библиотечная система. — URL: https://e.lanbook.com/book/156362 (дата обращения: 07.04.2023). — Режим доступа: для авториз. пользователей.     </w:t>
      </w:r>
    </w:p>
    <w:p w14:paraId="1C7E2B39" w14:textId="77777777" w:rsidR="000F65AA" w:rsidRPr="00EB6B5F" w:rsidRDefault="000F65AA" w:rsidP="000F65AA">
      <w:pPr>
        <w:spacing w:line="276" w:lineRule="auto"/>
        <w:jc w:val="both"/>
        <w:rPr>
          <w:color w:val="FF0000"/>
          <w:sz w:val="28"/>
          <w:szCs w:val="28"/>
        </w:rPr>
      </w:pPr>
      <w:r w:rsidRPr="00EB6B5F">
        <w:rPr>
          <w:color w:val="000000" w:themeColor="text1"/>
          <w:sz w:val="28"/>
          <w:szCs w:val="28"/>
        </w:rPr>
        <w:t>3.Матвеева, С.И. Пропедевтика клинических дисциплин : учебно-методическое пособие / С. И. Матвеева. — Санкт-Петербург : Лань, 2023. — 48 с. — ISBN 978-5-8114-2864-</w:t>
      </w:r>
    </w:p>
    <w:p w14:paraId="2F4CE833" w14:textId="77777777" w:rsidR="000F65AA" w:rsidRPr="00EB6B5F" w:rsidRDefault="000F65AA" w:rsidP="000F65AA">
      <w:pPr>
        <w:spacing w:line="276" w:lineRule="auto"/>
        <w:jc w:val="both"/>
        <w:rPr>
          <w:sz w:val="28"/>
          <w:szCs w:val="28"/>
        </w:rPr>
      </w:pPr>
      <w:r w:rsidRPr="00EB6B5F">
        <w:rPr>
          <w:sz w:val="28"/>
          <w:szCs w:val="28"/>
        </w:rPr>
        <w:t>4.Сметанин,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3474B2BC" w14:textId="77777777" w:rsidR="000F65AA" w:rsidRPr="00EB6B5F" w:rsidRDefault="000F65AA" w:rsidP="000F65AA">
      <w:pPr>
        <w:spacing w:line="276" w:lineRule="auto"/>
        <w:jc w:val="both"/>
        <w:rPr>
          <w:sz w:val="28"/>
          <w:szCs w:val="28"/>
        </w:rPr>
      </w:pPr>
      <w:r w:rsidRPr="00EB6B5F">
        <w:rPr>
          <w:sz w:val="28"/>
          <w:szCs w:val="28"/>
        </w:rPr>
        <w:t>5.</w:t>
      </w:r>
      <w:r w:rsidRPr="00EB6B5F">
        <w:rPr>
          <w:rFonts w:eastAsiaTheme="minorEastAsia" w:cstheme="minorBidi"/>
          <w:sz w:val="28"/>
          <w:szCs w:val="28"/>
        </w:rPr>
        <w:t xml:space="preserve"> 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 — Текст : электронный // Лань : электронно-библиотечная система. — URL: </w:t>
      </w:r>
      <w:hyperlink r:id="rId11" w:history="1">
        <w:r w:rsidRPr="00EB6B5F">
          <w:rPr>
            <w:rFonts w:eastAsiaTheme="minorEastAsia" w:cstheme="minorBidi"/>
            <w:color w:val="000000" w:themeColor="text1"/>
            <w:sz w:val="28"/>
            <w:szCs w:val="28"/>
            <w:u w:val="single"/>
          </w:rPr>
          <w:t>https://e.lanbook.com/book/195525</w:t>
        </w:r>
      </w:hyperlink>
      <w:r w:rsidRPr="00EB6B5F">
        <w:rPr>
          <w:rFonts w:eastAsiaTheme="minorEastAsia" w:cstheme="minorBidi"/>
          <w:sz w:val="28"/>
          <w:szCs w:val="28"/>
        </w:rPr>
        <w:t xml:space="preserve"> (дата обращения: 07.04.2023). — Режим доступа: для авториз. пользователей.</w:t>
      </w:r>
    </w:p>
    <w:p w14:paraId="5BC98644" w14:textId="77777777" w:rsidR="000F65AA" w:rsidRPr="00EB6B5F" w:rsidRDefault="000F65AA" w:rsidP="000F65AA">
      <w:pPr>
        <w:spacing w:line="276" w:lineRule="auto"/>
        <w:jc w:val="both"/>
        <w:rPr>
          <w:color w:val="000000" w:themeColor="text1"/>
          <w:sz w:val="28"/>
          <w:szCs w:val="28"/>
        </w:rPr>
      </w:pPr>
      <w:r w:rsidRPr="00EB6B5F">
        <w:rPr>
          <w:color w:val="000000" w:themeColor="text1"/>
          <w:sz w:val="28"/>
          <w:szCs w:val="28"/>
        </w:rPr>
        <w:t>6.   Шамина, Н. А. Основы вакцинопрофилактики : учебное пособие для спо / Н. А. Шамина. — 6-е изд., стер. — Санкт-Петербург : Лань, 2022. — 104 с. — ISBN 978-5-8114-9258</w:t>
      </w:r>
    </w:p>
    <w:p w14:paraId="309A8460" w14:textId="77777777" w:rsidR="000F65AA" w:rsidRPr="00EB6B5F" w:rsidRDefault="000F65AA" w:rsidP="000F65AA">
      <w:pPr>
        <w:spacing w:line="276" w:lineRule="auto"/>
        <w:jc w:val="both"/>
        <w:rPr>
          <w:color w:val="000000" w:themeColor="text1"/>
          <w:sz w:val="28"/>
          <w:szCs w:val="28"/>
        </w:rPr>
      </w:pPr>
    </w:p>
    <w:p w14:paraId="71A088A2" w14:textId="5D30B4F2" w:rsidR="000F65AA" w:rsidRPr="00EB6B5F" w:rsidRDefault="000F65AA" w:rsidP="000F65AA">
      <w:pPr>
        <w:spacing w:line="276" w:lineRule="auto"/>
        <w:jc w:val="both"/>
        <w:rPr>
          <w:color w:val="000000" w:themeColor="text1"/>
          <w:sz w:val="28"/>
          <w:szCs w:val="28"/>
        </w:rPr>
      </w:pPr>
      <w:r w:rsidRPr="00EB6B5F">
        <w:rPr>
          <w:b/>
          <w:bCs/>
          <w:sz w:val="28"/>
          <w:szCs w:val="28"/>
        </w:rPr>
        <w:t>3.2.3. Дополнительные источники</w:t>
      </w:r>
    </w:p>
    <w:p w14:paraId="36A6926F" w14:textId="77777777" w:rsidR="000F65AA" w:rsidRPr="00EB6B5F" w:rsidRDefault="000F65AA" w:rsidP="000F65AA">
      <w:pPr>
        <w:suppressAutoHyphens/>
        <w:contextualSpacing/>
        <w:jc w:val="both"/>
        <w:rPr>
          <w:sz w:val="28"/>
          <w:szCs w:val="28"/>
        </w:rPr>
      </w:pPr>
    </w:p>
    <w:p w14:paraId="2F4C6F3D" w14:textId="77777777" w:rsidR="000F65AA" w:rsidRPr="00EB6B5F" w:rsidRDefault="000F65AA" w:rsidP="000F65AA">
      <w:pPr>
        <w:suppressAutoHyphens/>
        <w:contextualSpacing/>
        <w:jc w:val="both"/>
        <w:rPr>
          <w:sz w:val="28"/>
          <w:szCs w:val="28"/>
        </w:rPr>
      </w:pPr>
      <w:r w:rsidRPr="00EB6B5F">
        <w:rPr>
          <w:sz w:val="28"/>
          <w:szCs w:val="28"/>
        </w:rPr>
        <w:lastRenderedPageBreak/>
        <w:t>1.Инфекционные болезни и эпидемиология</w:t>
      </w:r>
      <w:r w:rsidRPr="00EB6B5F">
        <w:rPr>
          <w:sz w:val="28"/>
          <w:szCs w:val="28"/>
        </w:rPr>
        <w:tab/>
        <w:t>Покровский В. И., Пак С. Г., Брико Н. И.</w:t>
      </w:r>
    </w:p>
    <w:p w14:paraId="22543281" w14:textId="77777777" w:rsidR="000F65AA" w:rsidRPr="00EB6B5F" w:rsidRDefault="000F65AA" w:rsidP="000F65AA">
      <w:pPr>
        <w:suppressAutoHyphens/>
        <w:contextualSpacing/>
        <w:jc w:val="both"/>
        <w:rPr>
          <w:sz w:val="28"/>
          <w:szCs w:val="28"/>
        </w:rPr>
      </w:pPr>
      <w:r w:rsidRPr="00EB6B5F">
        <w:rPr>
          <w:sz w:val="28"/>
          <w:szCs w:val="28"/>
        </w:rPr>
        <w:t>geotar</w:t>
      </w:r>
      <w:r w:rsidRPr="00EB6B5F">
        <w:rPr>
          <w:sz w:val="28"/>
          <w:szCs w:val="28"/>
        </w:rPr>
        <w:tab/>
        <w:t>учебник</w:t>
      </w:r>
      <w:r w:rsidRPr="00EB6B5F">
        <w:rPr>
          <w:sz w:val="28"/>
          <w:szCs w:val="28"/>
        </w:rPr>
        <w:tab/>
        <w:t>2016</w:t>
      </w:r>
      <w:r w:rsidRPr="00EB6B5F">
        <w:rPr>
          <w:sz w:val="28"/>
          <w:szCs w:val="28"/>
        </w:rPr>
        <w:tab/>
        <w:t>Инфекционные болезни и эпидемиология [Электронный ресурс] : учебник / Покровский В. И., Пак С. Г., Брико Н. И. - 3-е изд., испр. и доп. - М. : ГЭОТАР-Медиа, 2016.</w:t>
      </w:r>
      <w:r w:rsidRPr="00EB6B5F">
        <w:rPr>
          <w:sz w:val="28"/>
          <w:szCs w:val="28"/>
        </w:rPr>
        <w:tab/>
        <w:t>Покровский, В. И.</w:t>
      </w:r>
    </w:p>
    <w:p w14:paraId="622E0C12" w14:textId="1322534F" w:rsidR="00F7636B" w:rsidRPr="00EB6B5F" w:rsidRDefault="000F65AA" w:rsidP="000F65AA">
      <w:pPr>
        <w:ind w:firstLine="709"/>
        <w:jc w:val="center"/>
        <w:rPr>
          <w:b/>
          <w:sz w:val="28"/>
          <w:szCs w:val="28"/>
        </w:rPr>
      </w:pPr>
      <w:r w:rsidRPr="00EB6B5F">
        <w:rPr>
          <w:sz w:val="28"/>
          <w:szCs w:val="28"/>
        </w:rPr>
        <w:t>2. Инфекционные болезни и эпидемиология   : учебник / Покровский В. И. , Пак С. Г. , Брико Н. И. - 3-е изд. , испр. и доп. - Москва : ГЭОТАР-Медиа, 2016. - 1008 с. - ISBN 978-5-9704-3822-0. - Текст : электронный // ЭБС "Консультант студента" : [сайт]. - URL : https://www.studentlibrary.ru/book/ISBN9785970438220.html (дата обращения: 07.04.2023).</w:t>
      </w:r>
    </w:p>
    <w:p w14:paraId="1B91EDB3" w14:textId="77777777" w:rsidR="00F7636B" w:rsidRPr="00EB6B5F" w:rsidRDefault="00F7636B" w:rsidP="00B717B0">
      <w:pPr>
        <w:ind w:firstLine="709"/>
        <w:jc w:val="center"/>
        <w:rPr>
          <w:b/>
          <w:sz w:val="28"/>
          <w:szCs w:val="28"/>
        </w:rPr>
      </w:pPr>
    </w:p>
    <w:bookmarkEnd w:id="18"/>
    <w:p w14:paraId="1B10E732" w14:textId="77777777" w:rsidR="00FC7623" w:rsidRPr="00EB6B5F" w:rsidRDefault="00FC7623" w:rsidP="00F7636B">
      <w:pPr>
        <w:rPr>
          <w:b/>
          <w:sz w:val="28"/>
          <w:szCs w:val="28"/>
        </w:rPr>
        <w:sectPr w:rsidR="00FC7623" w:rsidRPr="00EB6B5F" w:rsidSect="00FC7623">
          <w:pgSz w:w="11906" w:h="16838"/>
          <w:pgMar w:top="1134" w:right="567" w:bottom="1134" w:left="1701" w:header="709" w:footer="709" w:gutter="0"/>
          <w:cols w:space="720"/>
          <w:titlePg/>
          <w:docGrid w:linePitch="326"/>
        </w:sectPr>
      </w:pPr>
    </w:p>
    <w:p w14:paraId="724B5196" w14:textId="73C838BA"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909"/>
        <w:gridCol w:w="1949"/>
      </w:tblGrid>
      <w:tr w:rsidR="00F7636B" w:rsidRPr="00610C23" w14:paraId="41CE84DA" w14:textId="77777777" w:rsidTr="00432286">
        <w:trPr>
          <w:trHeight w:val="1098"/>
        </w:trPr>
        <w:tc>
          <w:tcPr>
            <w:tcW w:w="1520" w:type="pct"/>
            <w:vAlign w:val="center"/>
          </w:tcPr>
          <w:p w14:paraId="4E85DF27" w14:textId="2AF658DF" w:rsidR="00F7636B" w:rsidRPr="00CE6C06" w:rsidRDefault="00F7636B" w:rsidP="002C08D4">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491" w:type="pct"/>
            <w:vAlign w:val="center"/>
          </w:tcPr>
          <w:p w14:paraId="00CEB828" w14:textId="77777777" w:rsidR="00F7636B" w:rsidRPr="00610C23" w:rsidRDefault="00F7636B" w:rsidP="002C08D4">
            <w:pPr>
              <w:suppressAutoHyphens/>
              <w:jc w:val="center"/>
            </w:pPr>
            <w:r w:rsidRPr="00610C23">
              <w:t>Критерии оценки</w:t>
            </w:r>
          </w:p>
        </w:tc>
        <w:tc>
          <w:tcPr>
            <w:tcW w:w="989" w:type="pct"/>
            <w:vAlign w:val="center"/>
          </w:tcPr>
          <w:p w14:paraId="157B99F8" w14:textId="77777777" w:rsidR="00F7636B" w:rsidRPr="00610C23" w:rsidRDefault="00F7636B" w:rsidP="002C08D4">
            <w:pPr>
              <w:suppressAutoHyphens/>
              <w:jc w:val="center"/>
            </w:pPr>
            <w:r w:rsidRPr="00610C23">
              <w:t>Методы оценки</w:t>
            </w:r>
          </w:p>
        </w:tc>
      </w:tr>
      <w:tr w:rsidR="00763516" w:rsidRPr="00610C23" w14:paraId="775037EF" w14:textId="77777777" w:rsidTr="00432286">
        <w:trPr>
          <w:trHeight w:val="1098"/>
        </w:trPr>
        <w:tc>
          <w:tcPr>
            <w:tcW w:w="1520" w:type="pct"/>
          </w:tcPr>
          <w:p w14:paraId="13814E69" w14:textId="5F2C0F38" w:rsidR="00763516" w:rsidRPr="00610C23" w:rsidRDefault="00FD61BA" w:rsidP="008D1D67">
            <w:pPr>
              <w:suppressAutoHyphens/>
            </w:pPr>
            <w:r>
              <w:rPr>
                <w:iCs/>
              </w:rPr>
              <w:t xml:space="preserve">ПК 2.1. </w:t>
            </w:r>
            <w:r w:rsidRPr="00F25668">
              <w:rPr>
                <w:iCs/>
              </w:rPr>
              <w:t>Определять</w:t>
            </w:r>
            <w:r>
              <w:rPr>
                <w:iCs/>
              </w:rPr>
              <w:t xml:space="preserve"> </w:t>
            </w:r>
            <w:r w:rsidRPr="00F25668">
              <w:rPr>
                <w:iCs/>
              </w:rPr>
              <w:t>программу</w:t>
            </w:r>
            <w:r>
              <w:rPr>
                <w:iCs/>
              </w:rPr>
              <w:t xml:space="preserve"> </w:t>
            </w:r>
            <w:r w:rsidRPr="00F25668">
              <w:rPr>
                <w:iCs/>
              </w:rPr>
              <w:t>лечения пациентов</w:t>
            </w:r>
            <w:r>
              <w:rPr>
                <w:iCs/>
              </w:rPr>
              <w:t xml:space="preserve"> р</w:t>
            </w:r>
            <w:r w:rsidRPr="00F25668">
              <w:rPr>
                <w:iCs/>
              </w:rPr>
              <w:t>азличных</w:t>
            </w:r>
            <w:r>
              <w:rPr>
                <w:iCs/>
              </w:rPr>
              <w:t xml:space="preserve"> </w:t>
            </w:r>
            <w:r w:rsidRPr="00F25668">
              <w:rPr>
                <w:iCs/>
              </w:rPr>
              <w:t>возрастных групп</w:t>
            </w:r>
          </w:p>
        </w:tc>
        <w:tc>
          <w:tcPr>
            <w:tcW w:w="2491" w:type="pct"/>
          </w:tcPr>
          <w:p w14:paraId="4806C188" w14:textId="77777777" w:rsidR="00FD61BA" w:rsidRDefault="00FD61BA" w:rsidP="00FD61BA">
            <w:r>
              <w:t xml:space="preserve">целесообразность выбора немедикаментозных и медикаментозных методов лечения с учетом возраста; </w:t>
            </w:r>
          </w:p>
          <w:p w14:paraId="463B5686" w14:textId="77777777" w:rsidR="00FD61BA" w:rsidRDefault="00FD61BA" w:rsidP="00FD61BA">
            <w:r>
              <w:sym w:font="Symbol" w:char="F0B7"/>
            </w:r>
            <w:r>
              <w:t xml:space="preserve"> полнота назначения немедикаментозного лечения; </w:t>
            </w:r>
          </w:p>
          <w:p w14:paraId="62A9CF0F" w14:textId="6D731D88" w:rsidR="00763516" w:rsidRPr="00610C23" w:rsidRDefault="00FD61BA" w:rsidP="00FD61BA">
            <w:pPr>
              <w:suppressAutoHyphens/>
            </w:pPr>
            <w:r>
              <w:sym w:font="Symbol" w:char="F0B7"/>
            </w:r>
            <w:r>
              <w:t xml:space="preserve"> правильность назначения медикаментозного лечения пациентам различных возрастных групп.</w:t>
            </w:r>
          </w:p>
        </w:tc>
        <w:tc>
          <w:tcPr>
            <w:tcW w:w="989" w:type="pct"/>
            <w:vAlign w:val="center"/>
          </w:tcPr>
          <w:p w14:paraId="00B714CB" w14:textId="77777777" w:rsidR="008D1D67" w:rsidRPr="00EC144A" w:rsidRDefault="008D1D67" w:rsidP="008D1D67">
            <w:pPr>
              <w:suppressAutoHyphens/>
            </w:pPr>
            <w:r w:rsidRPr="00EC144A">
              <w:t>Экспертное наблюдение выполнения практических работ</w:t>
            </w:r>
          </w:p>
          <w:p w14:paraId="27796624" w14:textId="77777777" w:rsidR="00763516" w:rsidRPr="00610C23" w:rsidRDefault="00763516" w:rsidP="00763516">
            <w:pPr>
              <w:suppressAutoHyphens/>
              <w:jc w:val="center"/>
            </w:pPr>
          </w:p>
        </w:tc>
      </w:tr>
      <w:tr w:rsidR="008D1D67" w:rsidRPr="00610C23" w14:paraId="7B6A6506" w14:textId="77777777" w:rsidTr="00432286">
        <w:trPr>
          <w:trHeight w:val="1098"/>
        </w:trPr>
        <w:tc>
          <w:tcPr>
            <w:tcW w:w="1520" w:type="pct"/>
          </w:tcPr>
          <w:p w14:paraId="0F56EC05" w14:textId="651A7414" w:rsidR="008D1D67" w:rsidRPr="00610C23" w:rsidRDefault="00FD61BA" w:rsidP="008D1D67">
            <w:pPr>
              <w:suppressAutoHyphens/>
            </w:pPr>
            <w:r w:rsidRPr="00944B70">
              <w:rPr>
                <w:iCs/>
              </w:rPr>
              <w:t>ПК 2.2. Определять тактику ведения пациента.</w:t>
            </w:r>
          </w:p>
        </w:tc>
        <w:tc>
          <w:tcPr>
            <w:tcW w:w="2491" w:type="pct"/>
          </w:tcPr>
          <w:p w14:paraId="70F1633D" w14:textId="77777777" w:rsidR="00FD61BA" w:rsidRDefault="00FD61BA" w:rsidP="00FD61BA">
            <w:r>
              <w:t xml:space="preserve">целесообразность выбора тактики ведения пациента; </w:t>
            </w:r>
          </w:p>
          <w:p w14:paraId="14A9312B" w14:textId="777909C0" w:rsidR="008D1D67" w:rsidRPr="00610C23" w:rsidRDefault="00FD61BA" w:rsidP="00FD61BA">
            <w:pPr>
              <w:suppressAutoHyphens/>
            </w:pPr>
            <w:r>
              <w:sym w:font="Symbol" w:char="F0B7"/>
            </w:r>
            <w:r>
              <w:t xml:space="preserve"> последовательность, точность и обоснованность выполнения медицинского ухода за пациентами при инфекционных заболеваниях.</w:t>
            </w:r>
          </w:p>
        </w:tc>
        <w:tc>
          <w:tcPr>
            <w:tcW w:w="989" w:type="pct"/>
            <w:vAlign w:val="center"/>
          </w:tcPr>
          <w:p w14:paraId="1A3AFF14" w14:textId="77777777" w:rsidR="008D1D67" w:rsidRPr="00EC144A" w:rsidRDefault="008D1D67" w:rsidP="008D1D67">
            <w:pPr>
              <w:suppressAutoHyphens/>
            </w:pPr>
            <w:r w:rsidRPr="00EC144A">
              <w:t>Экспертное наблюдение выполнения практических работ</w:t>
            </w:r>
          </w:p>
          <w:p w14:paraId="39CFFEAF" w14:textId="77777777" w:rsidR="008D1D67" w:rsidRPr="00610C23" w:rsidRDefault="008D1D67" w:rsidP="008D1D67">
            <w:pPr>
              <w:suppressAutoHyphens/>
              <w:jc w:val="center"/>
            </w:pPr>
          </w:p>
        </w:tc>
      </w:tr>
      <w:tr w:rsidR="008D1D67" w:rsidRPr="00610C23" w14:paraId="236E78DA" w14:textId="77777777" w:rsidTr="00432286">
        <w:trPr>
          <w:trHeight w:val="1098"/>
        </w:trPr>
        <w:tc>
          <w:tcPr>
            <w:tcW w:w="1520" w:type="pct"/>
          </w:tcPr>
          <w:p w14:paraId="7009C452" w14:textId="6CD4827B" w:rsidR="008D1D67" w:rsidRPr="00610C23" w:rsidRDefault="00FD61BA" w:rsidP="008D1D67">
            <w:pPr>
              <w:suppressAutoHyphens/>
            </w:pPr>
            <w:r w:rsidRPr="00944B70">
              <w:rPr>
                <w:iCs/>
              </w:rPr>
              <w:t>ПК2.3.</w:t>
            </w:r>
            <w:r>
              <w:rPr>
                <w:iCs/>
              </w:rPr>
              <w:t xml:space="preserve"> </w:t>
            </w:r>
            <w:r w:rsidRPr="00944B70">
              <w:rPr>
                <w:iCs/>
              </w:rPr>
              <w:t>Выполнять лечебные вмешательства.</w:t>
            </w:r>
          </w:p>
        </w:tc>
        <w:tc>
          <w:tcPr>
            <w:tcW w:w="2491" w:type="pct"/>
          </w:tcPr>
          <w:p w14:paraId="41BD66EA" w14:textId="049EA7AC" w:rsidR="008D1D67" w:rsidRPr="00610C23" w:rsidRDefault="000F65AA" w:rsidP="000F65AA">
            <w:pPr>
              <w:suppressAutoHyphens/>
            </w:pPr>
            <w:r>
              <w:t xml:space="preserve">соответствие проводимых лечебных вмешательств алгоритму их выполнения; </w:t>
            </w:r>
            <w:r>
              <w:sym w:font="Symbol" w:char="F0B7"/>
            </w:r>
            <w:r>
              <w:t xml:space="preserve"> правильность выполнения лечебных манипуляций.</w:t>
            </w:r>
          </w:p>
        </w:tc>
        <w:tc>
          <w:tcPr>
            <w:tcW w:w="989" w:type="pct"/>
            <w:vAlign w:val="center"/>
          </w:tcPr>
          <w:p w14:paraId="7C64E31D" w14:textId="77777777" w:rsidR="008D1D67" w:rsidRPr="00EC144A" w:rsidRDefault="008D1D67" w:rsidP="008D1D67">
            <w:pPr>
              <w:suppressAutoHyphens/>
            </w:pPr>
            <w:r w:rsidRPr="00EC144A">
              <w:t>Экспертное наблюдение выполнения практических работ</w:t>
            </w:r>
          </w:p>
          <w:p w14:paraId="1A21F2DB" w14:textId="77777777" w:rsidR="008D1D67" w:rsidRPr="00610C23" w:rsidRDefault="008D1D67" w:rsidP="008D1D67">
            <w:pPr>
              <w:suppressAutoHyphens/>
              <w:jc w:val="center"/>
            </w:pPr>
          </w:p>
        </w:tc>
      </w:tr>
      <w:tr w:rsidR="008D1D67" w:rsidRPr="00610C23" w14:paraId="115560DB" w14:textId="77777777" w:rsidTr="00432286">
        <w:trPr>
          <w:trHeight w:val="1098"/>
        </w:trPr>
        <w:tc>
          <w:tcPr>
            <w:tcW w:w="1520" w:type="pct"/>
          </w:tcPr>
          <w:p w14:paraId="58C24D83" w14:textId="77777777" w:rsidR="000F65AA" w:rsidRPr="00B652F0" w:rsidRDefault="000F65AA" w:rsidP="000F65AA">
            <w:pPr>
              <w:pStyle w:val="2"/>
              <w:spacing w:line="276" w:lineRule="auto"/>
              <w:jc w:val="both"/>
              <w:rPr>
                <w:rFonts w:ascii="Times New Roman" w:eastAsia="Times New Roman" w:hAnsi="Times New Roman" w:cs="Times New Roman"/>
                <w:iCs/>
                <w:color w:val="auto"/>
                <w:sz w:val="24"/>
                <w:szCs w:val="24"/>
              </w:rPr>
            </w:pPr>
            <w:r w:rsidRPr="00B652F0">
              <w:rPr>
                <w:rFonts w:ascii="Times New Roman" w:eastAsia="Times New Roman" w:hAnsi="Times New Roman" w:cs="Times New Roman"/>
                <w:iCs/>
                <w:color w:val="auto"/>
                <w:sz w:val="24"/>
                <w:szCs w:val="24"/>
              </w:rPr>
              <w:t>ПК 2.4. Проводить</w:t>
            </w:r>
          </w:p>
          <w:p w14:paraId="1E17C963" w14:textId="31248F2E" w:rsidR="008D1D67" w:rsidRPr="00610C23" w:rsidRDefault="000F65AA" w:rsidP="000F65AA">
            <w:pPr>
              <w:suppressAutoHyphens/>
            </w:pPr>
            <w:r w:rsidRPr="00B652F0">
              <w:rPr>
                <w:iCs/>
              </w:rPr>
              <w:t>Контроль</w:t>
            </w:r>
            <w:r>
              <w:rPr>
                <w:iCs/>
              </w:rPr>
              <w:t xml:space="preserve"> </w:t>
            </w:r>
            <w:r w:rsidRPr="00B652F0">
              <w:rPr>
                <w:iCs/>
              </w:rPr>
              <w:t>эффективности лечения</w:t>
            </w:r>
          </w:p>
        </w:tc>
        <w:tc>
          <w:tcPr>
            <w:tcW w:w="2491" w:type="pct"/>
          </w:tcPr>
          <w:p w14:paraId="50949783" w14:textId="77777777" w:rsidR="000F65AA" w:rsidRDefault="000F65AA" w:rsidP="000F65AA">
            <w:r>
              <w:t>полнота проведения контроля эффективности лечения;</w:t>
            </w:r>
          </w:p>
          <w:p w14:paraId="6F856C15" w14:textId="77777777" w:rsidR="000F65AA" w:rsidRDefault="000F65AA" w:rsidP="000F65AA">
            <w:r>
              <w:t xml:space="preserve"> </w:t>
            </w:r>
            <w:r>
              <w:sym w:font="Symbol" w:char="F0B7"/>
            </w:r>
            <w:r>
              <w:t xml:space="preserve"> точность определения показателей эффективности лечения; </w:t>
            </w:r>
          </w:p>
          <w:p w14:paraId="6C904641" w14:textId="77777777" w:rsidR="000F65AA" w:rsidRDefault="000F65AA" w:rsidP="000F65AA">
            <w:r>
              <w:sym w:font="Symbol" w:char="F0B7"/>
            </w:r>
            <w:r>
              <w:t xml:space="preserve"> целесообразность выбора методов контроля эффективности лечения;</w:t>
            </w:r>
          </w:p>
          <w:p w14:paraId="75E429B7" w14:textId="77777777" w:rsidR="000F65AA" w:rsidRDefault="000F65AA" w:rsidP="000F65AA">
            <w:r>
              <w:t xml:space="preserve"> </w:t>
            </w:r>
            <w:r>
              <w:sym w:font="Symbol" w:char="F0B7"/>
            </w:r>
            <w:r>
              <w:t xml:space="preserve"> правильность осуществления </w:t>
            </w:r>
          </w:p>
          <w:p w14:paraId="4D21464B" w14:textId="77777777" w:rsidR="000F65AA" w:rsidRDefault="000F65AA" w:rsidP="000F65AA">
            <w:r>
              <w:sym w:font="Symbol" w:char="F0B7"/>
            </w:r>
            <w:r>
              <w:t xml:space="preserve"> оценка результатов дифференцированного зачета; </w:t>
            </w:r>
          </w:p>
          <w:p w14:paraId="10928BFB" w14:textId="77777777" w:rsidR="000F65AA" w:rsidRDefault="000F65AA" w:rsidP="000F65AA">
            <w:r>
              <w:sym w:font="Symbol" w:char="F0B7"/>
            </w:r>
            <w:r>
              <w:t xml:space="preserve"> оценка практических действий на производственной практике; </w:t>
            </w:r>
          </w:p>
          <w:p w14:paraId="1195993C" w14:textId="6110E2C4" w:rsidR="008D1D67" w:rsidRPr="00610C23" w:rsidRDefault="000F65AA" w:rsidP="000F65AA">
            <w:pPr>
              <w:suppressAutoHyphens/>
            </w:pPr>
            <w:r>
              <w:sym w:font="Symbol" w:char="F0B7"/>
            </w:r>
            <w:r>
              <w:t xml:space="preserve"> характеристика с производственной контроля эффективности лечения</w:t>
            </w:r>
          </w:p>
        </w:tc>
        <w:tc>
          <w:tcPr>
            <w:tcW w:w="989" w:type="pct"/>
            <w:vAlign w:val="center"/>
          </w:tcPr>
          <w:p w14:paraId="03E79FB2" w14:textId="77777777" w:rsidR="008D1D67" w:rsidRPr="00EC144A" w:rsidRDefault="008D1D67" w:rsidP="008D1D67">
            <w:pPr>
              <w:suppressAutoHyphens/>
            </w:pPr>
            <w:r w:rsidRPr="00EC144A">
              <w:t>Экспертное наблюдение выполнения практических работ</w:t>
            </w:r>
          </w:p>
          <w:p w14:paraId="3324441A" w14:textId="77777777" w:rsidR="008D1D67" w:rsidRPr="00610C23" w:rsidRDefault="008D1D67" w:rsidP="008D1D67">
            <w:pPr>
              <w:suppressAutoHyphens/>
              <w:jc w:val="center"/>
            </w:pPr>
          </w:p>
        </w:tc>
      </w:tr>
      <w:tr w:rsidR="008D1D67" w:rsidRPr="00610C23" w14:paraId="782E7CA3" w14:textId="77777777" w:rsidTr="00432286">
        <w:trPr>
          <w:trHeight w:val="1098"/>
        </w:trPr>
        <w:tc>
          <w:tcPr>
            <w:tcW w:w="1520" w:type="pct"/>
          </w:tcPr>
          <w:p w14:paraId="2F8AD786" w14:textId="3BE23302" w:rsidR="008D1D67" w:rsidRPr="00610C23" w:rsidRDefault="008D1D67" w:rsidP="008D1D67">
            <w:pPr>
              <w:suppressAutoHyphens/>
            </w:pPr>
            <w:r>
              <w:rPr>
                <w:rStyle w:val="a9"/>
                <w:i w:val="0"/>
                <w:iCs/>
              </w:rPr>
              <w:t>ПК 2.5.</w:t>
            </w:r>
            <w:r w:rsidRPr="0033729F">
              <w:rPr>
                <w:iCs/>
                <w:color w:val="000000" w:themeColor="text1"/>
              </w:rPr>
              <w:t xml:space="preserve"> Осуществлять</w:t>
            </w:r>
            <w:r>
              <w:rPr>
                <w:iCs/>
                <w:color w:val="000000" w:themeColor="text1"/>
              </w:rPr>
              <w:t xml:space="preserve"> </w:t>
            </w:r>
            <w:r w:rsidRPr="0033729F">
              <w:rPr>
                <w:iCs/>
                <w:color w:val="000000" w:themeColor="text1"/>
              </w:rPr>
              <w:t>контроль состояния</w:t>
            </w:r>
            <w:r>
              <w:rPr>
                <w:iCs/>
                <w:color w:val="000000" w:themeColor="text1"/>
              </w:rPr>
              <w:t xml:space="preserve"> </w:t>
            </w:r>
            <w:r w:rsidRPr="0033729F">
              <w:rPr>
                <w:iCs/>
                <w:color w:val="000000" w:themeColor="text1"/>
              </w:rPr>
              <w:t>пациента</w:t>
            </w:r>
          </w:p>
        </w:tc>
        <w:tc>
          <w:tcPr>
            <w:tcW w:w="2491" w:type="pct"/>
          </w:tcPr>
          <w:p w14:paraId="7C7B0C1A" w14:textId="08C207C9" w:rsidR="008D1D67" w:rsidRPr="00610C23" w:rsidRDefault="008D1D67" w:rsidP="008D1D67">
            <w:pPr>
              <w:suppressAutoHyphens/>
            </w:pPr>
            <w:r w:rsidRPr="008D1D67">
              <w:t>- точность и полнота создания общих и индивидуальных планов медицинского ухода за пациентами при инфекционных заболеваниях; - последовательность, точность и ¬ наблюдение за действиями на практике; ¬ оценка результатов выполнения обоснованности ухода за пациентами при инфекционных заболеваниях.</w:t>
            </w:r>
          </w:p>
        </w:tc>
        <w:tc>
          <w:tcPr>
            <w:tcW w:w="989" w:type="pct"/>
            <w:vAlign w:val="center"/>
          </w:tcPr>
          <w:p w14:paraId="1A1EC623" w14:textId="77777777" w:rsidR="008D1D67" w:rsidRPr="00EC144A" w:rsidRDefault="008D1D67" w:rsidP="008D1D67">
            <w:pPr>
              <w:suppressAutoHyphens/>
            </w:pPr>
            <w:r w:rsidRPr="00EC144A">
              <w:t>Экспертное наблюдение выполнения практических работ</w:t>
            </w:r>
          </w:p>
          <w:p w14:paraId="178C3088" w14:textId="77777777" w:rsidR="008D1D67" w:rsidRPr="00610C23" w:rsidRDefault="008D1D67" w:rsidP="008D1D67">
            <w:pPr>
              <w:suppressAutoHyphens/>
              <w:jc w:val="center"/>
            </w:pPr>
          </w:p>
        </w:tc>
      </w:tr>
      <w:tr w:rsidR="008D1D67" w:rsidRPr="00610C23" w14:paraId="51D83CE0" w14:textId="77777777" w:rsidTr="00432286">
        <w:trPr>
          <w:trHeight w:val="1186"/>
        </w:trPr>
        <w:tc>
          <w:tcPr>
            <w:tcW w:w="1520" w:type="pct"/>
          </w:tcPr>
          <w:p w14:paraId="4F3E7949" w14:textId="242E7E7C" w:rsidR="008D1D67" w:rsidRPr="002C08D4" w:rsidRDefault="008D1D67" w:rsidP="008D1D67">
            <w:pPr>
              <w:rPr>
                <w:rStyle w:val="a9"/>
                <w:rFonts w:eastAsiaTheme="majorEastAsia"/>
                <w:i w:val="0"/>
              </w:rPr>
            </w:pPr>
            <w:r w:rsidRPr="002C08D4">
              <w:rPr>
                <w:rFonts w:eastAsiaTheme="majorEastAsia"/>
              </w:rPr>
              <w:lastRenderedPageBreak/>
              <w:t>ОК 1</w:t>
            </w:r>
            <w:r>
              <w:rPr>
                <w:rFonts w:eastAsiaTheme="majorEastAsia"/>
              </w:rPr>
              <w:t xml:space="preserve">. </w:t>
            </w:r>
            <w:r w:rsidRPr="002C08D4">
              <w:rPr>
                <w:rStyle w:val="a9"/>
                <w:i w:val="0"/>
                <w:color w:val="000000" w:themeColor="text1"/>
              </w:rPr>
              <w:t>Выбирать способы решения задач профессиональной деятельности применительно к различным контекстам</w:t>
            </w:r>
          </w:p>
          <w:p w14:paraId="30765CA8" w14:textId="77777777" w:rsidR="008D1D67" w:rsidRPr="0076294C" w:rsidRDefault="008D1D67" w:rsidP="008D1D67"/>
        </w:tc>
        <w:tc>
          <w:tcPr>
            <w:tcW w:w="2491" w:type="pct"/>
          </w:tcPr>
          <w:p w14:paraId="13BF2836" w14:textId="77777777" w:rsidR="008D1D67" w:rsidRDefault="008D1D67" w:rsidP="008D1D67">
            <w:pPr>
              <w:rPr>
                <w:rStyle w:val="a9"/>
                <w:i w:val="0"/>
                <w:color w:val="000000" w:themeColor="text1"/>
              </w:rPr>
            </w:pPr>
            <w:r w:rsidRPr="00EC144A">
              <w:rPr>
                <w:rStyle w:val="a9"/>
                <w:i w:val="0"/>
                <w:color w:val="000000" w:themeColor="text1"/>
              </w:rPr>
              <w:t>- соответствие выбранных средств и способов деятельности поставленным целям</w:t>
            </w:r>
          </w:p>
          <w:p w14:paraId="579AE21B" w14:textId="2F81A1D5" w:rsidR="008D1D67" w:rsidRPr="002C08D4" w:rsidRDefault="008D1D67" w:rsidP="008D1D67">
            <w:pPr>
              <w:rPr>
                <w:color w:val="000000" w:themeColor="text1"/>
              </w:rPr>
            </w:pPr>
          </w:p>
        </w:tc>
        <w:tc>
          <w:tcPr>
            <w:tcW w:w="989" w:type="pct"/>
          </w:tcPr>
          <w:p w14:paraId="2EACD9E7" w14:textId="77777777" w:rsidR="008D1D67" w:rsidRDefault="008D1D67" w:rsidP="008D1D67">
            <w:r w:rsidRPr="00EC144A">
              <w:t>Экспертное наблюдение выполнения практических работ</w:t>
            </w:r>
          </w:p>
          <w:p w14:paraId="348AF4A5" w14:textId="76B129C4" w:rsidR="008D1D67" w:rsidRPr="0076294C" w:rsidRDefault="008D1D67" w:rsidP="008D1D67"/>
        </w:tc>
      </w:tr>
      <w:tr w:rsidR="008D1D67" w:rsidRPr="00610C23" w14:paraId="3648DE8B" w14:textId="77777777" w:rsidTr="00FD4C56">
        <w:trPr>
          <w:trHeight w:val="2866"/>
        </w:trPr>
        <w:tc>
          <w:tcPr>
            <w:tcW w:w="1520" w:type="pct"/>
          </w:tcPr>
          <w:p w14:paraId="4CD757A5" w14:textId="6DFC3CB0" w:rsidR="008D1D67" w:rsidRPr="002C08D4" w:rsidRDefault="008D1D67" w:rsidP="008D1D67">
            <w:pPr>
              <w:rPr>
                <w:rStyle w:val="a9"/>
                <w:rFonts w:eastAsiaTheme="majorEastAsia"/>
                <w:i w:val="0"/>
              </w:rPr>
            </w:pPr>
            <w:r w:rsidRPr="002C08D4">
              <w:rPr>
                <w:rFonts w:eastAsiaTheme="majorEastAsia"/>
              </w:rPr>
              <w:t xml:space="preserve">ОК </w:t>
            </w:r>
            <w:r>
              <w:rPr>
                <w:rFonts w:eastAsiaTheme="majorEastAsia"/>
              </w:rPr>
              <w:t xml:space="preserve">2. </w:t>
            </w:r>
            <w:r w:rsidRPr="002C08D4">
              <w:rPr>
                <w:rStyle w:val="a9"/>
                <w:i w:val="0"/>
                <w:color w:val="000000" w:themeColor="text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8A93236" w14:textId="77777777" w:rsidR="008D1D67" w:rsidRPr="002C08D4" w:rsidRDefault="008D1D67" w:rsidP="008D1D67">
            <w:pPr>
              <w:rPr>
                <w:rFonts w:eastAsiaTheme="majorEastAsia"/>
              </w:rPr>
            </w:pPr>
          </w:p>
        </w:tc>
        <w:tc>
          <w:tcPr>
            <w:tcW w:w="2491" w:type="pct"/>
          </w:tcPr>
          <w:p w14:paraId="220FF6E9" w14:textId="77777777" w:rsidR="008D1D67" w:rsidRPr="00EC144A" w:rsidRDefault="008D1D67" w:rsidP="008D1D67">
            <w:pPr>
              <w:spacing w:line="276" w:lineRule="auto"/>
              <w:rPr>
                <w:bCs/>
              </w:rPr>
            </w:pPr>
            <w:r w:rsidRPr="00EC144A">
              <w:rPr>
                <w:bCs/>
              </w:rPr>
              <w:t>- оптимальный выбор источника информации в соответствии с поставленной задачей;</w:t>
            </w:r>
          </w:p>
          <w:p w14:paraId="2DF809C6" w14:textId="59801BBD" w:rsidR="008D1D67" w:rsidRPr="002C08D4" w:rsidRDefault="008D1D67" w:rsidP="008D1D67">
            <w:pPr>
              <w:rPr>
                <w:rStyle w:val="a9"/>
                <w:i w:val="0"/>
                <w:color w:val="000000" w:themeColor="text1"/>
              </w:rPr>
            </w:pPr>
            <w:r w:rsidRPr="00EC144A">
              <w:rPr>
                <w:bCs/>
              </w:rPr>
              <w:t>- соответствие найденной информации поставленной задаче</w:t>
            </w:r>
          </w:p>
        </w:tc>
        <w:tc>
          <w:tcPr>
            <w:tcW w:w="989" w:type="pct"/>
          </w:tcPr>
          <w:p w14:paraId="3043615D" w14:textId="77777777" w:rsidR="008D1D67" w:rsidRDefault="008D1D67" w:rsidP="008D1D67">
            <w:r w:rsidRPr="00EC144A">
              <w:t>Экспертное наблюдение выполнения практических работ</w:t>
            </w:r>
          </w:p>
          <w:p w14:paraId="1F9BC7B3" w14:textId="77777777" w:rsidR="008D1D67" w:rsidRPr="00EC144A" w:rsidRDefault="008D1D67" w:rsidP="008D1D67"/>
        </w:tc>
      </w:tr>
      <w:tr w:rsidR="008D1D67" w:rsidRPr="00610C23" w14:paraId="06C5BB31" w14:textId="77777777" w:rsidTr="00432286">
        <w:trPr>
          <w:trHeight w:val="1186"/>
        </w:trPr>
        <w:tc>
          <w:tcPr>
            <w:tcW w:w="1520" w:type="pct"/>
          </w:tcPr>
          <w:p w14:paraId="1A98268E" w14:textId="564D045B" w:rsidR="008D1D67" w:rsidRPr="002C08D4" w:rsidRDefault="008D1D67" w:rsidP="008D1D67">
            <w:pPr>
              <w:rPr>
                <w:rStyle w:val="a9"/>
                <w:rFonts w:eastAsiaTheme="majorEastAsia"/>
                <w:i w:val="0"/>
              </w:rPr>
            </w:pPr>
            <w:r w:rsidRPr="002C08D4">
              <w:rPr>
                <w:rFonts w:eastAsiaTheme="majorEastAsia"/>
              </w:rPr>
              <w:t xml:space="preserve">ОК </w:t>
            </w:r>
            <w:r>
              <w:rPr>
                <w:rFonts w:eastAsiaTheme="majorEastAsia"/>
              </w:rPr>
              <w:t xml:space="preserve">3. </w:t>
            </w:r>
            <w:r w:rsidRPr="002C08D4">
              <w:rPr>
                <w:rStyle w:val="a9"/>
                <w:i w:val="0"/>
                <w:color w:val="000000" w:themeColor="text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32C0237" w14:textId="77777777" w:rsidR="008D1D67" w:rsidRPr="002C08D4" w:rsidRDefault="008D1D67" w:rsidP="008D1D67">
            <w:pPr>
              <w:rPr>
                <w:rFonts w:eastAsiaTheme="majorEastAsia"/>
              </w:rPr>
            </w:pPr>
          </w:p>
        </w:tc>
        <w:tc>
          <w:tcPr>
            <w:tcW w:w="2491" w:type="pct"/>
          </w:tcPr>
          <w:p w14:paraId="30E0642E" w14:textId="422DE788" w:rsidR="008D1D67" w:rsidRPr="00EC144A" w:rsidRDefault="008D1D67" w:rsidP="008D1D67">
            <w:pPr>
              <w:keepNext/>
              <w:spacing w:line="276" w:lineRule="auto"/>
              <w:jc w:val="both"/>
              <w:outlineLvl w:val="1"/>
              <w:rPr>
                <w:bCs/>
              </w:rPr>
            </w:pPr>
            <w:r w:rsidRPr="00EC144A">
              <w:rPr>
                <w:bCs/>
              </w:rPr>
              <w:t>-</w:t>
            </w:r>
            <w:r>
              <w:rPr>
                <w:bCs/>
              </w:rPr>
              <w:t xml:space="preserve"> </w:t>
            </w:r>
            <w:r w:rsidRPr="00EC144A">
              <w:rPr>
                <w:bCs/>
              </w:rPr>
              <w:t xml:space="preserve">получение дополнительных профессиональных знаний путем самообразования, </w:t>
            </w:r>
          </w:p>
          <w:p w14:paraId="2B6FF661" w14:textId="77777777" w:rsidR="008D1D67" w:rsidRDefault="008D1D67" w:rsidP="008D1D67">
            <w:r w:rsidRPr="00EC144A">
              <w:t>- проявление интереса к инновациям в области профессиональной деятельности.</w:t>
            </w:r>
          </w:p>
          <w:p w14:paraId="0A5DC7EF" w14:textId="77777777" w:rsidR="008D1D67" w:rsidRPr="002C08D4" w:rsidRDefault="008D1D67" w:rsidP="008D1D67">
            <w:pPr>
              <w:rPr>
                <w:rStyle w:val="a9"/>
                <w:i w:val="0"/>
                <w:color w:val="000000" w:themeColor="text1"/>
              </w:rPr>
            </w:pPr>
          </w:p>
        </w:tc>
        <w:tc>
          <w:tcPr>
            <w:tcW w:w="989" w:type="pct"/>
          </w:tcPr>
          <w:p w14:paraId="0DA52541" w14:textId="77777777" w:rsidR="008D1D67" w:rsidRDefault="008D1D67" w:rsidP="008D1D67">
            <w:r w:rsidRPr="00EC144A">
              <w:t>Экспертное наблюдение выполнения практических работ</w:t>
            </w:r>
          </w:p>
          <w:p w14:paraId="4ACBC808" w14:textId="77777777" w:rsidR="008D1D67" w:rsidRPr="00EC144A" w:rsidRDefault="008D1D67" w:rsidP="008D1D67"/>
        </w:tc>
      </w:tr>
      <w:tr w:rsidR="008D1D67" w:rsidRPr="00610C23" w14:paraId="65B5B6DB" w14:textId="77777777" w:rsidTr="00432286">
        <w:trPr>
          <w:trHeight w:val="1274"/>
        </w:trPr>
        <w:tc>
          <w:tcPr>
            <w:tcW w:w="1520" w:type="pct"/>
          </w:tcPr>
          <w:p w14:paraId="0A7FF6CD" w14:textId="72D2F807" w:rsidR="008D1D67" w:rsidRPr="002C08D4" w:rsidRDefault="008D1D67" w:rsidP="008D1D67">
            <w:pPr>
              <w:rPr>
                <w:rFonts w:eastAsiaTheme="majorEastAsia"/>
              </w:rPr>
            </w:pPr>
            <w:r w:rsidRPr="002C08D4">
              <w:rPr>
                <w:rFonts w:eastAsiaTheme="majorEastAsia"/>
              </w:rPr>
              <w:t xml:space="preserve">ОК </w:t>
            </w:r>
            <w:r>
              <w:rPr>
                <w:rFonts w:eastAsiaTheme="majorEastAsia"/>
              </w:rPr>
              <w:t xml:space="preserve">4. </w:t>
            </w:r>
            <w:r w:rsidRPr="002C08D4">
              <w:rPr>
                <w:rStyle w:val="a9"/>
                <w:i w:val="0"/>
                <w:color w:val="000000" w:themeColor="text1"/>
              </w:rPr>
              <w:t>Эффективно взаимодействовать и работать в коллективе и команде</w:t>
            </w:r>
          </w:p>
        </w:tc>
        <w:tc>
          <w:tcPr>
            <w:tcW w:w="2491" w:type="pct"/>
          </w:tcPr>
          <w:p w14:paraId="19B37737" w14:textId="77777777" w:rsidR="008D1D67" w:rsidRDefault="008D1D67" w:rsidP="008D1D67">
            <w:r w:rsidRPr="00C60F91">
              <w:t>соответствие устной и письменной речи нормам государственного языка</w:t>
            </w:r>
          </w:p>
          <w:p w14:paraId="6A2BCD3E" w14:textId="5081EEF0" w:rsidR="008D1D67" w:rsidRPr="002C08D4" w:rsidRDefault="008D1D67" w:rsidP="008D1D67">
            <w:pPr>
              <w:rPr>
                <w:color w:val="000000" w:themeColor="text1"/>
              </w:rPr>
            </w:pPr>
          </w:p>
        </w:tc>
        <w:tc>
          <w:tcPr>
            <w:tcW w:w="989" w:type="pct"/>
          </w:tcPr>
          <w:p w14:paraId="6EBB3A7D" w14:textId="77777777" w:rsidR="008D1D67" w:rsidRDefault="008D1D67" w:rsidP="008D1D67">
            <w:r w:rsidRPr="00EC144A">
              <w:t>Экспертное наблюдение выполнения практических работ</w:t>
            </w:r>
          </w:p>
          <w:p w14:paraId="2D6DBB43" w14:textId="77777777" w:rsidR="008D1D67" w:rsidRPr="00EC144A" w:rsidRDefault="008D1D67" w:rsidP="008D1D67"/>
        </w:tc>
      </w:tr>
      <w:tr w:rsidR="008D1D67" w:rsidRPr="00610C23" w14:paraId="34D10CDB" w14:textId="77777777" w:rsidTr="00432286">
        <w:trPr>
          <w:trHeight w:val="1186"/>
        </w:trPr>
        <w:tc>
          <w:tcPr>
            <w:tcW w:w="1520" w:type="pct"/>
          </w:tcPr>
          <w:p w14:paraId="07C210CB" w14:textId="41BA7623" w:rsidR="008D1D67" w:rsidRPr="002C08D4" w:rsidRDefault="008D1D67" w:rsidP="008D1D67">
            <w:pPr>
              <w:rPr>
                <w:rFonts w:eastAsiaTheme="majorEastAsia"/>
              </w:rPr>
            </w:pPr>
            <w:r w:rsidRPr="002C08D4">
              <w:rPr>
                <w:rFonts w:eastAsiaTheme="majorEastAsia"/>
              </w:rPr>
              <w:t xml:space="preserve">ОК </w:t>
            </w:r>
            <w:r>
              <w:rPr>
                <w:rFonts w:eastAsiaTheme="majorEastAsia"/>
              </w:rPr>
              <w:t xml:space="preserve">5. </w:t>
            </w:r>
            <w:r w:rsidRPr="002C08D4">
              <w:rPr>
                <w:rStyle w:val="a9"/>
                <w:i w:val="0"/>
                <w:color w:val="000000" w:themeColor="text1"/>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91" w:type="pct"/>
          </w:tcPr>
          <w:p w14:paraId="3B0AFD75" w14:textId="2BC1D83F" w:rsidR="008D1D67" w:rsidRPr="002C08D4" w:rsidRDefault="008D1D67" w:rsidP="008D1D67">
            <w:pPr>
              <w:rPr>
                <w:rStyle w:val="a9"/>
                <w:i w:val="0"/>
                <w:color w:val="000000" w:themeColor="text1"/>
              </w:rPr>
            </w:pPr>
            <w:r w:rsidRPr="00EC1F77">
              <w:t>- оформление медицинской документации в соответствии нормативными правовыми актами</w:t>
            </w:r>
          </w:p>
        </w:tc>
        <w:tc>
          <w:tcPr>
            <w:tcW w:w="989" w:type="pct"/>
          </w:tcPr>
          <w:p w14:paraId="1FBFD1E3" w14:textId="77777777" w:rsidR="008D1D67" w:rsidRDefault="008D1D67" w:rsidP="008D1D67">
            <w:r w:rsidRPr="00EC144A">
              <w:t>Экспертное наблюдение выполнения практических работ</w:t>
            </w:r>
          </w:p>
          <w:p w14:paraId="2FAA56CF" w14:textId="77777777" w:rsidR="008D1D67" w:rsidRPr="00EC144A" w:rsidRDefault="008D1D67" w:rsidP="008D1D67"/>
        </w:tc>
      </w:tr>
      <w:tr w:rsidR="008D1D67" w:rsidRPr="00610C23" w14:paraId="62044527" w14:textId="77777777" w:rsidTr="00432286">
        <w:trPr>
          <w:trHeight w:val="691"/>
        </w:trPr>
        <w:tc>
          <w:tcPr>
            <w:tcW w:w="1520" w:type="pct"/>
          </w:tcPr>
          <w:p w14:paraId="2699C5D9" w14:textId="6BB07EF1" w:rsidR="008D1D67" w:rsidRPr="0023215D" w:rsidRDefault="00E32C5D" w:rsidP="00E32C5D">
            <w:pPr>
              <w:pStyle w:val="2"/>
              <w:spacing w:before="0" w:line="276" w:lineRule="auto"/>
              <w:jc w:val="both"/>
              <w:rPr>
                <w:rStyle w:val="a9"/>
                <w:rFonts w:ascii="Times New Roman" w:hAnsi="Times New Roman"/>
                <w:i w:val="0"/>
                <w:color w:val="auto"/>
                <w:sz w:val="24"/>
                <w:szCs w:val="24"/>
              </w:rPr>
            </w:pPr>
            <w:r w:rsidRPr="00E32C5D">
              <w:rPr>
                <w:rFonts w:ascii="Times New Roman" w:eastAsia="Times New Roman" w:hAnsi="Times New Roman" w:cs="Times New Roman"/>
                <w:b/>
                <w:bCs/>
                <w:color w:val="auto"/>
                <w:sz w:val="24"/>
                <w:szCs w:val="24"/>
                <w14:ligatures w14:val="standardContextual"/>
              </w:rPr>
              <w:t>ЛР 13</w:t>
            </w:r>
          </w:p>
        </w:tc>
        <w:tc>
          <w:tcPr>
            <w:tcW w:w="2491" w:type="pct"/>
          </w:tcPr>
          <w:p w14:paraId="31084009" w14:textId="48A57B43" w:rsidR="008D1D67" w:rsidRPr="0023215D" w:rsidRDefault="00E32C5D" w:rsidP="008D1D67">
            <w:pPr>
              <w:spacing w:line="276" w:lineRule="auto"/>
            </w:pPr>
            <w:r w:rsidRPr="00E32C5D">
              <w:rPr>
                <w14:ligatures w14:val="standardContextual"/>
              </w:rPr>
              <w:t xml:space="preserve">Демонстрирующий готовность и способность вести диалог с другими людьми, достигать в нем взаимопонимания, находить </w:t>
            </w:r>
            <w:r w:rsidRPr="00E32C5D">
              <w:rPr>
                <w14:ligatures w14:val="standardContextual"/>
              </w:rPr>
              <w:lastRenderedPageBreak/>
              <w:t>общие цели и сотрудничать для их достижения в профессиональной деятельности</w:t>
            </w:r>
          </w:p>
        </w:tc>
        <w:tc>
          <w:tcPr>
            <w:tcW w:w="989" w:type="pct"/>
          </w:tcPr>
          <w:p w14:paraId="089F10F8" w14:textId="77777777" w:rsidR="00FD4C56" w:rsidRDefault="00FD4C56" w:rsidP="00FD4C56">
            <w:r w:rsidRPr="00EC144A">
              <w:lastRenderedPageBreak/>
              <w:t xml:space="preserve">Экспертное наблюдение выполнения практических </w:t>
            </w:r>
            <w:r w:rsidRPr="00EC144A">
              <w:lastRenderedPageBreak/>
              <w:t>работ</w:t>
            </w:r>
          </w:p>
          <w:p w14:paraId="248D7668" w14:textId="0860E788" w:rsidR="008D1D67" w:rsidRPr="0023215D" w:rsidRDefault="008D1D67" w:rsidP="008D1D67">
            <w:pPr>
              <w:suppressAutoHyphens/>
            </w:pPr>
          </w:p>
        </w:tc>
      </w:tr>
      <w:tr w:rsidR="00E32C5D" w:rsidRPr="00610C23" w14:paraId="5ECC9FEB" w14:textId="77777777" w:rsidTr="00432286">
        <w:trPr>
          <w:trHeight w:val="691"/>
        </w:trPr>
        <w:tc>
          <w:tcPr>
            <w:tcW w:w="1520" w:type="pct"/>
          </w:tcPr>
          <w:p w14:paraId="5696B8EA" w14:textId="4153C499" w:rsidR="00E32C5D" w:rsidRPr="00E32C5D" w:rsidRDefault="00E32C5D" w:rsidP="00E32C5D">
            <w:pPr>
              <w:pStyle w:val="2"/>
              <w:spacing w:before="0" w:line="276" w:lineRule="auto"/>
              <w:jc w:val="both"/>
              <w:rPr>
                <w:rFonts w:ascii="Times New Roman" w:eastAsia="Times New Roman" w:hAnsi="Times New Roman" w:cs="Times New Roman"/>
                <w:b/>
                <w:bCs/>
                <w:color w:val="auto"/>
                <w:sz w:val="24"/>
                <w:szCs w:val="24"/>
                <w14:ligatures w14:val="standardContextual"/>
              </w:rPr>
            </w:pPr>
            <w:r w:rsidRPr="00E32C5D">
              <w:rPr>
                <w:rFonts w:ascii="Times New Roman" w:eastAsia="Times New Roman" w:hAnsi="Times New Roman" w:cs="Times New Roman"/>
                <w:b/>
                <w:bCs/>
                <w:color w:val="auto"/>
                <w:sz w:val="24"/>
                <w:szCs w:val="24"/>
                <w14:ligatures w14:val="standardContextual"/>
              </w:rPr>
              <w:lastRenderedPageBreak/>
              <w:t>ЛР 14</w:t>
            </w:r>
          </w:p>
        </w:tc>
        <w:tc>
          <w:tcPr>
            <w:tcW w:w="2491" w:type="pct"/>
          </w:tcPr>
          <w:p w14:paraId="6F40DA5F" w14:textId="73DB939D" w:rsidR="00E32C5D" w:rsidRPr="00E32C5D" w:rsidRDefault="00E32C5D" w:rsidP="008D1D67">
            <w:pPr>
              <w:spacing w:line="276" w:lineRule="auto"/>
              <w:rPr>
                <w14:ligatures w14:val="standardContextual"/>
              </w:rPr>
            </w:pPr>
            <w:r w:rsidRPr="00E32C5D">
              <w:rPr>
                <w14:ligatures w14:val="standardContextual"/>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989" w:type="pct"/>
          </w:tcPr>
          <w:p w14:paraId="595AB549" w14:textId="77777777" w:rsidR="00FD4C56" w:rsidRDefault="00FD4C56" w:rsidP="00FD4C56">
            <w:r w:rsidRPr="00EC144A">
              <w:t>Экспертное наблюдение выполнения практических работ</w:t>
            </w:r>
          </w:p>
          <w:p w14:paraId="260667E6" w14:textId="77777777" w:rsidR="00E32C5D" w:rsidRPr="0089280F" w:rsidRDefault="00E32C5D" w:rsidP="008D1D67">
            <w:pPr>
              <w:suppressAutoHyphens/>
              <w:rPr>
                <w:color w:val="FF0000"/>
              </w:rPr>
            </w:pPr>
          </w:p>
        </w:tc>
      </w:tr>
      <w:tr w:rsidR="00E32C5D" w:rsidRPr="00610C23" w14:paraId="1C5BADA1" w14:textId="77777777" w:rsidTr="00432286">
        <w:trPr>
          <w:trHeight w:val="691"/>
        </w:trPr>
        <w:tc>
          <w:tcPr>
            <w:tcW w:w="1520" w:type="pct"/>
          </w:tcPr>
          <w:p w14:paraId="2D8667BE" w14:textId="6BAE8EB3" w:rsidR="00E32C5D" w:rsidRPr="00E32C5D" w:rsidRDefault="00E32C5D" w:rsidP="00E32C5D">
            <w:pPr>
              <w:pStyle w:val="2"/>
              <w:spacing w:before="0" w:line="276" w:lineRule="auto"/>
              <w:jc w:val="both"/>
              <w:rPr>
                <w:rFonts w:ascii="Times New Roman" w:eastAsia="Times New Roman" w:hAnsi="Times New Roman" w:cs="Times New Roman"/>
                <w:b/>
                <w:bCs/>
                <w:color w:val="auto"/>
                <w:sz w:val="24"/>
                <w:szCs w:val="24"/>
                <w14:ligatures w14:val="standardContextual"/>
              </w:rPr>
            </w:pPr>
            <w:r w:rsidRPr="00E32C5D">
              <w:rPr>
                <w:rFonts w:ascii="Times New Roman" w:eastAsia="Times New Roman" w:hAnsi="Times New Roman" w:cs="Times New Roman"/>
                <w:b/>
                <w:bCs/>
                <w:color w:val="auto"/>
                <w:sz w:val="24"/>
                <w:szCs w:val="24"/>
                <w14:ligatures w14:val="standardContextual"/>
              </w:rPr>
              <w:t>ЛР 15</w:t>
            </w:r>
          </w:p>
        </w:tc>
        <w:tc>
          <w:tcPr>
            <w:tcW w:w="2491" w:type="pct"/>
          </w:tcPr>
          <w:p w14:paraId="1846BE64" w14:textId="60394BF1" w:rsidR="00E32C5D" w:rsidRPr="00E32C5D" w:rsidRDefault="00E32C5D" w:rsidP="008D1D67">
            <w:pPr>
              <w:spacing w:line="276" w:lineRule="auto"/>
              <w:rPr>
                <w14:ligatures w14:val="standardContextual"/>
              </w:rPr>
            </w:pPr>
            <w:r w:rsidRPr="00E32C5D">
              <w:rPr>
                <w14:ligatures w14:val="standardContextual"/>
              </w:rPr>
              <w:t>Соблюдающий врачебную тайну, принципы медицинской этики в работе с пациентами, их законными представителями и коллегами</w:t>
            </w:r>
          </w:p>
        </w:tc>
        <w:tc>
          <w:tcPr>
            <w:tcW w:w="989" w:type="pct"/>
          </w:tcPr>
          <w:p w14:paraId="07E99E65" w14:textId="77777777" w:rsidR="00FD4C56" w:rsidRDefault="00FD4C56" w:rsidP="00FD4C56">
            <w:r w:rsidRPr="00EC144A">
              <w:t>Экспертное наблюдение выполнения практических работ</w:t>
            </w:r>
          </w:p>
          <w:p w14:paraId="6D02B80D" w14:textId="77777777" w:rsidR="00E32C5D" w:rsidRPr="0089280F" w:rsidRDefault="00E32C5D" w:rsidP="008D1D67">
            <w:pPr>
              <w:suppressAutoHyphens/>
              <w:rPr>
                <w:color w:val="FF0000"/>
              </w:rPr>
            </w:pPr>
          </w:p>
        </w:tc>
      </w:tr>
      <w:tr w:rsidR="00E32C5D" w:rsidRPr="00610C23" w14:paraId="39389302" w14:textId="77777777" w:rsidTr="00432286">
        <w:trPr>
          <w:trHeight w:val="691"/>
        </w:trPr>
        <w:tc>
          <w:tcPr>
            <w:tcW w:w="1520" w:type="pct"/>
          </w:tcPr>
          <w:p w14:paraId="226163FC" w14:textId="70125D03" w:rsidR="00E32C5D" w:rsidRPr="00E32C5D" w:rsidRDefault="00E32C5D" w:rsidP="00E32C5D">
            <w:pPr>
              <w:pStyle w:val="2"/>
              <w:spacing w:before="0" w:line="276" w:lineRule="auto"/>
              <w:jc w:val="both"/>
              <w:rPr>
                <w:rFonts w:ascii="Times New Roman" w:eastAsia="Times New Roman" w:hAnsi="Times New Roman" w:cs="Times New Roman"/>
                <w:b/>
                <w:bCs/>
                <w:color w:val="auto"/>
                <w:sz w:val="24"/>
                <w:szCs w:val="24"/>
                <w14:ligatures w14:val="standardContextual"/>
              </w:rPr>
            </w:pPr>
            <w:r w:rsidRPr="00E32C5D">
              <w:rPr>
                <w:rFonts w:ascii="Times New Roman" w:eastAsia="Times New Roman" w:hAnsi="Times New Roman" w:cs="Times New Roman"/>
                <w:b/>
                <w:bCs/>
                <w:color w:val="auto"/>
                <w:sz w:val="24"/>
                <w:szCs w:val="24"/>
                <w14:ligatures w14:val="standardContextual"/>
              </w:rPr>
              <w:t>ЛР 16</w:t>
            </w:r>
          </w:p>
        </w:tc>
        <w:tc>
          <w:tcPr>
            <w:tcW w:w="2491" w:type="pct"/>
          </w:tcPr>
          <w:p w14:paraId="0D458DF2" w14:textId="0CDA8811" w:rsidR="00E32C5D" w:rsidRPr="00E32C5D" w:rsidRDefault="00E32C5D" w:rsidP="008D1D67">
            <w:pPr>
              <w:spacing w:line="276" w:lineRule="auto"/>
              <w:rPr>
                <w14:ligatures w14:val="standardContextual"/>
              </w:rPr>
            </w:pPr>
            <w:r w:rsidRPr="00E32C5D">
              <w:rPr>
                <w14:ligatures w14:val="standardContextual"/>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989" w:type="pct"/>
          </w:tcPr>
          <w:p w14:paraId="286E393F" w14:textId="77777777" w:rsidR="00FD4C56" w:rsidRDefault="00FD4C56" w:rsidP="00FD4C56">
            <w:r w:rsidRPr="00EC144A">
              <w:t>Экспертное наблюдение выполнения практических работ</w:t>
            </w:r>
          </w:p>
          <w:p w14:paraId="406336C2" w14:textId="77777777" w:rsidR="00E32C5D" w:rsidRPr="0089280F" w:rsidRDefault="00E32C5D" w:rsidP="008D1D67">
            <w:pPr>
              <w:suppressAutoHyphens/>
              <w:rPr>
                <w:color w:val="FF0000"/>
              </w:rPr>
            </w:pPr>
          </w:p>
        </w:tc>
      </w:tr>
      <w:tr w:rsidR="00E32C5D" w:rsidRPr="00610C23" w14:paraId="74AA028C" w14:textId="77777777" w:rsidTr="00FD4C56">
        <w:trPr>
          <w:trHeight w:val="1424"/>
        </w:trPr>
        <w:tc>
          <w:tcPr>
            <w:tcW w:w="1520" w:type="pct"/>
          </w:tcPr>
          <w:p w14:paraId="3C6F5E49" w14:textId="02BDB891" w:rsidR="00E32C5D" w:rsidRPr="00E32C5D" w:rsidRDefault="00E32C5D" w:rsidP="00E32C5D">
            <w:pPr>
              <w:pStyle w:val="2"/>
              <w:spacing w:before="0" w:line="276" w:lineRule="auto"/>
              <w:jc w:val="both"/>
              <w:rPr>
                <w:rFonts w:ascii="Times New Roman" w:eastAsia="Times New Roman" w:hAnsi="Times New Roman" w:cs="Times New Roman"/>
                <w:b/>
                <w:bCs/>
                <w:color w:val="auto"/>
                <w:sz w:val="24"/>
                <w:szCs w:val="24"/>
                <w14:ligatures w14:val="standardContextual"/>
              </w:rPr>
            </w:pPr>
            <w:r w:rsidRPr="00E32C5D">
              <w:rPr>
                <w:rFonts w:ascii="Times New Roman" w:eastAsia="Times New Roman" w:hAnsi="Times New Roman" w:cs="Times New Roman"/>
                <w:b/>
                <w:bCs/>
                <w:color w:val="auto"/>
                <w:sz w:val="24"/>
                <w:szCs w:val="24"/>
                <w14:ligatures w14:val="standardContextual"/>
              </w:rPr>
              <w:t>ЛР 17</w:t>
            </w:r>
          </w:p>
        </w:tc>
        <w:tc>
          <w:tcPr>
            <w:tcW w:w="2491" w:type="pct"/>
          </w:tcPr>
          <w:p w14:paraId="1780F4DB" w14:textId="4DC70D5F" w:rsidR="00E32C5D" w:rsidRPr="00E32C5D" w:rsidRDefault="00E32C5D" w:rsidP="008D1D67">
            <w:pPr>
              <w:spacing w:line="276" w:lineRule="auto"/>
              <w:rPr>
                <w14:ligatures w14:val="standardContextual"/>
              </w:rPr>
            </w:pPr>
            <w:r w:rsidRPr="00E32C5D">
              <w:rPr>
                <w14:ligatures w14:val="standardContextual"/>
              </w:rPr>
              <w:t>Соблюдающий нормы мед</w:t>
            </w:r>
            <w:r>
              <w:rPr>
                <w14:ligatures w14:val="standardContextual"/>
              </w:rPr>
              <w:t xml:space="preserve">ицинской этики, морали, права и </w:t>
            </w:r>
            <w:r w:rsidRPr="00E32C5D">
              <w:rPr>
                <w14:ligatures w14:val="standardContextual"/>
              </w:rPr>
              <w:t>профессионального общения</w:t>
            </w:r>
          </w:p>
        </w:tc>
        <w:tc>
          <w:tcPr>
            <w:tcW w:w="989" w:type="pct"/>
          </w:tcPr>
          <w:p w14:paraId="5A26C888" w14:textId="77777777" w:rsidR="00FD4C56" w:rsidRDefault="00FD4C56" w:rsidP="00FD4C56">
            <w:r w:rsidRPr="00EC144A">
              <w:t>Экспертное наблюдение выполнения практических работ</w:t>
            </w:r>
          </w:p>
          <w:p w14:paraId="493E4355" w14:textId="77777777" w:rsidR="00E32C5D" w:rsidRPr="0089280F" w:rsidRDefault="00E32C5D" w:rsidP="008D1D67">
            <w:pPr>
              <w:suppressAutoHyphens/>
              <w:rPr>
                <w:color w:val="FF0000"/>
              </w:rPr>
            </w:pPr>
          </w:p>
        </w:tc>
      </w:tr>
    </w:tbl>
    <w:p w14:paraId="3BF099A8" w14:textId="77777777" w:rsidR="00FC7623" w:rsidRDefault="00FC7623" w:rsidP="00F7636B"/>
    <w:p w14:paraId="0517F711" w14:textId="77777777" w:rsidR="0000474F" w:rsidRDefault="0000474F" w:rsidP="00F7636B"/>
    <w:p w14:paraId="2DD3C33A" w14:textId="77777777"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2FF564FC" w14:textId="5A754739" w:rsidR="0000474F" w:rsidRPr="00305A00"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000000" w:themeColor="text1"/>
          <w:sz w:val="28"/>
          <w:szCs w:val="28"/>
        </w:rPr>
      </w:pPr>
      <w:r w:rsidRPr="008E5D46">
        <w:rPr>
          <w:sz w:val="28"/>
          <w:szCs w:val="28"/>
        </w:rPr>
        <w:t xml:space="preserve">Формой аттестации учебной практики </w:t>
      </w:r>
      <w:r w:rsidR="0013067F" w:rsidRPr="0013067F">
        <w:rPr>
          <w:color w:val="000000" w:themeColor="text1"/>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w:t>
      </w:r>
      <w:r w:rsidR="0013067F" w:rsidRPr="0013067F">
        <w:rPr>
          <w:color w:val="FF0000"/>
          <w:sz w:val="28"/>
          <w:szCs w:val="28"/>
        </w:rPr>
        <w:t xml:space="preserve"> </w:t>
      </w:r>
      <w:r w:rsidRPr="008E5D46">
        <w:rPr>
          <w:sz w:val="28"/>
          <w:szCs w:val="28"/>
        </w:rPr>
        <w:t xml:space="preserve">является </w:t>
      </w:r>
      <w:r w:rsidRPr="00305A00">
        <w:rPr>
          <w:color w:val="000000" w:themeColor="text1"/>
          <w:sz w:val="28"/>
          <w:szCs w:val="28"/>
        </w:rPr>
        <w:t xml:space="preserve">дифференцированный зачет </w:t>
      </w:r>
    </w:p>
    <w:p w14:paraId="742FD403" w14:textId="0A4470D6"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14:paraId="69E56755" w14:textId="43B1FA36"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lastRenderedPageBreak/>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B131C7" w:rsidRPr="0013067F">
        <w:rPr>
          <w:color w:val="000000" w:themeColor="text1"/>
          <w:sz w:val="28"/>
          <w:szCs w:val="28"/>
        </w:rPr>
        <w:t xml:space="preserve">МДК 02.01. Проведение медицинского обследования с целью диагностики, назначения  </w:t>
      </w:r>
      <w:r w:rsidR="00B131C7">
        <w:rPr>
          <w:color w:val="000000" w:themeColor="text1"/>
          <w:sz w:val="28"/>
          <w:szCs w:val="28"/>
        </w:rPr>
        <w:t xml:space="preserve"> </w:t>
      </w:r>
      <w:r w:rsidR="00B131C7" w:rsidRPr="0013067F">
        <w:rPr>
          <w:color w:val="000000" w:themeColor="text1"/>
          <w:sz w:val="28"/>
          <w:szCs w:val="28"/>
        </w:rPr>
        <w:t>и проведения лечения заболеваний терапевтического профиля</w:t>
      </w:r>
      <w:r w:rsidR="00B131C7" w:rsidRPr="0013067F">
        <w:rPr>
          <w:b/>
          <w:bCs/>
          <w:color w:val="000000" w:themeColor="text1"/>
          <w:sz w:val="28"/>
          <w:szCs w:val="28"/>
        </w:rPr>
        <w:t xml:space="preserve">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20BA059E" w14:textId="77777777"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B763ACB" w14:textId="3C4CABD0"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14:paraId="21BA40A9" w14:textId="77777777"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036DFEC7" w14:textId="77777777" w:rsidR="0000474F" w:rsidRDefault="0000474F" w:rsidP="007D051C">
      <w:pPr>
        <w:jc w:val="both"/>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080FB83" w14:textId="63036E1A"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14:paraId="3A25216E" w14:textId="0E996DD0" w:rsidR="00F7636B" w:rsidRPr="0013067F" w:rsidRDefault="0013067F" w:rsidP="00F7636B">
      <w:pPr>
        <w:jc w:val="center"/>
        <w:rPr>
          <w:color w:val="000000" w:themeColor="text1"/>
          <w:sz w:val="28"/>
          <w:szCs w:val="28"/>
        </w:rPr>
      </w:pPr>
      <w:bookmarkStart w:id="19" w:name="_Hlk141559686"/>
      <w:r w:rsidRPr="0013067F">
        <w:rPr>
          <w:color w:val="000000" w:themeColor="text1"/>
          <w:sz w:val="28"/>
          <w:szCs w:val="28"/>
        </w:rPr>
        <w:t xml:space="preserve">МДК 02.01. Проведение медицинского обследования с целью диагностики, назначения  </w:t>
      </w:r>
      <w:r w:rsidR="004C5556">
        <w:rPr>
          <w:color w:val="000000" w:themeColor="text1"/>
          <w:sz w:val="28"/>
          <w:szCs w:val="28"/>
        </w:rPr>
        <w:t xml:space="preserve"> </w:t>
      </w:r>
      <w:r w:rsidRPr="0013067F">
        <w:rPr>
          <w:color w:val="000000" w:themeColor="text1"/>
          <w:sz w:val="28"/>
          <w:szCs w:val="28"/>
        </w:rPr>
        <w:t>и проведения лечения заболеваний терапевтического профиля</w:t>
      </w:r>
      <w:r w:rsidRPr="0013067F">
        <w:rPr>
          <w:b/>
          <w:bCs/>
          <w:color w:val="000000" w:themeColor="text1"/>
          <w:sz w:val="28"/>
          <w:szCs w:val="28"/>
        </w:rPr>
        <w:t xml:space="preserve"> </w:t>
      </w:r>
      <w:bookmarkEnd w:id="19"/>
      <w:r w:rsidR="00F7636B" w:rsidRPr="00FC7623">
        <w:rPr>
          <w:b/>
          <w:bCs/>
          <w:sz w:val="28"/>
          <w:szCs w:val="28"/>
        </w:rPr>
        <w:t xml:space="preserve">Специальность </w:t>
      </w:r>
      <w:r w:rsidRPr="0013067F">
        <w:rPr>
          <w:color w:val="000000" w:themeColor="text1"/>
          <w:sz w:val="28"/>
          <w:szCs w:val="28"/>
        </w:rPr>
        <w:t>31.02.01. Лечебное дело</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365648">
        <w:tc>
          <w:tcPr>
            <w:tcW w:w="1168" w:type="dxa"/>
            <w:vAlign w:val="center"/>
          </w:tcPr>
          <w:p w14:paraId="62FA969D" w14:textId="77777777" w:rsidR="00F7636B" w:rsidRPr="00A77CFB" w:rsidRDefault="00F7636B" w:rsidP="00365648">
            <w:pPr>
              <w:tabs>
                <w:tab w:val="left" w:pos="5120"/>
              </w:tabs>
              <w:jc w:val="center"/>
              <w:rPr>
                <w:b/>
              </w:rPr>
            </w:pPr>
            <w:r w:rsidRPr="00A77CFB">
              <w:rPr>
                <w:b/>
              </w:rPr>
              <w:t>№ темы</w:t>
            </w:r>
          </w:p>
        </w:tc>
        <w:tc>
          <w:tcPr>
            <w:tcW w:w="6860" w:type="dxa"/>
            <w:vAlign w:val="center"/>
          </w:tcPr>
          <w:p w14:paraId="4270F62D" w14:textId="77777777"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14:paraId="02A100D5" w14:textId="344738E6" w:rsidR="00F7636B" w:rsidRPr="00A77CFB" w:rsidRDefault="00F7636B" w:rsidP="00365648">
            <w:pPr>
              <w:tabs>
                <w:tab w:val="left" w:pos="5120"/>
              </w:tabs>
              <w:jc w:val="center"/>
              <w:rPr>
                <w:b/>
              </w:rPr>
            </w:pPr>
            <w:r w:rsidRPr="00A77CFB">
              <w:rPr>
                <w:b/>
              </w:rPr>
              <w:t>Кол-во</w:t>
            </w:r>
          </w:p>
          <w:p w14:paraId="75A98EBE" w14:textId="77777777" w:rsidR="00F7636B" w:rsidRPr="00A77CFB" w:rsidRDefault="00F7636B" w:rsidP="00365648">
            <w:pPr>
              <w:tabs>
                <w:tab w:val="left" w:pos="5120"/>
              </w:tabs>
              <w:jc w:val="center"/>
              <w:rPr>
                <w:b/>
              </w:rPr>
            </w:pPr>
            <w:r w:rsidRPr="00A77CFB">
              <w:rPr>
                <w:b/>
              </w:rPr>
              <w:t>часов</w:t>
            </w:r>
          </w:p>
        </w:tc>
      </w:tr>
      <w:tr w:rsidR="00F7636B" w:rsidRPr="00A77CFB" w14:paraId="7FB83331" w14:textId="77777777" w:rsidTr="00790818">
        <w:tc>
          <w:tcPr>
            <w:tcW w:w="1168" w:type="dxa"/>
          </w:tcPr>
          <w:p w14:paraId="1AB160DC" w14:textId="77777777" w:rsidR="00F7636B" w:rsidRPr="00B131C7" w:rsidRDefault="00F7636B" w:rsidP="00404646">
            <w:pPr>
              <w:numPr>
                <w:ilvl w:val="0"/>
                <w:numId w:val="1"/>
              </w:numPr>
              <w:tabs>
                <w:tab w:val="left" w:pos="5120"/>
              </w:tabs>
              <w:rPr>
                <w:color w:val="000000" w:themeColor="text1"/>
              </w:rPr>
            </w:pPr>
          </w:p>
        </w:tc>
        <w:tc>
          <w:tcPr>
            <w:tcW w:w="6860" w:type="dxa"/>
          </w:tcPr>
          <w:p w14:paraId="21DD8BED" w14:textId="43AB72AE" w:rsidR="00F7636B" w:rsidRPr="00925957" w:rsidRDefault="009B68A9" w:rsidP="00790818">
            <w:pPr>
              <w:rPr>
                <w:rFonts w:eastAsia="Calibri"/>
                <w:bCs/>
                <w:color w:val="FF0000"/>
              </w:rPr>
            </w:pPr>
            <w:r w:rsidRPr="0040071C">
              <w:t xml:space="preserve">Проведение объективного осмотра </w:t>
            </w:r>
            <w:r>
              <w:t xml:space="preserve">и </w:t>
            </w:r>
            <w:r w:rsidRPr="0040071C">
              <w:t xml:space="preserve">сбор информации </w:t>
            </w:r>
            <w:r w:rsidR="002B72DE">
              <w:t xml:space="preserve"> </w:t>
            </w:r>
            <w:r w:rsidRPr="0040071C">
              <w:t xml:space="preserve"> </w:t>
            </w:r>
            <w:r w:rsidR="002B72DE">
              <w:t xml:space="preserve">у </w:t>
            </w:r>
            <w:r w:rsidRPr="0040071C">
              <w:t>пациентов с инфекционными заболеваниями</w:t>
            </w:r>
          </w:p>
        </w:tc>
        <w:tc>
          <w:tcPr>
            <w:tcW w:w="1800" w:type="dxa"/>
          </w:tcPr>
          <w:p w14:paraId="4B4DB8D2" w14:textId="7B3A292C" w:rsidR="00F7636B" w:rsidRPr="00A77CFB" w:rsidRDefault="00B131C7" w:rsidP="00790818">
            <w:pPr>
              <w:tabs>
                <w:tab w:val="left" w:pos="5120"/>
              </w:tabs>
              <w:jc w:val="center"/>
            </w:pPr>
            <w:r>
              <w:t>6</w:t>
            </w:r>
          </w:p>
        </w:tc>
      </w:tr>
      <w:tr w:rsidR="00925957" w:rsidRPr="00A77CFB" w14:paraId="7B8E302D" w14:textId="77777777" w:rsidTr="00790818">
        <w:tc>
          <w:tcPr>
            <w:tcW w:w="1168" w:type="dxa"/>
          </w:tcPr>
          <w:p w14:paraId="5890D603" w14:textId="77777777" w:rsidR="00925957" w:rsidRPr="00B131C7" w:rsidRDefault="00925957" w:rsidP="00404646">
            <w:pPr>
              <w:numPr>
                <w:ilvl w:val="0"/>
                <w:numId w:val="1"/>
              </w:numPr>
              <w:tabs>
                <w:tab w:val="left" w:pos="5120"/>
              </w:tabs>
              <w:rPr>
                <w:color w:val="000000" w:themeColor="text1"/>
              </w:rPr>
            </w:pPr>
          </w:p>
        </w:tc>
        <w:tc>
          <w:tcPr>
            <w:tcW w:w="6860" w:type="dxa"/>
          </w:tcPr>
          <w:p w14:paraId="476F0AA1" w14:textId="20A3D599" w:rsidR="00925957" w:rsidRPr="00925957" w:rsidRDefault="002B72DE" w:rsidP="00925957">
            <w:pPr>
              <w:rPr>
                <w:rFonts w:eastAsia="Calibri"/>
                <w:bCs/>
                <w:color w:val="FF0000"/>
              </w:rPr>
            </w:pPr>
            <w:r w:rsidRPr="002B72DE">
              <w:rPr>
                <w:rFonts w:eastAsia="Calibri"/>
                <w:bCs/>
                <w:color w:val="000000" w:themeColor="text1"/>
              </w:rPr>
              <w:t>Лабораторные и инструментальные методы исследования</w:t>
            </w:r>
          </w:p>
        </w:tc>
        <w:tc>
          <w:tcPr>
            <w:tcW w:w="1800" w:type="dxa"/>
          </w:tcPr>
          <w:p w14:paraId="09F79EA7" w14:textId="014A6956" w:rsidR="00925957" w:rsidRPr="00A77CFB" w:rsidRDefault="00B131C7" w:rsidP="00925957">
            <w:pPr>
              <w:tabs>
                <w:tab w:val="left" w:pos="5120"/>
              </w:tabs>
              <w:jc w:val="center"/>
            </w:pPr>
            <w:r>
              <w:t>6</w:t>
            </w:r>
          </w:p>
        </w:tc>
      </w:tr>
      <w:tr w:rsidR="00925957" w:rsidRPr="00A77CFB" w14:paraId="47DF78DF" w14:textId="77777777" w:rsidTr="00790818">
        <w:tc>
          <w:tcPr>
            <w:tcW w:w="1168" w:type="dxa"/>
          </w:tcPr>
          <w:p w14:paraId="18DB2171" w14:textId="77777777" w:rsidR="00925957" w:rsidRPr="00B131C7" w:rsidRDefault="00925957" w:rsidP="00404646">
            <w:pPr>
              <w:numPr>
                <w:ilvl w:val="0"/>
                <w:numId w:val="1"/>
              </w:numPr>
              <w:tabs>
                <w:tab w:val="left" w:pos="5120"/>
              </w:tabs>
              <w:rPr>
                <w:color w:val="000000" w:themeColor="text1"/>
              </w:rPr>
            </w:pPr>
          </w:p>
        </w:tc>
        <w:tc>
          <w:tcPr>
            <w:tcW w:w="6860" w:type="dxa"/>
          </w:tcPr>
          <w:p w14:paraId="299E9F87" w14:textId="13B198C1" w:rsidR="00925957" w:rsidRPr="00925957" w:rsidRDefault="002B72DE" w:rsidP="002B72DE">
            <w:pPr>
              <w:rPr>
                <w:rFonts w:eastAsia="Calibri"/>
                <w:bCs/>
                <w:color w:val="FF0000"/>
              </w:rPr>
            </w:pPr>
            <w:r w:rsidRPr="002B72DE">
              <w:rPr>
                <w:rFonts w:eastAsia="Calibri"/>
                <w:bCs/>
                <w:color w:val="000000" w:themeColor="text1"/>
              </w:rPr>
              <w:t>Парентеральные пути введения лекарственных средств</w:t>
            </w:r>
          </w:p>
        </w:tc>
        <w:tc>
          <w:tcPr>
            <w:tcW w:w="1800" w:type="dxa"/>
          </w:tcPr>
          <w:p w14:paraId="455ACFB7" w14:textId="1EB7AE88" w:rsidR="00925957" w:rsidRPr="00A77CFB" w:rsidRDefault="00B131C7" w:rsidP="00925957">
            <w:pPr>
              <w:tabs>
                <w:tab w:val="left" w:pos="5120"/>
              </w:tabs>
              <w:jc w:val="center"/>
            </w:pPr>
            <w:r>
              <w:t>6</w:t>
            </w:r>
          </w:p>
        </w:tc>
      </w:tr>
      <w:tr w:rsidR="00925957" w:rsidRPr="00A77CFB" w14:paraId="13114C6F" w14:textId="77777777" w:rsidTr="00790818">
        <w:tc>
          <w:tcPr>
            <w:tcW w:w="1168" w:type="dxa"/>
          </w:tcPr>
          <w:p w14:paraId="632CD13C" w14:textId="77777777" w:rsidR="00925957" w:rsidRPr="00B131C7" w:rsidRDefault="00925957" w:rsidP="00404646">
            <w:pPr>
              <w:numPr>
                <w:ilvl w:val="0"/>
                <w:numId w:val="1"/>
              </w:numPr>
              <w:tabs>
                <w:tab w:val="left" w:pos="5120"/>
              </w:tabs>
              <w:rPr>
                <w:color w:val="000000" w:themeColor="text1"/>
              </w:rPr>
            </w:pPr>
          </w:p>
        </w:tc>
        <w:tc>
          <w:tcPr>
            <w:tcW w:w="6860" w:type="dxa"/>
          </w:tcPr>
          <w:p w14:paraId="4963DCEA" w14:textId="428E6233" w:rsidR="00925957" w:rsidRPr="002B72DE" w:rsidRDefault="002B72DE" w:rsidP="00925957">
            <w:pPr>
              <w:rPr>
                <w:color w:val="000000" w:themeColor="text1"/>
              </w:rPr>
            </w:pPr>
            <w:r w:rsidRPr="002B72DE">
              <w:rPr>
                <w:rFonts w:eastAsia="Calibri"/>
                <w:bCs/>
                <w:color w:val="000000" w:themeColor="text1"/>
              </w:rPr>
              <w:t>Оказание экстренной медицинской помощи</w:t>
            </w:r>
          </w:p>
        </w:tc>
        <w:tc>
          <w:tcPr>
            <w:tcW w:w="1800" w:type="dxa"/>
          </w:tcPr>
          <w:p w14:paraId="171EC8FD" w14:textId="07AF6A48" w:rsidR="00925957" w:rsidRPr="00A77CFB" w:rsidRDefault="00B131C7" w:rsidP="00925957">
            <w:pPr>
              <w:tabs>
                <w:tab w:val="left" w:pos="5120"/>
              </w:tabs>
              <w:jc w:val="center"/>
            </w:pPr>
            <w:r>
              <w:t>6</w:t>
            </w:r>
          </w:p>
        </w:tc>
      </w:tr>
      <w:tr w:rsidR="00925957" w:rsidRPr="00A77CFB" w14:paraId="3947DE35" w14:textId="77777777" w:rsidTr="00790818">
        <w:tc>
          <w:tcPr>
            <w:tcW w:w="1168" w:type="dxa"/>
          </w:tcPr>
          <w:p w14:paraId="19ADEC7C" w14:textId="77777777" w:rsidR="00925957" w:rsidRPr="00B131C7" w:rsidRDefault="00925957" w:rsidP="00404646">
            <w:pPr>
              <w:numPr>
                <w:ilvl w:val="0"/>
                <w:numId w:val="1"/>
              </w:numPr>
              <w:tabs>
                <w:tab w:val="left" w:pos="5120"/>
              </w:tabs>
              <w:rPr>
                <w:color w:val="000000" w:themeColor="text1"/>
              </w:rPr>
            </w:pPr>
          </w:p>
        </w:tc>
        <w:tc>
          <w:tcPr>
            <w:tcW w:w="6860" w:type="dxa"/>
          </w:tcPr>
          <w:p w14:paraId="40560054" w14:textId="620CDCF6" w:rsidR="00925957" w:rsidRPr="002B72DE" w:rsidRDefault="002B72DE" w:rsidP="00925957">
            <w:pPr>
              <w:rPr>
                <w:color w:val="000000" w:themeColor="text1"/>
              </w:rPr>
            </w:pPr>
            <w:r w:rsidRPr="002B72DE">
              <w:rPr>
                <w:rFonts w:eastAsia="Calibri"/>
                <w:bCs/>
                <w:color w:val="000000" w:themeColor="text1"/>
              </w:rPr>
              <w:t>Медикаментозные методы лечения инфекционных болезней</w:t>
            </w:r>
          </w:p>
        </w:tc>
        <w:tc>
          <w:tcPr>
            <w:tcW w:w="1800" w:type="dxa"/>
          </w:tcPr>
          <w:p w14:paraId="3E576198" w14:textId="6F8D0716" w:rsidR="00925957" w:rsidRPr="00A77CFB" w:rsidRDefault="00B131C7" w:rsidP="00925957">
            <w:pPr>
              <w:tabs>
                <w:tab w:val="left" w:pos="5120"/>
              </w:tabs>
              <w:jc w:val="center"/>
            </w:pPr>
            <w:r>
              <w:t>6</w:t>
            </w:r>
          </w:p>
        </w:tc>
      </w:tr>
      <w:tr w:rsidR="00F7636B" w:rsidRPr="00A77CFB" w14:paraId="0CFA50AF" w14:textId="77777777" w:rsidTr="00790818">
        <w:tc>
          <w:tcPr>
            <w:tcW w:w="1168" w:type="dxa"/>
          </w:tcPr>
          <w:p w14:paraId="152476DE" w14:textId="77777777" w:rsidR="00F7636B" w:rsidRPr="00B131C7" w:rsidRDefault="00F7636B" w:rsidP="00404646">
            <w:pPr>
              <w:numPr>
                <w:ilvl w:val="0"/>
                <w:numId w:val="1"/>
              </w:numPr>
              <w:tabs>
                <w:tab w:val="left" w:pos="5120"/>
              </w:tabs>
              <w:rPr>
                <w:color w:val="000000" w:themeColor="text1"/>
              </w:rPr>
            </w:pPr>
          </w:p>
        </w:tc>
        <w:tc>
          <w:tcPr>
            <w:tcW w:w="6860" w:type="dxa"/>
          </w:tcPr>
          <w:p w14:paraId="1419FF3C" w14:textId="57E159AD" w:rsidR="00925957" w:rsidRPr="00B131C7" w:rsidRDefault="00B131C7" w:rsidP="00790818">
            <w:pPr>
              <w:rPr>
                <w:color w:val="000000" w:themeColor="text1"/>
              </w:rPr>
            </w:pPr>
            <w:r w:rsidRPr="00B131C7">
              <w:rPr>
                <w:color w:val="000000" w:themeColor="text1"/>
              </w:rPr>
              <w:t>Вакцинопрофилактика инфекционных болезней</w:t>
            </w:r>
          </w:p>
          <w:p w14:paraId="32F0CD6F" w14:textId="3FD2EC12" w:rsidR="00F7636B" w:rsidRPr="00925957" w:rsidRDefault="00305A00" w:rsidP="00925957">
            <w:pPr>
              <w:rPr>
                <w:color w:val="FF0000"/>
              </w:rPr>
            </w:pPr>
            <w:r w:rsidRPr="00305A00">
              <w:rPr>
                <w:color w:val="000000" w:themeColor="text1"/>
              </w:rPr>
              <w:t>Дифференцированный зачет</w:t>
            </w:r>
          </w:p>
        </w:tc>
        <w:tc>
          <w:tcPr>
            <w:tcW w:w="1800" w:type="dxa"/>
          </w:tcPr>
          <w:p w14:paraId="5B05EA4C" w14:textId="1055BEA9" w:rsidR="00F7636B" w:rsidRPr="00A77CFB" w:rsidRDefault="00B131C7" w:rsidP="00790818">
            <w:pPr>
              <w:tabs>
                <w:tab w:val="left" w:pos="5120"/>
              </w:tabs>
              <w:jc w:val="center"/>
            </w:pPr>
            <w:r>
              <w:t>6</w:t>
            </w:r>
          </w:p>
        </w:tc>
      </w:tr>
      <w:tr w:rsidR="00F7636B" w:rsidRPr="00A77CFB" w14:paraId="3EFB5F8F" w14:textId="77777777" w:rsidTr="00790818">
        <w:tc>
          <w:tcPr>
            <w:tcW w:w="8028" w:type="dxa"/>
            <w:gridSpan w:val="2"/>
          </w:tcPr>
          <w:p w14:paraId="79F612B3" w14:textId="77777777" w:rsidR="00F7636B" w:rsidRPr="00A77CFB" w:rsidRDefault="00F7636B" w:rsidP="00790818">
            <w:pPr>
              <w:jc w:val="right"/>
              <w:rPr>
                <w:b/>
              </w:rPr>
            </w:pPr>
            <w:r w:rsidRPr="00A77CFB">
              <w:rPr>
                <w:b/>
              </w:rPr>
              <w:t>Всего:</w:t>
            </w:r>
          </w:p>
        </w:tc>
        <w:tc>
          <w:tcPr>
            <w:tcW w:w="1800" w:type="dxa"/>
          </w:tcPr>
          <w:p w14:paraId="70386804" w14:textId="4F712BD5" w:rsidR="00F7636B" w:rsidRPr="00A77CFB" w:rsidRDefault="002B72DE" w:rsidP="00790818">
            <w:pPr>
              <w:tabs>
                <w:tab w:val="left" w:pos="5120"/>
              </w:tabs>
              <w:jc w:val="center"/>
              <w:rPr>
                <w:b/>
              </w:rPr>
            </w:pPr>
            <w:r>
              <w:rPr>
                <w:b/>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D2D5848" w14:textId="77777777" w:rsidR="00925957" w:rsidRDefault="00925957"/>
    <w:p w14:paraId="3FA08C8F" w14:textId="77777777" w:rsidR="00925957" w:rsidRDefault="00925957"/>
    <w:p w14:paraId="0D3D31F4" w14:textId="77777777" w:rsidR="00925957" w:rsidRDefault="00925957"/>
    <w:p w14:paraId="7FB2159C" w14:textId="77777777" w:rsidR="00925957" w:rsidRDefault="00925957"/>
    <w:p w14:paraId="07C882C4" w14:textId="77777777" w:rsidR="00042D53" w:rsidRDefault="00042D53"/>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54A69772" w14:textId="77777777" w:rsidR="004C5556" w:rsidRPr="004C5556" w:rsidRDefault="004C5556" w:rsidP="004C5556">
      <w:pPr>
        <w:pStyle w:val="12"/>
        <w:ind w:firstLine="851"/>
        <w:jc w:val="center"/>
        <w:rPr>
          <w:rFonts w:ascii="Times New Roman" w:hAnsi="Times New Roman"/>
          <w:b/>
          <w:bCs/>
          <w:color w:val="000000" w:themeColor="text1"/>
          <w:sz w:val="28"/>
          <w:szCs w:val="28"/>
        </w:rPr>
      </w:pPr>
      <w:r w:rsidRPr="004C5556">
        <w:rPr>
          <w:rFonts w:ascii="Times New Roman" w:hAnsi="Times New Roman"/>
          <w:b/>
          <w:bCs/>
          <w:color w:val="000000" w:themeColor="text1"/>
          <w:sz w:val="28"/>
          <w:szCs w:val="28"/>
        </w:rPr>
        <w:t>ПМ.02 Осуществление лечебно-диагностической деятельности</w:t>
      </w:r>
    </w:p>
    <w:p w14:paraId="160CCEE7" w14:textId="77777777" w:rsidR="004C5556" w:rsidRPr="004C5556" w:rsidRDefault="004C5556" w:rsidP="004C5556">
      <w:pPr>
        <w:pStyle w:val="12"/>
        <w:ind w:firstLine="851"/>
        <w:jc w:val="center"/>
        <w:rPr>
          <w:rFonts w:ascii="Times New Roman" w:hAnsi="Times New Roman"/>
          <w:b/>
          <w:bCs/>
          <w:color w:val="000000" w:themeColor="text1"/>
          <w:sz w:val="28"/>
          <w:szCs w:val="28"/>
        </w:rPr>
      </w:pPr>
    </w:p>
    <w:p w14:paraId="45E15CDF" w14:textId="4964DB80" w:rsidR="009F5C45" w:rsidRPr="004C5556" w:rsidRDefault="004C5556" w:rsidP="004C5556">
      <w:pPr>
        <w:pStyle w:val="12"/>
        <w:ind w:firstLine="851"/>
        <w:jc w:val="center"/>
        <w:rPr>
          <w:rFonts w:ascii="Times New Roman" w:hAnsi="Times New Roman"/>
          <w:color w:val="000000" w:themeColor="text1"/>
          <w:sz w:val="24"/>
          <w:szCs w:val="24"/>
        </w:rPr>
      </w:pPr>
      <w:r w:rsidRPr="004C5556">
        <w:rPr>
          <w:rFonts w:ascii="Times New Roman" w:hAnsi="Times New Roman"/>
          <w:b/>
          <w:bCs/>
          <w:color w:val="000000" w:themeColor="text1"/>
          <w:sz w:val="28"/>
          <w:szCs w:val="28"/>
        </w:rPr>
        <w:t xml:space="preserve">МДК 02.01. Проведение медицинского обследования с целью диагностики, </w:t>
      </w:r>
      <w:r w:rsidR="00EB6B5F" w:rsidRPr="004C5556">
        <w:rPr>
          <w:rFonts w:ascii="Times New Roman" w:hAnsi="Times New Roman"/>
          <w:b/>
          <w:bCs/>
          <w:color w:val="000000" w:themeColor="text1"/>
          <w:sz w:val="28"/>
          <w:szCs w:val="28"/>
        </w:rPr>
        <w:t>назначения и</w:t>
      </w:r>
      <w:r w:rsidRPr="004C5556">
        <w:rPr>
          <w:rFonts w:ascii="Times New Roman" w:hAnsi="Times New Roman"/>
          <w:b/>
          <w:bCs/>
          <w:color w:val="000000" w:themeColor="text1"/>
          <w:sz w:val="28"/>
          <w:szCs w:val="28"/>
        </w:rPr>
        <w:t xml:space="preserve"> проведения лечения заболеваний терапевтического профиля</w:t>
      </w: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64BD8F0D" w14:textId="77777777" w:rsidR="004C5556" w:rsidRPr="00D66139" w:rsidRDefault="00925957" w:rsidP="004C5556">
      <w:pPr>
        <w:pStyle w:val="12"/>
        <w:rPr>
          <w:rFonts w:ascii="Times New Roman" w:hAnsi="Times New Roman"/>
          <w:color w:val="FF0000"/>
          <w:sz w:val="28"/>
          <w:szCs w:val="28"/>
          <w:u w:val="single"/>
        </w:rPr>
      </w:pPr>
      <w:r>
        <w:rPr>
          <w:rFonts w:ascii="Times New Roman" w:hAnsi="Times New Roman"/>
          <w:sz w:val="28"/>
          <w:szCs w:val="28"/>
        </w:rPr>
        <w:t>Обучающегося группы______</w:t>
      </w:r>
      <w:r w:rsidR="004C5556" w:rsidRPr="00D1682B">
        <w:rPr>
          <w:rFonts w:ascii="Times New Roman" w:hAnsi="Times New Roman"/>
          <w:sz w:val="28"/>
          <w:szCs w:val="28"/>
        </w:rPr>
        <w:t>_______________ специальности</w:t>
      </w:r>
      <w:r w:rsidR="004C5556">
        <w:rPr>
          <w:rFonts w:ascii="Times New Roman" w:hAnsi="Times New Roman"/>
          <w:sz w:val="28"/>
          <w:szCs w:val="28"/>
        </w:rPr>
        <w:t xml:space="preserve"> </w:t>
      </w:r>
      <w:r w:rsidR="004C5556" w:rsidRPr="00D66139">
        <w:rPr>
          <w:rFonts w:ascii="Times New Roman" w:hAnsi="Times New Roman"/>
          <w:color w:val="000000" w:themeColor="text1"/>
          <w:sz w:val="28"/>
          <w:szCs w:val="28"/>
        </w:rPr>
        <w:t>31.02.01.</w:t>
      </w:r>
    </w:p>
    <w:p w14:paraId="5725C04F" w14:textId="77777777" w:rsidR="004C5556" w:rsidRDefault="004C5556" w:rsidP="004C5556">
      <w:pPr>
        <w:pStyle w:val="12"/>
        <w:jc w:val="center"/>
        <w:rPr>
          <w:rFonts w:ascii="Times New Roman" w:hAnsi="Times New Roman"/>
          <w:color w:val="000000" w:themeColor="text1"/>
          <w:sz w:val="28"/>
          <w:szCs w:val="28"/>
          <w:u w:val="single"/>
        </w:rPr>
      </w:pPr>
      <w:r w:rsidRPr="00D66139">
        <w:rPr>
          <w:rFonts w:ascii="Times New Roman" w:hAnsi="Times New Roman"/>
          <w:color w:val="000000" w:themeColor="text1"/>
          <w:sz w:val="28"/>
          <w:szCs w:val="28"/>
        </w:rPr>
        <w:t>Лечебное дело</w:t>
      </w:r>
      <w:r w:rsidRPr="00D66139">
        <w:rPr>
          <w:rFonts w:ascii="Times New Roman" w:hAnsi="Times New Roman"/>
          <w:color w:val="000000" w:themeColor="text1"/>
          <w:sz w:val="28"/>
          <w:szCs w:val="28"/>
          <w:u w:val="single"/>
        </w:rPr>
        <w:t xml:space="preserve"> </w:t>
      </w:r>
    </w:p>
    <w:p w14:paraId="7EB19571" w14:textId="5E4F87B1" w:rsidR="009F5C45" w:rsidRPr="003945F8" w:rsidRDefault="009F5C45" w:rsidP="009F5C45">
      <w:pPr>
        <w:pStyle w:val="12"/>
        <w:rPr>
          <w:rFonts w:ascii="Times New Roman" w:hAnsi="Times New Roman"/>
          <w:sz w:val="28"/>
          <w:szCs w:val="28"/>
          <w:u w:val="single"/>
        </w:rPr>
      </w:pP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1AFE07A" w:rsidR="009F5C45" w:rsidRPr="00CC218C" w:rsidRDefault="00B131C7" w:rsidP="00B131C7">
            <w:pPr>
              <w:snapToGrid w:val="0"/>
              <w:spacing w:line="360" w:lineRule="auto"/>
              <w:jc w:val="both"/>
            </w:pPr>
            <w:r>
              <w:t>Проведение объективного осмотра и сбор информации   у пациентов с инфекционными заболеваниями</w:t>
            </w: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6A903205" w:rsidR="009F5C45" w:rsidRPr="00CC218C" w:rsidRDefault="00B131C7" w:rsidP="00790818">
            <w:pPr>
              <w:snapToGrid w:val="0"/>
              <w:spacing w:line="360" w:lineRule="auto"/>
              <w:jc w:val="both"/>
            </w:pPr>
            <w:r>
              <w:t>Лабораторные и инструментальные методы исследования</w:t>
            </w:r>
          </w:p>
        </w:tc>
      </w:tr>
      <w:tr w:rsidR="009F5C45" w:rsidRPr="00CC218C"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0343927F" w:rsidR="009F5C45" w:rsidRPr="00CC218C" w:rsidRDefault="00B131C7" w:rsidP="00790818">
            <w:pPr>
              <w:snapToGrid w:val="0"/>
              <w:spacing w:line="360" w:lineRule="auto"/>
              <w:jc w:val="both"/>
            </w:pPr>
            <w:r>
              <w:t>Парентеральные пути введения лекарственных средств</w:t>
            </w:r>
          </w:p>
        </w:tc>
      </w:tr>
      <w:tr w:rsidR="00D448D9" w:rsidRPr="00CC218C"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5257D473" w:rsidR="00D448D9" w:rsidRPr="00CC218C" w:rsidRDefault="00B131C7" w:rsidP="00790818">
            <w:pPr>
              <w:snapToGrid w:val="0"/>
              <w:spacing w:line="360" w:lineRule="auto"/>
              <w:jc w:val="both"/>
            </w:pPr>
            <w:r>
              <w:t>Оказание экстренной медицинской помощи</w:t>
            </w:r>
          </w:p>
        </w:tc>
      </w:tr>
      <w:tr w:rsidR="00D448D9" w:rsidRPr="00CC218C"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0E7E101B" w:rsidR="00D448D9" w:rsidRPr="00CC218C" w:rsidRDefault="00B131C7" w:rsidP="00790818">
            <w:pPr>
              <w:snapToGrid w:val="0"/>
              <w:spacing w:line="360" w:lineRule="auto"/>
              <w:jc w:val="both"/>
            </w:pPr>
            <w:r>
              <w:t>Медикаментозные методы лечения инфекционных болезней</w:t>
            </w:r>
          </w:p>
        </w:tc>
      </w:tr>
      <w:tr w:rsidR="00D448D9" w:rsidRPr="00CC218C"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3F95D241" w:rsidR="00D448D9" w:rsidRPr="00CC218C" w:rsidRDefault="00B131C7" w:rsidP="00B131C7">
            <w:pPr>
              <w:snapToGrid w:val="0"/>
              <w:spacing w:line="360" w:lineRule="auto"/>
              <w:jc w:val="both"/>
            </w:pPr>
            <w:r>
              <w:t>Вакцинопрофилактика инфекционных болезней</w:t>
            </w: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r>
        <w:t>Оценка  ___________________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18E011D0" w14:textId="77777777" w:rsidR="00F50C64" w:rsidRPr="00AC5B51" w:rsidRDefault="00F50C64" w:rsidP="009F5C45">
      <w:pPr>
        <w:spacing w:line="360" w:lineRule="auto"/>
        <w:ind w:firstLine="851"/>
        <w:jc w:val="both"/>
      </w:pPr>
    </w:p>
    <w:p w14:paraId="7F2925A9" w14:textId="3DCC6983" w:rsidR="009F5C45" w:rsidRPr="00550EE9" w:rsidRDefault="009F5C45" w:rsidP="00A11879">
      <w:pPr>
        <w:pStyle w:val="af1"/>
        <w:spacing w:line="360" w:lineRule="auto"/>
        <w:rPr>
          <w:bCs/>
          <w:szCs w:val="28"/>
        </w:rPr>
      </w:pPr>
      <w:r w:rsidRPr="00550EE9">
        <w:rPr>
          <w:bCs/>
          <w:szCs w:val="28"/>
        </w:rPr>
        <w:lastRenderedPageBreak/>
        <w:t>Рекомендации по ведению дневника</w:t>
      </w:r>
      <w:r w:rsidR="00A11879">
        <w:rPr>
          <w:bCs/>
          <w:szCs w:val="28"/>
        </w:rPr>
        <w:t xml:space="preserve"> </w:t>
      </w: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462B0DA4" w14:textId="77777777" w:rsidR="00A11879" w:rsidRDefault="00D448D9" w:rsidP="00A11879">
      <w:pPr>
        <w:tabs>
          <w:tab w:val="num" w:pos="360"/>
        </w:tabs>
        <w:spacing w:line="360" w:lineRule="auto"/>
        <w:jc w:val="right"/>
        <w:rPr>
          <w:bCs/>
        </w:rPr>
      </w:pPr>
      <w:r w:rsidRPr="00236424">
        <w:rPr>
          <w:bCs/>
        </w:rPr>
        <w:lastRenderedPageBreak/>
        <w:t>Приложение 2</w:t>
      </w:r>
    </w:p>
    <w:p w14:paraId="640C24A3" w14:textId="16D144FF" w:rsidR="00D448D9" w:rsidRPr="00A11879" w:rsidRDefault="00D448D9" w:rsidP="00A11879">
      <w:pPr>
        <w:tabs>
          <w:tab w:val="num" w:pos="360"/>
        </w:tabs>
        <w:spacing w:line="360" w:lineRule="auto"/>
        <w:jc w:val="center"/>
        <w:rPr>
          <w:bCs/>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14:paraId="748D0EA8" w14:textId="77777777" w:rsidTr="00B8076E">
        <w:trPr>
          <w:trHeight w:val="579"/>
        </w:trPr>
        <w:tc>
          <w:tcPr>
            <w:tcW w:w="3204"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20"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B8076E">
        <w:trPr>
          <w:trHeight w:val="579"/>
        </w:trPr>
        <w:tc>
          <w:tcPr>
            <w:tcW w:w="3204"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540"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536"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790818">
        <w:tc>
          <w:tcPr>
            <w:tcW w:w="15100" w:type="dxa"/>
            <w:gridSpan w:val="12"/>
          </w:tcPr>
          <w:p w14:paraId="366E98C7" w14:textId="60B31BBE" w:rsidR="00D448D9" w:rsidRPr="004C5556" w:rsidRDefault="004C5556" w:rsidP="004C5556">
            <w:pPr>
              <w:rPr>
                <w:color w:val="000000" w:themeColor="text1"/>
              </w:rPr>
            </w:pPr>
            <w:r w:rsidRPr="004C5556">
              <w:rPr>
                <w:color w:val="000000" w:themeColor="text1"/>
              </w:rPr>
              <w:t>ПМ.02 Осуществление лечебно-диагностической деятельности</w:t>
            </w:r>
          </w:p>
        </w:tc>
      </w:tr>
      <w:tr w:rsidR="00FC7623" w:rsidRPr="00BA0101" w14:paraId="51B9B56B" w14:textId="77777777" w:rsidTr="00217ED9">
        <w:trPr>
          <w:trHeight w:val="334"/>
        </w:trPr>
        <w:tc>
          <w:tcPr>
            <w:tcW w:w="3204" w:type="dxa"/>
            <w:vMerge w:val="restart"/>
          </w:tcPr>
          <w:p w14:paraId="47B36953" w14:textId="0E313FAE" w:rsidR="00FC7623" w:rsidRPr="00BA0101" w:rsidRDefault="00217ED9" w:rsidP="005D571B">
            <w:pPr>
              <w:spacing w:line="360" w:lineRule="auto"/>
              <w:jc w:val="both"/>
            </w:pPr>
            <w:r>
              <w:rPr>
                <w:iCs/>
              </w:rPr>
              <w:t xml:space="preserve">ПК 2.1. </w:t>
            </w:r>
            <w:r w:rsidRPr="00F25668">
              <w:rPr>
                <w:iCs/>
              </w:rPr>
              <w:t>Определять</w:t>
            </w:r>
            <w:r>
              <w:rPr>
                <w:iCs/>
              </w:rPr>
              <w:t xml:space="preserve"> </w:t>
            </w:r>
            <w:r w:rsidRPr="00F25668">
              <w:rPr>
                <w:iCs/>
              </w:rPr>
              <w:t>программу</w:t>
            </w:r>
            <w:r>
              <w:rPr>
                <w:iCs/>
              </w:rPr>
              <w:t xml:space="preserve"> </w:t>
            </w:r>
            <w:r w:rsidRPr="00F25668">
              <w:rPr>
                <w:iCs/>
              </w:rPr>
              <w:t>лечения пациентов</w:t>
            </w:r>
            <w:r>
              <w:rPr>
                <w:iCs/>
              </w:rPr>
              <w:t xml:space="preserve"> р</w:t>
            </w:r>
            <w:r w:rsidRPr="00F25668">
              <w:rPr>
                <w:iCs/>
              </w:rPr>
              <w:t>азличных</w:t>
            </w:r>
            <w:r>
              <w:rPr>
                <w:iCs/>
              </w:rPr>
              <w:t xml:space="preserve"> </w:t>
            </w:r>
            <w:r w:rsidRPr="00F25668">
              <w:rPr>
                <w:iCs/>
              </w:rPr>
              <w:t>возрастных групп</w:t>
            </w:r>
            <w:r w:rsidRPr="00BA0101">
              <w:t xml:space="preserve"> </w:t>
            </w:r>
          </w:p>
        </w:tc>
        <w:tc>
          <w:tcPr>
            <w:tcW w:w="6913" w:type="dxa"/>
          </w:tcPr>
          <w:p w14:paraId="48DC5D75" w14:textId="07458DC6" w:rsidR="00FC7623" w:rsidRPr="00217ED9" w:rsidRDefault="00C774A8" w:rsidP="00C774A8">
            <w:pPr>
              <w:spacing w:line="360" w:lineRule="auto"/>
              <w:jc w:val="center"/>
              <w:rPr>
                <w:b/>
                <w:bCs/>
                <w:color w:val="000000" w:themeColor="text1"/>
              </w:rPr>
            </w:pPr>
            <w:r>
              <w:rPr>
                <w:b/>
                <w:bCs/>
                <w:color w:val="000000" w:themeColor="text1"/>
              </w:rPr>
              <w:t>Виды работ</w:t>
            </w:r>
          </w:p>
        </w:tc>
        <w:tc>
          <w:tcPr>
            <w:tcW w:w="556" w:type="dxa"/>
          </w:tcPr>
          <w:p w14:paraId="48FA3635" w14:textId="77777777" w:rsidR="00FC7623" w:rsidRPr="00BA0101" w:rsidRDefault="00FC7623" w:rsidP="005D571B">
            <w:pPr>
              <w:tabs>
                <w:tab w:val="num" w:pos="360"/>
              </w:tabs>
              <w:spacing w:line="360" w:lineRule="auto"/>
              <w:ind w:firstLine="851"/>
              <w:jc w:val="center"/>
              <w:rPr>
                <w:b/>
              </w:rPr>
            </w:pPr>
          </w:p>
        </w:tc>
        <w:tc>
          <w:tcPr>
            <w:tcW w:w="544" w:type="dxa"/>
          </w:tcPr>
          <w:p w14:paraId="41FE6DE3"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58CA871D"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6CAE41B8" w14:textId="77777777" w:rsidR="00FC7623" w:rsidRPr="00BA0101" w:rsidRDefault="00FC7623" w:rsidP="005D571B">
            <w:pPr>
              <w:tabs>
                <w:tab w:val="num" w:pos="360"/>
              </w:tabs>
              <w:spacing w:line="360" w:lineRule="auto"/>
              <w:ind w:firstLine="851"/>
              <w:jc w:val="center"/>
              <w:rPr>
                <w:b/>
              </w:rPr>
            </w:pPr>
          </w:p>
        </w:tc>
        <w:tc>
          <w:tcPr>
            <w:tcW w:w="558" w:type="dxa"/>
            <w:gridSpan w:val="2"/>
          </w:tcPr>
          <w:p w14:paraId="741C160B" w14:textId="77777777" w:rsidR="00FC7623" w:rsidRPr="00BA0101" w:rsidRDefault="00FC7623" w:rsidP="005D571B">
            <w:pPr>
              <w:tabs>
                <w:tab w:val="num" w:pos="360"/>
              </w:tabs>
              <w:spacing w:line="360" w:lineRule="auto"/>
              <w:ind w:firstLine="851"/>
              <w:jc w:val="center"/>
              <w:rPr>
                <w:b/>
              </w:rPr>
            </w:pPr>
          </w:p>
        </w:tc>
        <w:tc>
          <w:tcPr>
            <w:tcW w:w="536" w:type="dxa"/>
          </w:tcPr>
          <w:p w14:paraId="74869AE8" w14:textId="77777777" w:rsidR="00FC7623" w:rsidRPr="00BA0101" w:rsidRDefault="00FC7623" w:rsidP="005D571B">
            <w:pPr>
              <w:tabs>
                <w:tab w:val="num" w:pos="360"/>
              </w:tabs>
              <w:spacing w:line="360" w:lineRule="auto"/>
              <w:ind w:firstLine="851"/>
              <w:jc w:val="center"/>
              <w:rPr>
                <w:b/>
              </w:rPr>
            </w:pPr>
          </w:p>
        </w:tc>
        <w:tc>
          <w:tcPr>
            <w:tcW w:w="1726" w:type="dxa"/>
          </w:tcPr>
          <w:p w14:paraId="6AF19A4F" w14:textId="77777777" w:rsidR="00FC7623" w:rsidRPr="00BA0101" w:rsidRDefault="00FC7623" w:rsidP="005D571B">
            <w:pPr>
              <w:tabs>
                <w:tab w:val="num" w:pos="360"/>
              </w:tabs>
              <w:spacing w:line="360" w:lineRule="auto"/>
              <w:ind w:firstLine="851"/>
              <w:jc w:val="center"/>
              <w:rPr>
                <w:b/>
              </w:rPr>
            </w:pPr>
          </w:p>
        </w:tc>
      </w:tr>
      <w:tr w:rsidR="00217ED9" w:rsidRPr="00BA0101" w14:paraId="4BAD071E" w14:textId="77777777" w:rsidTr="00736EDD">
        <w:trPr>
          <w:trHeight w:val="325"/>
        </w:trPr>
        <w:tc>
          <w:tcPr>
            <w:tcW w:w="3204" w:type="dxa"/>
            <w:vMerge/>
          </w:tcPr>
          <w:p w14:paraId="7DE4C7C5" w14:textId="77777777" w:rsidR="00217ED9" w:rsidRPr="00B8076E" w:rsidRDefault="00217ED9"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4CD0D0EB" w14:textId="39F29957" w:rsidR="00217ED9" w:rsidRPr="00BA0101" w:rsidRDefault="00F03FEC" w:rsidP="00736EDD">
            <w:r>
              <w:t>Курация пациентов с различной инфекционной патологией</w:t>
            </w:r>
          </w:p>
        </w:tc>
        <w:tc>
          <w:tcPr>
            <w:tcW w:w="556" w:type="dxa"/>
          </w:tcPr>
          <w:p w14:paraId="01EBA70F" w14:textId="77777777" w:rsidR="00217ED9" w:rsidRPr="00BA0101" w:rsidRDefault="00217ED9" w:rsidP="00217ED9">
            <w:pPr>
              <w:tabs>
                <w:tab w:val="num" w:pos="360"/>
              </w:tabs>
              <w:spacing w:line="360" w:lineRule="auto"/>
              <w:ind w:firstLine="851"/>
              <w:jc w:val="center"/>
              <w:rPr>
                <w:b/>
              </w:rPr>
            </w:pPr>
          </w:p>
        </w:tc>
        <w:tc>
          <w:tcPr>
            <w:tcW w:w="544" w:type="dxa"/>
          </w:tcPr>
          <w:p w14:paraId="48749C34" w14:textId="77777777" w:rsidR="00217ED9" w:rsidRPr="00BA0101" w:rsidRDefault="00217ED9" w:rsidP="00217ED9">
            <w:pPr>
              <w:tabs>
                <w:tab w:val="num" w:pos="360"/>
              </w:tabs>
              <w:spacing w:line="360" w:lineRule="auto"/>
              <w:ind w:firstLine="851"/>
              <w:jc w:val="center"/>
              <w:rPr>
                <w:b/>
              </w:rPr>
            </w:pPr>
          </w:p>
        </w:tc>
        <w:tc>
          <w:tcPr>
            <w:tcW w:w="529" w:type="dxa"/>
            <w:gridSpan w:val="2"/>
          </w:tcPr>
          <w:p w14:paraId="3C9941BF" w14:textId="77777777" w:rsidR="00217ED9" w:rsidRPr="00BA0101" w:rsidRDefault="00217ED9" w:rsidP="00217ED9">
            <w:pPr>
              <w:tabs>
                <w:tab w:val="num" w:pos="360"/>
              </w:tabs>
              <w:spacing w:line="360" w:lineRule="auto"/>
              <w:ind w:firstLine="851"/>
              <w:jc w:val="center"/>
              <w:rPr>
                <w:b/>
              </w:rPr>
            </w:pPr>
          </w:p>
        </w:tc>
        <w:tc>
          <w:tcPr>
            <w:tcW w:w="534" w:type="dxa"/>
            <w:gridSpan w:val="2"/>
          </w:tcPr>
          <w:p w14:paraId="5E7C1879" w14:textId="77777777" w:rsidR="00217ED9" w:rsidRPr="00BA0101" w:rsidRDefault="00217ED9" w:rsidP="00217ED9">
            <w:pPr>
              <w:tabs>
                <w:tab w:val="num" w:pos="360"/>
              </w:tabs>
              <w:spacing w:line="360" w:lineRule="auto"/>
              <w:ind w:firstLine="851"/>
              <w:jc w:val="center"/>
              <w:rPr>
                <w:b/>
              </w:rPr>
            </w:pPr>
          </w:p>
        </w:tc>
        <w:tc>
          <w:tcPr>
            <w:tcW w:w="558" w:type="dxa"/>
            <w:gridSpan w:val="2"/>
          </w:tcPr>
          <w:p w14:paraId="59C3BCDC" w14:textId="77777777" w:rsidR="00217ED9" w:rsidRPr="00BA0101" w:rsidRDefault="00217ED9" w:rsidP="00217ED9">
            <w:pPr>
              <w:tabs>
                <w:tab w:val="num" w:pos="360"/>
              </w:tabs>
              <w:spacing w:line="360" w:lineRule="auto"/>
              <w:ind w:firstLine="851"/>
              <w:jc w:val="center"/>
              <w:rPr>
                <w:b/>
              </w:rPr>
            </w:pPr>
          </w:p>
        </w:tc>
        <w:tc>
          <w:tcPr>
            <w:tcW w:w="536" w:type="dxa"/>
          </w:tcPr>
          <w:p w14:paraId="45313B22" w14:textId="77777777" w:rsidR="00217ED9" w:rsidRPr="00BA0101" w:rsidRDefault="00217ED9" w:rsidP="00217ED9">
            <w:pPr>
              <w:tabs>
                <w:tab w:val="num" w:pos="360"/>
              </w:tabs>
              <w:spacing w:line="360" w:lineRule="auto"/>
              <w:ind w:firstLine="851"/>
              <w:jc w:val="center"/>
              <w:rPr>
                <w:b/>
              </w:rPr>
            </w:pPr>
          </w:p>
        </w:tc>
        <w:tc>
          <w:tcPr>
            <w:tcW w:w="1726" w:type="dxa"/>
          </w:tcPr>
          <w:p w14:paraId="0CB660D2" w14:textId="77777777" w:rsidR="00217ED9" w:rsidRPr="00BA0101" w:rsidRDefault="00217ED9" w:rsidP="00217ED9">
            <w:pPr>
              <w:tabs>
                <w:tab w:val="num" w:pos="360"/>
              </w:tabs>
              <w:spacing w:line="360" w:lineRule="auto"/>
              <w:ind w:firstLine="851"/>
              <w:jc w:val="center"/>
              <w:rPr>
                <w:b/>
              </w:rPr>
            </w:pPr>
          </w:p>
        </w:tc>
      </w:tr>
      <w:tr w:rsidR="00217ED9" w:rsidRPr="00BA0101" w14:paraId="7DE1858D" w14:textId="77777777" w:rsidTr="0091190A">
        <w:trPr>
          <w:trHeight w:val="414"/>
        </w:trPr>
        <w:tc>
          <w:tcPr>
            <w:tcW w:w="3204" w:type="dxa"/>
            <w:vMerge/>
          </w:tcPr>
          <w:p w14:paraId="53B0738A" w14:textId="77777777" w:rsidR="00217ED9" w:rsidRPr="00B8076E" w:rsidRDefault="00217ED9"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334D5F15" w14:textId="578B2D8E" w:rsidR="00217ED9" w:rsidRPr="00BA0101" w:rsidRDefault="000E1C55" w:rsidP="00736EDD">
            <w:r>
              <w:t xml:space="preserve">Определение артериального давления и занесение данных в </w:t>
            </w:r>
            <w:r w:rsidR="0091190A">
              <w:t>температурных лист</w:t>
            </w:r>
          </w:p>
        </w:tc>
        <w:tc>
          <w:tcPr>
            <w:tcW w:w="556" w:type="dxa"/>
          </w:tcPr>
          <w:p w14:paraId="3A457C53" w14:textId="77777777" w:rsidR="00217ED9" w:rsidRPr="00BA0101" w:rsidRDefault="00217ED9" w:rsidP="00217ED9">
            <w:pPr>
              <w:tabs>
                <w:tab w:val="num" w:pos="360"/>
              </w:tabs>
              <w:spacing w:line="360" w:lineRule="auto"/>
              <w:ind w:firstLine="851"/>
              <w:jc w:val="center"/>
              <w:rPr>
                <w:b/>
              </w:rPr>
            </w:pPr>
          </w:p>
        </w:tc>
        <w:tc>
          <w:tcPr>
            <w:tcW w:w="544" w:type="dxa"/>
          </w:tcPr>
          <w:p w14:paraId="16BF51E0" w14:textId="77777777" w:rsidR="00217ED9" w:rsidRPr="00BA0101" w:rsidRDefault="00217ED9" w:rsidP="00217ED9">
            <w:pPr>
              <w:tabs>
                <w:tab w:val="num" w:pos="360"/>
              </w:tabs>
              <w:spacing w:line="360" w:lineRule="auto"/>
              <w:ind w:firstLine="851"/>
              <w:jc w:val="center"/>
              <w:rPr>
                <w:b/>
              </w:rPr>
            </w:pPr>
          </w:p>
        </w:tc>
        <w:tc>
          <w:tcPr>
            <w:tcW w:w="529" w:type="dxa"/>
            <w:gridSpan w:val="2"/>
          </w:tcPr>
          <w:p w14:paraId="44B4AA0F" w14:textId="77777777" w:rsidR="00217ED9" w:rsidRPr="00BA0101" w:rsidRDefault="00217ED9" w:rsidP="00217ED9">
            <w:pPr>
              <w:tabs>
                <w:tab w:val="num" w:pos="360"/>
              </w:tabs>
              <w:spacing w:line="360" w:lineRule="auto"/>
              <w:ind w:firstLine="851"/>
              <w:jc w:val="center"/>
              <w:rPr>
                <w:b/>
              </w:rPr>
            </w:pPr>
          </w:p>
        </w:tc>
        <w:tc>
          <w:tcPr>
            <w:tcW w:w="534" w:type="dxa"/>
            <w:gridSpan w:val="2"/>
          </w:tcPr>
          <w:p w14:paraId="61ECD751" w14:textId="77777777" w:rsidR="00217ED9" w:rsidRPr="00BA0101" w:rsidRDefault="00217ED9" w:rsidP="00217ED9">
            <w:pPr>
              <w:tabs>
                <w:tab w:val="num" w:pos="360"/>
              </w:tabs>
              <w:spacing w:line="360" w:lineRule="auto"/>
              <w:ind w:firstLine="851"/>
              <w:jc w:val="center"/>
              <w:rPr>
                <w:b/>
              </w:rPr>
            </w:pPr>
          </w:p>
        </w:tc>
        <w:tc>
          <w:tcPr>
            <w:tcW w:w="558" w:type="dxa"/>
            <w:gridSpan w:val="2"/>
          </w:tcPr>
          <w:p w14:paraId="560D1E68" w14:textId="77777777" w:rsidR="00217ED9" w:rsidRPr="00BA0101" w:rsidRDefault="00217ED9" w:rsidP="00217ED9">
            <w:pPr>
              <w:tabs>
                <w:tab w:val="num" w:pos="360"/>
              </w:tabs>
              <w:spacing w:line="360" w:lineRule="auto"/>
              <w:ind w:firstLine="851"/>
              <w:jc w:val="center"/>
              <w:rPr>
                <w:b/>
              </w:rPr>
            </w:pPr>
          </w:p>
        </w:tc>
        <w:tc>
          <w:tcPr>
            <w:tcW w:w="536" w:type="dxa"/>
          </w:tcPr>
          <w:p w14:paraId="50546FC5" w14:textId="77777777" w:rsidR="00217ED9" w:rsidRPr="00BA0101" w:rsidRDefault="00217ED9" w:rsidP="00217ED9">
            <w:pPr>
              <w:tabs>
                <w:tab w:val="num" w:pos="360"/>
              </w:tabs>
              <w:spacing w:line="360" w:lineRule="auto"/>
              <w:ind w:firstLine="851"/>
              <w:jc w:val="center"/>
              <w:rPr>
                <w:b/>
              </w:rPr>
            </w:pPr>
          </w:p>
        </w:tc>
        <w:tc>
          <w:tcPr>
            <w:tcW w:w="1726" w:type="dxa"/>
          </w:tcPr>
          <w:p w14:paraId="5250B94C" w14:textId="77777777" w:rsidR="00217ED9" w:rsidRPr="00BA0101" w:rsidRDefault="00217ED9" w:rsidP="00217ED9">
            <w:pPr>
              <w:tabs>
                <w:tab w:val="num" w:pos="360"/>
              </w:tabs>
              <w:spacing w:line="360" w:lineRule="auto"/>
              <w:ind w:firstLine="851"/>
              <w:jc w:val="center"/>
              <w:rPr>
                <w:b/>
              </w:rPr>
            </w:pPr>
          </w:p>
        </w:tc>
      </w:tr>
      <w:tr w:rsidR="0091190A" w:rsidRPr="00BA0101" w14:paraId="413C2F95" w14:textId="77777777" w:rsidTr="00736EDD">
        <w:trPr>
          <w:trHeight w:val="197"/>
        </w:trPr>
        <w:tc>
          <w:tcPr>
            <w:tcW w:w="3204" w:type="dxa"/>
            <w:vMerge/>
          </w:tcPr>
          <w:p w14:paraId="5F1B0F3E" w14:textId="77777777" w:rsidR="0091190A" w:rsidRPr="00B8076E" w:rsidRDefault="0091190A"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2C249BEF" w14:textId="21183D41" w:rsidR="0091190A" w:rsidRDefault="0091190A" w:rsidP="00736EDD">
            <w:r>
              <w:t>Определение пульса и занесение данных в Температурный лист</w:t>
            </w:r>
          </w:p>
        </w:tc>
        <w:tc>
          <w:tcPr>
            <w:tcW w:w="556" w:type="dxa"/>
          </w:tcPr>
          <w:p w14:paraId="137EF492" w14:textId="77777777" w:rsidR="0091190A" w:rsidRPr="00BA0101" w:rsidRDefault="0091190A" w:rsidP="00217ED9">
            <w:pPr>
              <w:tabs>
                <w:tab w:val="num" w:pos="360"/>
              </w:tabs>
              <w:spacing w:line="360" w:lineRule="auto"/>
              <w:ind w:firstLine="851"/>
              <w:jc w:val="center"/>
              <w:rPr>
                <w:b/>
              </w:rPr>
            </w:pPr>
          </w:p>
        </w:tc>
        <w:tc>
          <w:tcPr>
            <w:tcW w:w="544" w:type="dxa"/>
          </w:tcPr>
          <w:p w14:paraId="0879493A" w14:textId="77777777" w:rsidR="0091190A" w:rsidRPr="00BA0101" w:rsidRDefault="0091190A" w:rsidP="00217ED9">
            <w:pPr>
              <w:tabs>
                <w:tab w:val="num" w:pos="360"/>
              </w:tabs>
              <w:spacing w:line="360" w:lineRule="auto"/>
              <w:ind w:firstLine="851"/>
              <w:jc w:val="center"/>
              <w:rPr>
                <w:b/>
              </w:rPr>
            </w:pPr>
          </w:p>
        </w:tc>
        <w:tc>
          <w:tcPr>
            <w:tcW w:w="529" w:type="dxa"/>
            <w:gridSpan w:val="2"/>
          </w:tcPr>
          <w:p w14:paraId="2FFAF4C9" w14:textId="77777777" w:rsidR="0091190A" w:rsidRPr="00BA0101" w:rsidRDefault="0091190A" w:rsidP="00217ED9">
            <w:pPr>
              <w:tabs>
                <w:tab w:val="num" w:pos="360"/>
              </w:tabs>
              <w:spacing w:line="360" w:lineRule="auto"/>
              <w:ind w:firstLine="851"/>
              <w:jc w:val="center"/>
              <w:rPr>
                <w:b/>
              </w:rPr>
            </w:pPr>
          </w:p>
        </w:tc>
        <w:tc>
          <w:tcPr>
            <w:tcW w:w="534" w:type="dxa"/>
            <w:gridSpan w:val="2"/>
          </w:tcPr>
          <w:p w14:paraId="498D9E22" w14:textId="77777777" w:rsidR="0091190A" w:rsidRPr="00BA0101" w:rsidRDefault="0091190A" w:rsidP="00217ED9">
            <w:pPr>
              <w:tabs>
                <w:tab w:val="num" w:pos="360"/>
              </w:tabs>
              <w:spacing w:line="360" w:lineRule="auto"/>
              <w:ind w:firstLine="851"/>
              <w:jc w:val="center"/>
              <w:rPr>
                <w:b/>
              </w:rPr>
            </w:pPr>
          </w:p>
        </w:tc>
        <w:tc>
          <w:tcPr>
            <w:tcW w:w="558" w:type="dxa"/>
            <w:gridSpan w:val="2"/>
          </w:tcPr>
          <w:p w14:paraId="58F85365" w14:textId="77777777" w:rsidR="0091190A" w:rsidRPr="00BA0101" w:rsidRDefault="0091190A" w:rsidP="00217ED9">
            <w:pPr>
              <w:tabs>
                <w:tab w:val="num" w:pos="360"/>
              </w:tabs>
              <w:spacing w:line="360" w:lineRule="auto"/>
              <w:ind w:firstLine="851"/>
              <w:jc w:val="center"/>
              <w:rPr>
                <w:b/>
              </w:rPr>
            </w:pPr>
          </w:p>
        </w:tc>
        <w:tc>
          <w:tcPr>
            <w:tcW w:w="536" w:type="dxa"/>
          </w:tcPr>
          <w:p w14:paraId="49A429C0" w14:textId="77777777" w:rsidR="0091190A" w:rsidRPr="00BA0101" w:rsidRDefault="0091190A" w:rsidP="00217ED9">
            <w:pPr>
              <w:tabs>
                <w:tab w:val="num" w:pos="360"/>
              </w:tabs>
              <w:spacing w:line="360" w:lineRule="auto"/>
              <w:ind w:firstLine="851"/>
              <w:jc w:val="center"/>
              <w:rPr>
                <w:b/>
              </w:rPr>
            </w:pPr>
          </w:p>
        </w:tc>
        <w:tc>
          <w:tcPr>
            <w:tcW w:w="1726" w:type="dxa"/>
          </w:tcPr>
          <w:p w14:paraId="39E27F58" w14:textId="77777777" w:rsidR="0091190A" w:rsidRPr="00BA0101" w:rsidRDefault="0091190A" w:rsidP="00217ED9">
            <w:pPr>
              <w:tabs>
                <w:tab w:val="num" w:pos="360"/>
              </w:tabs>
              <w:spacing w:line="360" w:lineRule="auto"/>
              <w:ind w:firstLine="851"/>
              <w:jc w:val="center"/>
              <w:rPr>
                <w:b/>
              </w:rPr>
            </w:pPr>
          </w:p>
        </w:tc>
      </w:tr>
      <w:tr w:rsidR="0091190A" w:rsidRPr="00BA0101" w14:paraId="7D51930C" w14:textId="77777777" w:rsidTr="00736EDD">
        <w:trPr>
          <w:trHeight w:val="190"/>
        </w:trPr>
        <w:tc>
          <w:tcPr>
            <w:tcW w:w="3204" w:type="dxa"/>
            <w:vMerge/>
          </w:tcPr>
          <w:p w14:paraId="4AD9E153" w14:textId="77777777" w:rsidR="0091190A" w:rsidRPr="00B8076E" w:rsidRDefault="0091190A"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23A61707" w14:textId="1ADA04C1" w:rsidR="0091190A" w:rsidRDefault="0091190A" w:rsidP="00736EDD">
            <w:r>
              <w:t>Оценка общего состояния пациента</w:t>
            </w:r>
          </w:p>
        </w:tc>
        <w:tc>
          <w:tcPr>
            <w:tcW w:w="556" w:type="dxa"/>
          </w:tcPr>
          <w:p w14:paraId="35CE3445" w14:textId="77777777" w:rsidR="0091190A" w:rsidRPr="00BA0101" w:rsidRDefault="0091190A" w:rsidP="00217ED9">
            <w:pPr>
              <w:tabs>
                <w:tab w:val="num" w:pos="360"/>
              </w:tabs>
              <w:spacing w:line="360" w:lineRule="auto"/>
              <w:ind w:firstLine="851"/>
              <w:jc w:val="center"/>
              <w:rPr>
                <w:b/>
              </w:rPr>
            </w:pPr>
          </w:p>
        </w:tc>
        <w:tc>
          <w:tcPr>
            <w:tcW w:w="544" w:type="dxa"/>
          </w:tcPr>
          <w:p w14:paraId="42B814E8" w14:textId="77777777" w:rsidR="0091190A" w:rsidRPr="00BA0101" w:rsidRDefault="0091190A" w:rsidP="00217ED9">
            <w:pPr>
              <w:tabs>
                <w:tab w:val="num" w:pos="360"/>
              </w:tabs>
              <w:spacing w:line="360" w:lineRule="auto"/>
              <w:ind w:firstLine="851"/>
              <w:jc w:val="center"/>
              <w:rPr>
                <w:b/>
              </w:rPr>
            </w:pPr>
          </w:p>
        </w:tc>
        <w:tc>
          <w:tcPr>
            <w:tcW w:w="529" w:type="dxa"/>
            <w:gridSpan w:val="2"/>
          </w:tcPr>
          <w:p w14:paraId="2B06D9F4" w14:textId="77777777" w:rsidR="0091190A" w:rsidRPr="00BA0101" w:rsidRDefault="0091190A" w:rsidP="00217ED9">
            <w:pPr>
              <w:tabs>
                <w:tab w:val="num" w:pos="360"/>
              </w:tabs>
              <w:spacing w:line="360" w:lineRule="auto"/>
              <w:ind w:firstLine="851"/>
              <w:jc w:val="center"/>
              <w:rPr>
                <w:b/>
              </w:rPr>
            </w:pPr>
          </w:p>
        </w:tc>
        <w:tc>
          <w:tcPr>
            <w:tcW w:w="534" w:type="dxa"/>
            <w:gridSpan w:val="2"/>
          </w:tcPr>
          <w:p w14:paraId="40E43F08" w14:textId="77777777" w:rsidR="0091190A" w:rsidRPr="00BA0101" w:rsidRDefault="0091190A" w:rsidP="00217ED9">
            <w:pPr>
              <w:tabs>
                <w:tab w:val="num" w:pos="360"/>
              </w:tabs>
              <w:spacing w:line="360" w:lineRule="auto"/>
              <w:ind w:firstLine="851"/>
              <w:jc w:val="center"/>
              <w:rPr>
                <w:b/>
              </w:rPr>
            </w:pPr>
          </w:p>
        </w:tc>
        <w:tc>
          <w:tcPr>
            <w:tcW w:w="558" w:type="dxa"/>
            <w:gridSpan w:val="2"/>
          </w:tcPr>
          <w:p w14:paraId="0F52E422" w14:textId="77777777" w:rsidR="0091190A" w:rsidRPr="00BA0101" w:rsidRDefault="0091190A" w:rsidP="00217ED9">
            <w:pPr>
              <w:tabs>
                <w:tab w:val="num" w:pos="360"/>
              </w:tabs>
              <w:spacing w:line="360" w:lineRule="auto"/>
              <w:ind w:firstLine="851"/>
              <w:jc w:val="center"/>
              <w:rPr>
                <w:b/>
              </w:rPr>
            </w:pPr>
          </w:p>
        </w:tc>
        <w:tc>
          <w:tcPr>
            <w:tcW w:w="536" w:type="dxa"/>
          </w:tcPr>
          <w:p w14:paraId="7A06B81A" w14:textId="77777777" w:rsidR="0091190A" w:rsidRPr="00BA0101" w:rsidRDefault="0091190A" w:rsidP="00217ED9">
            <w:pPr>
              <w:tabs>
                <w:tab w:val="num" w:pos="360"/>
              </w:tabs>
              <w:spacing w:line="360" w:lineRule="auto"/>
              <w:ind w:firstLine="851"/>
              <w:jc w:val="center"/>
              <w:rPr>
                <w:b/>
              </w:rPr>
            </w:pPr>
          </w:p>
        </w:tc>
        <w:tc>
          <w:tcPr>
            <w:tcW w:w="1726" w:type="dxa"/>
          </w:tcPr>
          <w:p w14:paraId="6ED1AFC9" w14:textId="77777777" w:rsidR="0091190A" w:rsidRPr="00BA0101" w:rsidRDefault="0091190A" w:rsidP="00217ED9">
            <w:pPr>
              <w:tabs>
                <w:tab w:val="num" w:pos="360"/>
              </w:tabs>
              <w:spacing w:line="360" w:lineRule="auto"/>
              <w:ind w:firstLine="851"/>
              <w:jc w:val="center"/>
              <w:rPr>
                <w:b/>
              </w:rPr>
            </w:pPr>
          </w:p>
        </w:tc>
      </w:tr>
      <w:tr w:rsidR="0091190A" w:rsidRPr="00BA0101" w14:paraId="29B635CC" w14:textId="77777777" w:rsidTr="0091190A">
        <w:trPr>
          <w:trHeight w:val="393"/>
        </w:trPr>
        <w:tc>
          <w:tcPr>
            <w:tcW w:w="3204" w:type="dxa"/>
            <w:vMerge/>
          </w:tcPr>
          <w:p w14:paraId="799FF63E" w14:textId="77777777" w:rsidR="0091190A" w:rsidRPr="00B8076E" w:rsidRDefault="0091190A"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08B6B312" w14:textId="5BBC0999" w:rsidR="0091190A" w:rsidRPr="0091190A" w:rsidRDefault="0091190A" w:rsidP="00736EDD">
            <w:r>
              <w:t>Проведение термометрии</w:t>
            </w:r>
            <w:r>
              <w:rPr>
                <w:lang w:val="en-US"/>
              </w:rPr>
              <w:t xml:space="preserve">, </w:t>
            </w:r>
            <w:r>
              <w:t>антропометрии</w:t>
            </w:r>
          </w:p>
        </w:tc>
        <w:tc>
          <w:tcPr>
            <w:tcW w:w="556" w:type="dxa"/>
          </w:tcPr>
          <w:p w14:paraId="64006778" w14:textId="77777777" w:rsidR="0091190A" w:rsidRPr="00BA0101" w:rsidRDefault="0091190A" w:rsidP="00217ED9">
            <w:pPr>
              <w:tabs>
                <w:tab w:val="num" w:pos="360"/>
              </w:tabs>
              <w:spacing w:line="360" w:lineRule="auto"/>
              <w:ind w:firstLine="851"/>
              <w:jc w:val="center"/>
              <w:rPr>
                <w:b/>
              </w:rPr>
            </w:pPr>
          </w:p>
        </w:tc>
        <w:tc>
          <w:tcPr>
            <w:tcW w:w="544" w:type="dxa"/>
          </w:tcPr>
          <w:p w14:paraId="7E8E4DB1" w14:textId="77777777" w:rsidR="0091190A" w:rsidRPr="00BA0101" w:rsidRDefault="0091190A" w:rsidP="00217ED9">
            <w:pPr>
              <w:tabs>
                <w:tab w:val="num" w:pos="360"/>
              </w:tabs>
              <w:spacing w:line="360" w:lineRule="auto"/>
              <w:ind w:firstLine="851"/>
              <w:jc w:val="center"/>
              <w:rPr>
                <w:b/>
              </w:rPr>
            </w:pPr>
          </w:p>
        </w:tc>
        <w:tc>
          <w:tcPr>
            <w:tcW w:w="529" w:type="dxa"/>
            <w:gridSpan w:val="2"/>
          </w:tcPr>
          <w:p w14:paraId="34477D1B" w14:textId="77777777" w:rsidR="0091190A" w:rsidRPr="00BA0101" w:rsidRDefault="0091190A" w:rsidP="00217ED9">
            <w:pPr>
              <w:tabs>
                <w:tab w:val="num" w:pos="360"/>
              </w:tabs>
              <w:spacing w:line="360" w:lineRule="auto"/>
              <w:ind w:firstLine="851"/>
              <w:jc w:val="center"/>
              <w:rPr>
                <w:b/>
              </w:rPr>
            </w:pPr>
          </w:p>
        </w:tc>
        <w:tc>
          <w:tcPr>
            <w:tcW w:w="534" w:type="dxa"/>
            <w:gridSpan w:val="2"/>
          </w:tcPr>
          <w:p w14:paraId="35974DC0" w14:textId="77777777" w:rsidR="0091190A" w:rsidRPr="00BA0101" w:rsidRDefault="0091190A" w:rsidP="00217ED9">
            <w:pPr>
              <w:tabs>
                <w:tab w:val="num" w:pos="360"/>
              </w:tabs>
              <w:spacing w:line="360" w:lineRule="auto"/>
              <w:ind w:firstLine="851"/>
              <w:jc w:val="center"/>
              <w:rPr>
                <w:b/>
              </w:rPr>
            </w:pPr>
          </w:p>
        </w:tc>
        <w:tc>
          <w:tcPr>
            <w:tcW w:w="558" w:type="dxa"/>
            <w:gridSpan w:val="2"/>
          </w:tcPr>
          <w:p w14:paraId="088E8988" w14:textId="77777777" w:rsidR="0091190A" w:rsidRPr="00BA0101" w:rsidRDefault="0091190A" w:rsidP="00217ED9">
            <w:pPr>
              <w:tabs>
                <w:tab w:val="num" w:pos="360"/>
              </w:tabs>
              <w:spacing w:line="360" w:lineRule="auto"/>
              <w:ind w:firstLine="851"/>
              <w:jc w:val="center"/>
              <w:rPr>
                <w:b/>
              </w:rPr>
            </w:pPr>
          </w:p>
        </w:tc>
        <w:tc>
          <w:tcPr>
            <w:tcW w:w="536" w:type="dxa"/>
          </w:tcPr>
          <w:p w14:paraId="5F3EE485" w14:textId="77777777" w:rsidR="0091190A" w:rsidRPr="00BA0101" w:rsidRDefault="0091190A" w:rsidP="00217ED9">
            <w:pPr>
              <w:tabs>
                <w:tab w:val="num" w:pos="360"/>
              </w:tabs>
              <w:spacing w:line="360" w:lineRule="auto"/>
              <w:ind w:firstLine="851"/>
              <w:jc w:val="center"/>
              <w:rPr>
                <w:b/>
              </w:rPr>
            </w:pPr>
          </w:p>
        </w:tc>
        <w:tc>
          <w:tcPr>
            <w:tcW w:w="1726" w:type="dxa"/>
          </w:tcPr>
          <w:p w14:paraId="0AD1B26A" w14:textId="77777777" w:rsidR="0091190A" w:rsidRPr="00BA0101" w:rsidRDefault="0091190A" w:rsidP="00217ED9">
            <w:pPr>
              <w:tabs>
                <w:tab w:val="num" w:pos="360"/>
              </w:tabs>
              <w:spacing w:line="360" w:lineRule="auto"/>
              <w:ind w:firstLine="851"/>
              <w:jc w:val="center"/>
              <w:rPr>
                <w:b/>
              </w:rPr>
            </w:pPr>
          </w:p>
        </w:tc>
      </w:tr>
      <w:tr w:rsidR="0091190A" w:rsidRPr="00BA0101" w14:paraId="6999F698" w14:textId="77777777" w:rsidTr="0091190A">
        <w:trPr>
          <w:trHeight w:val="393"/>
        </w:trPr>
        <w:tc>
          <w:tcPr>
            <w:tcW w:w="3204" w:type="dxa"/>
            <w:vMerge/>
          </w:tcPr>
          <w:p w14:paraId="457B543B" w14:textId="77777777" w:rsidR="0091190A" w:rsidRPr="00B8076E" w:rsidRDefault="0091190A"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275B3D84" w14:textId="7A36B6FF" w:rsidR="0091190A" w:rsidRPr="0091190A" w:rsidRDefault="0091190A" w:rsidP="00736EDD">
            <w:r w:rsidRPr="0091190A">
              <w:t>Проведение санитарной обработки при педикулёзе</w:t>
            </w:r>
          </w:p>
        </w:tc>
        <w:tc>
          <w:tcPr>
            <w:tcW w:w="556" w:type="dxa"/>
          </w:tcPr>
          <w:p w14:paraId="7253C1DF" w14:textId="77777777" w:rsidR="0091190A" w:rsidRPr="00BA0101" w:rsidRDefault="0091190A" w:rsidP="00217ED9">
            <w:pPr>
              <w:tabs>
                <w:tab w:val="num" w:pos="360"/>
              </w:tabs>
              <w:spacing w:line="360" w:lineRule="auto"/>
              <w:ind w:firstLine="851"/>
              <w:jc w:val="center"/>
              <w:rPr>
                <w:b/>
              </w:rPr>
            </w:pPr>
          </w:p>
        </w:tc>
        <w:tc>
          <w:tcPr>
            <w:tcW w:w="544" w:type="dxa"/>
          </w:tcPr>
          <w:p w14:paraId="12418ED0" w14:textId="77777777" w:rsidR="0091190A" w:rsidRPr="00BA0101" w:rsidRDefault="0091190A" w:rsidP="00217ED9">
            <w:pPr>
              <w:tabs>
                <w:tab w:val="num" w:pos="360"/>
              </w:tabs>
              <w:spacing w:line="360" w:lineRule="auto"/>
              <w:ind w:firstLine="851"/>
              <w:jc w:val="center"/>
              <w:rPr>
                <w:b/>
              </w:rPr>
            </w:pPr>
          </w:p>
        </w:tc>
        <w:tc>
          <w:tcPr>
            <w:tcW w:w="529" w:type="dxa"/>
            <w:gridSpan w:val="2"/>
          </w:tcPr>
          <w:p w14:paraId="78106C58" w14:textId="77777777" w:rsidR="0091190A" w:rsidRPr="00BA0101" w:rsidRDefault="0091190A" w:rsidP="00217ED9">
            <w:pPr>
              <w:tabs>
                <w:tab w:val="num" w:pos="360"/>
              </w:tabs>
              <w:spacing w:line="360" w:lineRule="auto"/>
              <w:ind w:firstLine="851"/>
              <w:jc w:val="center"/>
              <w:rPr>
                <w:b/>
              </w:rPr>
            </w:pPr>
          </w:p>
        </w:tc>
        <w:tc>
          <w:tcPr>
            <w:tcW w:w="534" w:type="dxa"/>
            <w:gridSpan w:val="2"/>
          </w:tcPr>
          <w:p w14:paraId="2919614F" w14:textId="77777777" w:rsidR="0091190A" w:rsidRPr="00BA0101" w:rsidRDefault="0091190A" w:rsidP="00217ED9">
            <w:pPr>
              <w:tabs>
                <w:tab w:val="num" w:pos="360"/>
              </w:tabs>
              <w:spacing w:line="360" w:lineRule="auto"/>
              <w:ind w:firstLine="851"/>
              <w:jc w:val="center"/>
              <w:rPr>
                <w:b/>
              </w:rPr>
            </w:pPr>
          </w:p>
        </w:tc>
        <w:tc>
          <w:tcPr>
            <w:tcW w:w="558" w:type="dxa"/>
            <w:gridSpan w:val="2"/>
          </w:tcPr>
          <w:p w14:paraId="4DB6D88F" w14:textId="77777777" w:rsidR="0091190A" w:rsidRPr="00BA0101" w:rsidRDefault="0091190A" w:rsidP="00217ED9">
            <w:pPr>
              <w:tabs>
                <w:tab w:val="num" w:pos="360"/>
              </w:tabs>
              <w:spacing w:line="360" w:lineRule="auto"/>
              <w:ind w:firstLine="851"/>
              <w:jc w:val="center"/>
              <w:rPr>
                <w:b/>
              </w:rPr>
            </w:pPr>
          </w:p>
        </w:tc>
        <w:tc>
          <w:tcPr>
            <w:tcW w:w="536" w:type="dxa"/>
          </w:tcPr>
          <w:p w14:paraId="7A9EBD03" w14:textId="77777777" w:rsidR="0091190A" w:rsidRPr="00BA0101" w:rsidRDefault="0091190A" w:rsidP="00217ED9">
            <w:pPr>
              <w:tabs>
                <w:tab w:val="num" w:pos="360"/>
              </w:tabs>
              <w:spacing w:line="360" w:lineRule="auto"/>
              <w:ind w:firstLine="851"/>
              <w:jc w:val="center"/>
              <w:rPr>
                <w:b/>
              </w:rPr>
            </w:pPr>
          </w:p>
        </w:tc>
        <w:tc>
          <w:tcPr>
            <w:tcW w:w="1726" w:type="dxa"/>
          </w:tcPr>
          <w:p w14:paraId="36C61ED7" w14:textId="77777777" w:rsidR="0091190A" w:rsidRPr="00BA0101" w:rsidRDefault="0091190A" w:rsidP="00217ED9">
            <w:pPr>
              <w:tabs>
                <w:tab w:val="num" w:pos="360"/>
              </w:tabs>
              <w:spacing w:line="360" w:lineRule="auto"/>
              <w:ind w:firstLine="851"/>
              <w:jc w:val="center"/>
              <w:rPr>
                <w:b/>
              </w:rPr>
            </w:pPr>
          </w:p>
        </w:tc>
      </w:tr>
      <w:tr w:rsidR="0091190A" w:rsidRPr="00BA0101" w14:paraId="72FE6468" w14:textId="77777777" w:rsidTr="0091190A">
        <w:trPr>
          <w:trHeight w:val="393"/>
        </w:trPr>
        <w:tc>
          <w:tcPr>
            <w:tcW w:w="3204" w:type="dxa"/>
            <w:vMerge/>
          </w:tcPr>
          <w:p w14:paraId="18751C31" w14:textId="77777777" w:rsidR="0091190A" w:rsidRPr="00B8076E" w:rsidRDefault="0091190A"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5FC7509A" w14:textId="1DEF0E1E" w:rsidR="0091190A" w:rsidRDefault="0091190A" w:rsidP="00736EDD">
            <w:r>
              <w:t>Методы объективного обследования (пальпация, перкуссия, аускультация, осмотр)</w:t>
            </w:r>
          </w:p>
        </w:tc>
        <w:tc>
          <w:tcPr>
            <w:tcW w:w="556" w:type="dxa"/>
          </w:tcPr>
          <w:p w14:paraId="7C6C04C0" w14:textId="77777777" w:rsidR="0091190A" w:rsidRPr="00BA0101" w:rsidRDefault="0091190A" w:rsidP="00217ED9">
            <w:pPr>
              <w:tabs>
                <w:tab w:val="num" w:pos="360"/>
              </w:tabs>
              <w:spacing w:line="360" w:lineRule="auto"/>
              <w:ind w:firstLine="851"/>
              <w:jc w:val="center"/>
              <w:rPr>
                <w:b/>
              </w:rPr>
            </w:pPr>
          </w:p>
        </w:tc>
        <w:tc>
          <w:tcPr>
            <w:tcW w:w="544" w:type="dxa"/>
          </w:tcPr>
          <w:p w14:paraId="56FF2DAA" w14:textId="77777777" w:rsidR="0091190A" w:rsidRPr="00BA0101" w:rsidRDefault="0091190A" w:rsidP="00217ED9">
            <w:pPr>
              <w:tabs>
                <w:tab w:val="num" w:pos="360"/>
              </w:tabs>
              <w:spacing w:line="360" w:lineRule="auto"/>
              <w:ind w:firstLine="851"/>
              <w:jc w:val="center"/>
              <w:rPr>
                <w:b/>
              </w:rPr>
            </w:pPr>
          </w:p>
        </w:tc>
        <w:tc>
          <w:tcPr>
            <w:tcW w:w="529" w:type="dxa"/>
            <w:gridSpan w:val="2"/>
          </w:tcPr>
          <w:p w14:paraId="1687AC9A" w14:textId="77777777" w:rsidR="0091190A" w:rsidRPr="00BA0101" w:rsidRDefault="0091190A" w:rsidP="00217ED9">
            <w:pPr>
              <w:tabs>
                <w:tab w:val="num" w:pos="360"/>
              </w:tabs>
              <w:spacing w:line="360" w:lineRule="auto"/>
              <w:ind w:firstLine="851"/>
              <w:jc w:val="center"/>
              <w:rPr>
                <w:b/>
              </w:rPr>
            </w:pPr>
          </w:p>
        </w:tc>
        <w:tc>
          <w:tcPr>
            <w:tcW w:w="534" w:type="dxa"/>
            <w:gridSpan w:val="2"/>
          </w:tcPr>
          <w:p w14:paraId="6DF53B40" w14:textId="77777777" w:rsidR="0091190A" w:rsidRPr="00BA0101" w:rsidRDefault="0091190A" w:rsidP="00217ED9">
            <w:pPr>
              <w:tabs>
                <w:tab w:val="num" w:pos="360"/>
              </w:tabs>
              <w:spacing w:line="360" w:lineRule="auto"/>
              <w:ind w:firstLine="851"/>
              <w:jc w:val="center"/>
              <w:rPr>
                <w:b/>
              </w:rPr>
            </w:pPr>
          </w:p>
        </w:tc>
        <w:tc>
          <w:tcPr>
            <w:tcW w:w="558" w:type="dxa"/>
            <w:gridSpan w:val="2"/>
          </w:tcPr>
          <w:p w14:paraId="73EF0600" w14:textId="77777777" w:rsidR="0091190A" w:rsidRPr="00BA0101" w:rsidRDefault="0091190A" w:rsidP="00217ED9">
            <w:pPr>
              <w:tabs>
                <w:tab w:val="num" w:pos="360"/>
              </w:tabs>
              <w:spacing w:line="360" w:lineRule="auto"/>
              <w:ind w:firstLine="851"/>
              <w:jc w:val="center"/>
              <w:rPr>
                <w:b/>
              </w:rPr>
            </w:pPr>
          </w:p>
        </w:tc>
        <w:tc>
          <w:tcPr>
            <w:tcW w:w="536" w:type="dxa"/>
          </w:tcPr>
          <w:p w14:paraId="33C622AA" w14:textId="77777777" w:rsidR="0091190A" w:rsidRPr="00BA0101" w:rsidRDefault="0091190A" w:rsidP="00217ED9">
            <w:pPr>
              <w:tabs>
                <w:tab w:val="num" w:pos="360"/>
              </w:tabs>
              <w:spacing w:line="360" w:lineRule="auto"/>
              <w:ind w:firstLine="851"/>
              <w:jc w:val="center"/>
              <w:rPr>
                <w:b/>
              </w:rPr>
            </w:pPr>
          </w:p>
        </w:tc>
        <w:tc>
          <w:tcPr>
            <w:tcW w:w="1726" w:type="dxa"/>
          </w:tcPr>
          <w:p w14:paraId="532CA68D" w14:textId="77777777" w:rsidR="0091190A" w:rsidRPr="00BA0101" w:rsidRDefault="0091190A" w:rsidP="00217ED9">
            <w:pPr>
              <w:tabs>
                <w:tab w:val="num" w:pos="360"/>
              </w:tabs>
              <w:spacing w:line="360" w:lineRule="auto"/>
              <w:ind w:firstLine="851"/>
              <w:jc w:val="center"/>
              <w:rPr>
                <w:b/>
              </w:rPr>
            </w:pPr>
          </w:p>
        </w:tc>
      </w:tr>
      <w:tr w:rsidR="0091190A" w:rsidRPr="00BA0101" w14:paraId="5CA26C39" w14:textId="77777777" w:rsidTr="0091190A">
        <w:trPr>
          <w:trHeight w:val="393"/>
        </w:trPr>
        <w:tc>
          <w:tcPr>
            <w:tcW w:w="3204" w:type="dxa"/>
            <w:vMerge/>
          </w:tcPr>
          <w:p w14:paraId="345C3F71" w14:textId="77777777" w:rsidR="0091190A" w:rsidRPr="00B8076E" w:rsidRDefault="0091190A"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51FA8FF1" w14:textId="6EE8ABA3" w:rsidR="0091190A" w:rsidRDefault="0091190A" w:rsidP="00736EDD">
            <w:r>
              <w:t>Пальпация лимфатических узлов</w:t>
            </w:r>
          </w:p>
        </w:tc>
        <w:tc>
          <w:tcPr>
            <w:tcW w:w="556" w:type="dxa"/>
          </w:tcPr>
          <w:p w14:paraId="1470EBBE" w14:textId="77777777" w:rsidR="0091190A" w:rsidRPr="00BA0101" w:rsidRDefault="0091190A" w:rsidP="00217ED9">
            <w:pPr>
              <w:tabs>
                <w:tab w:val="num" w:pos="360"/>
              </w:tabs>
              <w:spacing w:line="360" w:lineRule="auto"/>
              <w:ind w:firstLine="851"/>
              <w:jc w:val="center"/>
              <w:rPr>
                <w:b/>
              </w:rPr>
            </w:pPr>
          </w:p>
        </w:tc>
        <w:tc>
          <w:tcPr>
            <w:tcW w:w="544" w:type="dxa"/>
          </w:tcPr>
          <w:p w14:paraId="4B108DAC" w14:textId="77777777" w:rsidR="0091190A" w:rsidRPr="00BA0101" w:rsidRDefault="0091190A" w:rsidP="00217ED9">
            <w:pPr>
              <w:tabs>
                <w:tab w:val="num" w:pos="360"/>
              </w:tabs>
              <w:spacing w:line="360" w:lineRule="auto"/>
              <w:ind w:firstLine="851"/>
              <w:jc w:val="center"/>
              <w:rPr>
                <w:b/>
              </w:rPr>
            </w:pPr>
          </w:p>
        </w:tc>
        <w:tc>
          <w:tcPr>
            <w:tcW w:w="529" w:type="dxa"/>
            <w:gridSpan w:val="2"/>
          </w:tcPr>
          <w:p w14:paraId="5517DB6C" w14:textId="77777777" w:rsidR="0091190A" w:rsidRPr="00BA0101" w:rsidRDefault="0091190A" w:rsidP="00217ED9">
            <w:pPr>
              <w:tabs>
                <w:tab w:val="num" w:pos="360"/>
              </w:tabs>
              <w:spacing w:line="360" w:lineRule="auto"/>
              <w:ind w:firstLine="851"/>
              <w:jc w:val="center"/>
              <w:rPr>
                <w:b/>
              </w:rPr>
            </w:pPr>
          </w:p>
        </w:tc>
        <w:tc>
          <w:tcPr>
            <w:tcW w:w="534" w:type="dxa"/>
            <w:gridSpan w:val="2"/>
          </w:tcPr>
          <w:p w14:paraId="0F499335" w14:textId="77777777" w:rsidR="0091190A" w:rsidRPr="00BA0101" w:rsidRDefault="0091190A" w:rsidP="00217ED9">
            <w:pPr>
              <w:tabs>
                <w:tab w:val="num" w:pos="360"/>
              </w:tabs>
              <w:spacing w:line="360" w:lineRule="auto"/>
              <w:ind w:firstLine="851"/>
              <w:jc w:val="center"/>
              <w:rPr>
                <w:b/>
              </w:rPr>
            </w:pPr>
          </w:p>
        </w:tc>
        <w:tc>
          <w:tcPr>
            <w:tcW w:w="558" w:type="dxa"/>
            <w:gridSpan w:val="2"/>
          </w:tcPr>
          <w:p w14:paraId="14A10AFC" w14:textId="77777777" w:rsidR="0091190A" w:rsidRPr="00BA0101" w:rsidRDefault="0091190A" w:rsidP="00217ED9">
            <w:pPr>
              <w:tabs>
                <w:tab w:val="num" w:pos="360"/>
              </w:tabs>
              <w:spacing w:line="360" w:lineRule="auto"/>
              <w:ind w:firstLine="851"/>
              <w:jc w:val="center"/>
              <w:rPr>
                <w:b/>
              </w:rPr>
            </w:pPr>
          </w:p>
        </w:tc>
        <w:tc>
          <w:tcPr>
            <w:tcW w:w="536" w:type="dxa"/>
          </w:tcPr>
          <w:p w14:paraId="012F17E7" w14:textId="77777777" w:rsidR="0091190A" w:rsidRPr="00BA0101" w:rsidRDefault="0091190A" w:rsidP="00217ED9">
            <w:pPr>
              <w:tabs>
                <w:tab w:val="num" w:pos="360"/>
              </w:tabs>
              <w:spacing w:line="360" w:lineRule="auto"/>
              <w:ind w:firstLine="851"/>
              <w:jc w:val="center"/>
              <w:rPr>
                <w:b/>
              </w:rPr>
            </w:pPr>
          </w:p>
        </w:tc>
        <w:tc>
          <w:tcPr>
            <w:tcW w:w="1726" w:type="dxa"/>
          </w:tcPr>
          <w:p w14:paraId="06B4AECC" w14:textId="77777777" w:rsidR="0091190A" w:rsidRPr="00BA0101" w:rsidRDefault="0091190A" w:rsidP="00217ED9">
            <w:pPr>
              <w:tabs>
                <w:tab w:val="num" w:pos="360"/>
              </w:tabs>
              <w:spacing w:line="360" w:lineRule="auto"/>
              <w:ind w:firstLine="851"/>
              <w:jc w:val="center"/>
              <w:rPr>
                <w:b/>
              </w:rPr>
            </w:pPr>
          </w:p>
        </w:tc>
      </w:tr>
      <w:tr w:rsidR="0091190A" w:rsidRPr="00BA0101" w14:paraId="0A5B0FFD" w14:textId="77777777" w:rsidTr="0091190A">
        <w:trPr>
          <w:trHeight w:val="393"/>
        </w:trPr>
        <w:tc>
          <w:tcPr>
            <w:tcW w:w="3204" w:type="dxa"/>
            <w:vMerge/>
          </w:tcPr>
          <w:p w14:paraId="2ACF2ADD" w14:textId="77777777" w:rsidR="0091190A" w:rsidRPr="00B8076E" w:rsidRDefault="0091190A"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68AC38D9" w14:textId="69F853F0" w:rsidR="0091190A" w:rsidRDefault="0091190A" w:rsidP="00736EDD">
            <w:r>
              <w:t>Оформление Направления на микробиологическое исследование</w:t>
            </w:r>
          </w:p>
        </w:tc>
        <w:tc>
          <w:tcPr>
            <w:tcW w:w="556" w:type="dxa"/>
          </w:tcPr>
          <w:p w14:paraId="320DD17F" w14:textId="77777777" w:rsidR="0091190A" w:rsidRPr="00BA0101" w:rsidRDefault="0091190A" w:rsidP="00217ED9">
            <w:pPr>
              <w:tabs>
                <w:tab w:val="num" w:pos="360"/>
              </w:tabs>
              <w:spacing w:line="360" w:lineRule="auto"/>
              <w:ind w:firstLine="851"/>
              <w:jc w:val="center"/>
              <w:rPr>
                <w:b/>
              </w:rPr>
            </w:pPr>
          </w:p>
        </w:tc>
        <w:tc>
          <w:tcPr>
            <w:tcW w:w="544" w:type="dxa"/>
          </w:tcPr>
          <w:p w14:paraId="572AC7DB" w14:textId="77777777" w:rsidR="0091190A" w:rsidRPr="00BA0101" w:rsidRDefault="0091190A" w:rsidP="00217ED9">
            <w:pPr>
              <w:tabs>
                <w:tab w:val="num" w:pos="360"/>
              </w:tabs>
              <w:spacing w:line="360" w:lineRule="auto"/>
              <w:ind w:firstLine="851"/>
              <w:jc w:val="center"/>
              <w:rPr>
                <w:b/>
              </w:rPr>
            </w:pPr>
          </w:p>
        </w:tc>
        <w:tc>
          <w:tcPr>
            <w:tcW w:w="529" w:type="dxa"/>
            <w:gridSpan w:val="2"/>
          </w:tcPr>
          <w:p w14:paraId="1F420AC8" w14:textId="77777777" w:rsidR="0091190A" w:rsidRPr="00BA0101" w:rsidRDefault="0091190A" w:rsidP="00217ED9">
            <w:pPr>
              <w:tabs>
                <w:tab w:val="num" w:pos="360"/>
              </w:tabs>
              <w:spacing w:line="360" w:lineRule="auto"/>
              <w:ind w:firstLine="851"/>
              <w:jc w:val="center"/>
              <w:rPr>
                <w:b/>
              </w:rPr>
            </w:pPr>
          </w:p>
        </w:tc>
        <w:tc>
          <w:tcPr>
            <w:tcW w:w="534" w:type="dxa"/>
            <w:gridSpan w:val="2"/>
          </w:tcPr>
          <w:p w14:paraId="43A4558D" w14:textId="77777777" w:rsidR="0091190A" w:rsidRPr="00BA0101" w:rsidRDefault="0091190A" w:rsidP="00217ED9">
            <w:pPr>
              <w:tabs>
                <w:tab w:val="num" w:pos="360"/>
              </w:tabs>
              <w:spacing w:line="360" w:lineRule="auto"/>
              <w:ind w:firstLine="851"/>
              <w:jc w:val="center"/>
              <w:rPr>
                <w:b/>
              </w:rPr>
            </w:pPr>
          </w:p>
        </w:tc>
        <w:tc>
          <w:tcPr>
            <w:tcW w:w="558" w:type="dxa"/>
            <w:gridSpan w:val="2"/>
          </w:tcPr>
          <w:p w14:paraId="1272D339" w14:textId="77777777" w:rsidR="0091190A" w:rsidRPr="00BA0101" w:rsidRDefault="0091190A" w:rsidP="00217ED9">
            <w:pPr>
              <w:tabs>
                <w:tab w:val="num" w:pos="360"/>
              </w:tabs>
              <w:spacing w:line="360" w:lineRule="auto"/>
              <w:ind w:firstLine="851"/>
              <w:jc w:val="center"/>
              <w:rPr>
                <w:b/>
              </w:rPr>
            </w:pPr>
          </w:p>
        </w:tc>
        <w:tc>
          <w:tcPr>
            <w:tcW w:w="536" w:type="dxa"/>
          </w:tcPr>
          <w:p w14:paraId="5A1DF2BE" w14:textId="77777777" w:rsidR="0091190A" w:rsidRPr="00BA0101" w:rsidRDefault="0091190A" w:rsidP="00217ED9">
            <w:pPr>
              <w:tabs>
                <w:tab w:val="num" w:pos="360"/>
              </w:tabs>
              <w:spacing w:line="360" w:lineRule="auto"/>
              <w:ind w:firstLine="851"/>
              <w:jc w:val="center"/>
              <w:rPr>
                <w:b/>
              </w:rPr>
            </w:pPr>
          </w:p>
        </w:tc>
        <w:tc>
          <w:tcPr>
            <w:tcW w:w="1726" w:type="dxa"/>
          </w:tcPr>
          <w:p w14:paraId="49F65656" w14:textId="77777777" w:rsidR="0091190A" w:rsidRPr="00BA0101" w:rsidRDefault="0091190A" w:rsidP="00217ED9">
            <w:pPr>
              <w:tabs>
                <w:tab w:val="num" w:pos="360"/>
              </w:tabs>
              <w:spacing w:line="360" w:lineRule="auto"/>
              <w:ind w:firstLine="851"/>
              <w:jc w:val="center"/>
              <w:rPr>
                <w:b/>
              </w:rPr>
            </w:pPr>
          </w:p>
        </w:tc>
      </w:tr>
      <w:tr w:rsidR="00217ED9" w:rsidRPr="00BA0101" w14:paraId="790E1FA0" w14:textId="77777777" w:rsidTr="00217ED9">
        <w:trPr>
          <w:trHeight w:val="192"/>
        </w:trPr>
        <w:tc>
          <w:tcPr>
            <w:tcW w:w="3204" w:type="dxa"/>
            <w:vMerge/>
          </w:tcPr>
          <w:p w14:paraId="7C4450C2" w14:textId="77777777" w:rsidR="00217ED9" w:rsidRPr="00B8076E" w:rsidRDefault="00217ED9" w:rsidP="00217ED9">
            <w:pPr>
              <w:spacing w:line="360" w:lineRule="auto"/>
              <w:jc w:val="both"/>
              <w:rPr>
                <w:rStyle w:val="a9"/>
                <w:i w:val="0"/>
                <w:color w:val="FF0000"/>
              </w:rPr>
            </w:pPr>
          </w:p>
        </w:tc>
        <w:tc>
          <w:tcPr>
            <w:tcW w:w="6913" w:type="dxa"/>
            <w:tcBorders>
              <w:bottom w:val="single" w:sz="4" w:space="0" w:color="auto"/>
            </w:tcBorders>
            <w:shd w:val="clear" w:color="auto" w:fill="auto"/>
            <w:vAlign w:val="center"/>
          </w:tcPr>
          <w:p w14:paraId="63DB0CF3" w14:textId="452AB02E" w:rsidR="00217ED9" w:rsidRPr="00BA0101" w:rsidRDefault="0091190A" w:rsidP="00736EDD">
            <w:r>
              <w:t>Взятие соскоба из элементов сыпи для бактериологического исследования</w:t>
            </w:r>
          </w:p>
        </w:tc>
        <w:tc>
          <w:tcPr>
            <w:tcW w:w="556" w:type="dxa"/>
          </w:tcPr>
          <w:p w14:paraId="658CA476" w14:textId="77777777" w:rsidR="00217ED9" w:rsidRPr="00BA0101" w:rsidRDefault="00217ED9" w:rsidP="00217ED9">
            <w:pPr>
              <w:tabs>
                <w:tab w:val="num" w:pos="360"/>
              </w:tabs>
              <w:spacing w:line="360" w:lineRule="auto"/>
              <w:ind w:firstLine="851"/>
              <w:jc w:val="center"/>
              <w:rPr>
                <w:b/>
              </w:rPr>
            </w:pPr>
          </w:p>
        </w:tc>
        <w:tc>
          <w:tcPr>
            <w:tcW w:w="544" w:type="dxa"/>
          </w:tcPr>
          <w:p w14:paraId="5F8E2911" w14:textId="77777777" w:rsidR="00217ED9" w:rsidRPr="00BA0101" w:rsidRDefault="00217ED9" w:rsidP="00217ED9">
            <w:pPr>
              <w:tabs>
                <w:tab w:val="num" w:pos="360"/>
              </w:tabs>
              <w:spacing w:line="360" w:lineRule="auto"/>
              <w:ind w:firstLine="851"/>
              <w:jc w:val="center"/>
              <w:rPr>
                <w:b/>
              </w:rPr>
            </w:pPr>
          </w:p>
        </w:tc>
        <w:tc>
          <w:tcPr>
            <w:tcW w:w="529" w:type="dxa"/>
            <w:gridSpan w:val="2"/>
          </w:tcPr>
          <w:p w14:paraId="6BCA6816" w14:textId="77777777" w:rsidR="00217ED9" w:rsidRPr="00BA0101" w:rsidRDefault="00217ED9" w:rsidP="00217ED9">
            <w:pPr>
              <w:tabs>
                <w:tab w:val="num" w:pos="360"/>
              </w:tabs>
              <w:spacing w:line="360" w:lineRule="auto"/>
              <w:ind w:firstLine="851"/>
              <w:jc w:val="center"/>
              <w:rPr>
                <w:b/>
              </w:rPr>
            </w:pPr>
          </w:p>
        </w:tc>
        <w:tc>
          <w:tcPr>
            <w:tcW w:w="534" w:type="dxa"/>
            <w:gridSpan w:val="2"/>
          </w:tcPr>
          <w:p w14:paraId="4F07F7F2" w14:textId="77777777" w:rsidR="00217ED9" w:rsidRPr="00BA0101" w:rsidRDefault="00217ED9" w:rsidP="00217ED9">
            <w:pPr>
              <w:tabs>
                <w:tab w:val="num" w:pos="360"/>
              </w:tabs>
              <w:spacing w:line="360" w:lineRule="auto"/>
              <w:ind w:firstLine="851"/>
              <w:jc w:val="center"/>
              <w:rPr>
                <w:b/>
              </w:rPr>
            </w:pPr>
          </w:p>
        </w:tc>
        <w:tc>
          <w:tcPr>
            <w:tcW w:w="558" w:type="dxa"/>
            <w:gridSpan w:val="2"/>
          </w:tcPr>
          <w:p w14:paraId="7FBFE4BD" w14:textId="77777777" w:rsidR="00217ED9" w:rsidRPr="00BA0101" w:rsidRDefault="00217ED9" w:rsidP="00217ED9">
            <w:pPr>
              <w:tabs>
                <w:tab w:val="num" w:pos="360"/>
              </w:tabs>
              <w:spacing w:line="360" w:lineRule="auto"/>
              <w:ind w:firstLine="851"/>
              <w:jc w:val="center"/>
              <w:rPr>
                <w:b/>
              </w:rPr>
            </w:pPr>
          </w:p>
        </w:tc>
        <w:tc>
          <w:tcPr>
            <w:tcW w:w="536" w:type="dxa"/>
          </w:tcPr>
          <w:p w14:paraId="7FB72117" w14:textId="77777777" w:rsidR="00217ED9" w:rsidRPr="00BA0101" w:rsidRDefault="00217ED9" w:rsidP="00217ED9">
            <w:pPr>
              <w:tabs>
                <w:tab w:val="num" w:pos="360"/>
              </w:tabs>
              <w:spacing w:line="360" w:lineRule="auto"/>
              <w:ind w:firstLine="851"/>
              <w:jc w:val="center"/>
              <w:rPr>
                <w:b/>
              </w:rPr>
            </w:pPr>
          </w:p>
        </w:tc>
        <w:tc>
          <w:tcPr>
            <w:tcW w:w="1726" w:type="dxa"/>
          </w:tcPr>
          <w:p w14:paraId="2F7D6811" w14:textId="77777777" w:rsidR="00217ED9" w:rsidRPr="00BA0101" w:rsidRDefault="00217ED9" w:rsidP="00217ED9">
            <w:pPr>
              <w:tabs>
                <w:tab w:val="num" w:pos="360"/>
              </w:tabs>
              <w:spacing w:line="360" w:lineRule="auto"/>
              <w:ind w:firstLine="851"/>
              <w:jc w:val="center"/>
              <w:rPr>
                <w:b/>
              </w:rPr>
            </w:pPr>
          </w:p>
        </w:tc>
      </w:tr>
      <w:tr w:rsidR="0091190A" w:rsidRPr="00BA0101" w14:paraId="4E07DE16" w14:textId="77777777" w:rsidTr="008B2783">
        <w:trPr>
          <w:trHeight w:val="364"/>
        </w:trPr>
        <w:tc>
          <w:tcPr>
            <w:tcW w:w="3204" w:type="dxa"/>
            <w:vMerge w:val="restart"/>
          </w:tcPr>
          <w:p w14:paraId="48F68FDD" w14:textId="1B2EFB30" w:rsidR="0091190A" w:rsidRPr="00B8076E" w:rsidRDefault="0091190A" w:rsidP="0091190A">
            <w:pPr>
              <w:spacing w:line="360" w:lineRule="auto"/>
              <w:jc w:val="both"/>
              <w:rPr>
                <w:rStyle w:val="a9"/>
                <w:i w:val="0"/>
                <w:color w:val="FF0000"/>
              </w:rPr>
            </w:pPr>
            <w:r>
              <w:rPr>
                <w:iCs/>
              </w:rPr>
              <w:t xml:space="preserve">ПК 2.2. </w:t>
            </w:r>
            <w:r w:rsidRPr="00DD1CAA">
              <w:t>Определять тактику ведения пациента.</w:t>
            </w:r>
          </w:p>
        </w:tc>
        <w:tc>
          <w:tcPr>
            <w:tcW w:w="6913" w:type="dxa"/>
            <w:vAlign w:val="center"/>
          </w:tcPr>
          <w:p w14:paraId="35F9DE76" w14:textId="5316015D" w:rsidR="0091190A" w:rsidRPr="0091190A" w:rsidRDefault="0091190A" w:rsidP="00736EDD">
            <w:r w:rsidRPr="00736EDD">
              <w:rPr>
                <w:color w:val="000000" w:themeColor="text1"/>
              </w:rPr>
              <w:t>Оценка состояния пациента (сознание, состояние, положение)</w:t>
            </w:r>
          </w:p>
        </w:tc>
        <w:tc>
          <w:tcPr>
            <w:tcW w:w="556" w:type="dxa"/>
          </w:tcPr>
          <w:p w14:paraId="4DD83227" w14:textId="77777777" w:rsidR="0091190A" w:rsidRPr="00BA0101" w:rsidRDefault="0091190A" w:rsidP="0091190A">
            <w:pPr>
              <w:tabs>
                <w:tab w:val="num" w:pos="360"/>
              </w:tabs>
              <w:spacing w:line="360" w:lineRule="auto"/>
              <w:ind w:firstLine="851"/>
              <w:jc w:val="center"/>
              <w:rPr>
                <w:b/>
              </w:rPr>
            </w:pPr>
          </w:p>
        </w:tc>
        <w:tc>
          <w:tcPr>
            <w:tcW w:w="544" w:type="dxa"/>
          </w:tcPr>
          <w:p w14:paraId="7A08E179"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41BEE0F5"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52C8F689"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02A6D651" w14:textId="77777777" w:rsidR="0091190A" w:rsidRPr="00BA0101" w:rsidRDefault="0091190A" w:rsidP="0091190A">
            <w:pPr>
              <w:tabs>
                <w:tab w:val="num" w:pos="360"/>
              </w:tabs>
              <w:spacing w:line="360" w:lineRule="auto"/>
              <w:ind w:firstLine="851"/>
              <w:jc w:val="center"/>
              <w:rPr>
                <w:b/>
              </w:rPr>
            </w:pPr>
          </w:p>
        </w:tc>
        <w:tc>
          <w:tcPr>
            <w:tcW w:w="536" w:type="dxa"/>
          </w:tcPr>
          <w:p w14:paraId="55788E28" w14:textId="77777777" w:rsidR="0091190A" w:rsidRPr="00BA0101" w:rsidRDefault="0091190A" w:rsidP="0091190A">
            <w:pPr>
              <w:tabs>
                <w:tab w:val="num" w:pos="360"/>
              </w:tabs>
              <w:spacing w:line="360" w:lineRule="auto"/>
              <w:ind w:firstLine="851"/>
              <w:jc w:val="center"/>
              <w:rPr>
                <w:b/>
              </w:rPr>
            </w:pPr>
          </w:p>
        </w:tc>
        <w:tc>
          <w:tcPr>
            <w:tcW w:w="1726" w:type="dxa"/>
          </w:tcPr>
          <w:p w14:paraId="0CF27F3C" w14:textId="77777777" w:rsidR="0091190A" w:rsidRPr="00BA0101" w:rsidRDefault="0091190A" w:rsidP="0091190A">
            <w:pPr>
              <w:tabs>
                <w:tab w:val="num" w:pos="360"/>
              </w:tabs>
              <w:spacing w:line="360" w:lineRule="auto"/>
              <w:ind w:firstLine="851"/>
              <w:jc w:val="center"/>
              <w:rPr>
                <w:b/>
              </w:rPr>
            </w:pPr>
          </w:p>
        </w:tc>
      </w:tr>
      <w:tr w:rsidR="0091190A" w:rsidRPr="00BA0101" w14:paraId="317F27D1" w14:textId="77777777" w:rsidTr="00217ED9">
        <w:trPr>
          <w:trHeight w:val="420"/>
        </w:trPr>
        <w:tc>
          <w:tcPr>
            <w:tcW w:w="3204" w:type="dxa"/>
            <w:vMerge/>
          </w:tcPr>
          <w:p w14:paraId="1F4D3E0F" w14:textId="77777777" w:rsidR="0091190A" w:rsidRDefault="0091190A" w:rsidP="0091190A">
            <w:pPr>
              <w:spacing w:line="360" w:lineRule="auto"/>
              <w:jc w:val="both"/>
              <w:rPr>
                <w:iCs/>
              </w:rPr>
            </w:pPr>
          </w:p>
        </w:tc>
        <w:tc>
          <w:tcPr>
            <w:tcW w:w="6913" w:type="dxa"/>
            <w:shd w:val="clear" w:color="auto" w:fill="auto"/>
            <w:vAlign w:val="center"/>
          </w:tcPr>
          <w:p w14:paraId="71529505" w14:textId="399F4E95" w:rsidR="0091190A" w:rsidRDefault="008B2783" w:rsidP="00736EDD">
            <w:r w:rsidRPr="008B2783">
              <w:t>Интерпретация результатов лабораторно-инструментальных методов обследования</w:t>
            </w:r>
          </w:p>
        </w:tc>
        <w:tc>
          <w:tcPr>
            <w:tcW w:w="556" w:type="dxa"/>
          </w:tcPr>
          <w:p w14:paraId="082BDD47" w14:textId="77777777" w:rsidR="0091190A" w:rsidRPr="00BA0101" w:rsidRDefault="0091190A" w:rsidP="0091190A">
            <w:pPr>
              <w:tabs>
                <w:tab w:val="num" w:pos="360"/>
              </w:tabs>
              <w:spacing w:line="360" w:lineRule="auto"/>
              <w:ind w:firstLine="851"/>
              <w:jc w:val="center"/>
              <w:rPr>
                <w:b/>
              </w:rPr>
            </w:pPr>
          </w:p>
        </w:tc>
        <w:tc>
          <w:tcPr>
            <w:tcW w:w="544" w:type="dxa"/>
          </w:tcPr>
          <w:p w14:paraId="15D49508"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17661C24"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43524873"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46B24688" w14:textId="77777777" w:rsidR="0091190A" w:rsidRPr="00BA0101" w:rsidRDefault="0091190A" w:rsidP="0091190A">
            <w:pPr>
              <w:tabs>
                <w:tab w:val="num" w:pos="360"/>
              </w:tabs>
              <w:spacing w:line="360" w:lineRule="auto"/>
              <w:ind w:firstLine="851"/>
              <w:jc w:val="center"/>
              <w:rPr>
                <w:b/>
              </w:rPr>
            </w:pPr>
          </w:p>
        </w:tc>
        <w:tc>
          <w:tcPr>
            <w:tcW w:w="536" w:type="dxa"/>
          </w:tcPr>
          <w:p w14:paraId="4048B8AE" w14:textId="77777777" w:rsidR="0091190A" w:rsidRPr="00BA0101" w:rsidRDefault="0091190A" w:rsidP="0091190A">
            <w:pPr>
              <w:tabs>
                <w:tab w:val="num" w:pos="360"/>
              </w:tabs>
              <w:spacing w:line="360" w:lineRule="auto"/>
              <w:ind w:firstLine="851"/>
              <w:jc w:val="center"/>
              <w:rPr>
                <w:b/>
              </w:rPr>
            </w:pPr>
          </w:p>
        </w:tc>
        <w:tc>
          <w:tcPr>
            <w:tcW w:w="1726" w:type="dxa"/>
          </w:tcPr>
          <w:p w14:paraId="40E1CCEB" w14:textId="77777777" w:rsidR="0091190A" w:rsidRPr="00BA0101" w:rsidRDefault="0091190A" w:rsidP="0091190A">
            <w:pPr>
              <w:tabs>
                <w:tab w:val="num" w:pos="360"/>
              </w:tabs>
              <w:spacing w:line="360" w:lineRule="auto"/>
              <w:ind w:firstLine="851"/>
              <w:jc w:val="center"/>
              <w:rPr>
                <w:b/>
              </w:rPr>
            </w:pPr>
          </w:p>
        </w:tc>
      </w:tr>
      <w:tr w:rsidR="005B1E69" w:rsidRPr="00BA0101" w14:paraId="19FA60EC" w14:textId="77777777" w:rsidTr="00736EDD">
        <w:trPr>
          <w:trHeight w:val="407"/>
        </w:trPr>
        <w:tc>
          <w:tcPr>
            <w:tcW w:w="3204" w:type="dxa"/>
            <w:vMerge w:val="restart"/>
            <w:tcBorders>
              <w:top w:val="nil"/>
            </w:tcBorders>
          </w:tcPr>
          <w:p w14:paraId="792F55DF" w14:textId="77777777" w:rsidR="005B1E69" w:rsidRDefault="005B1E69" w:rsidP="0091190A">
            <w:pPr>
              <w:spacing w:line="360" w:lineRule="auto"/>
              <w:jc w:val="both"/>
              <w:rPr>
                <w:iCs/>
              </w:rPr>
            </w:pPr>
          </w:p>
        </w:tc>
        <w:tc>
          <w:tcPr>
            <w:tcW w:w="6913" w:type="dxa"/>
            <w:shd w:val="clear" w:color="auto" w:fill="auto"/>
            <w:vAlign w:val="center"/>
          </w:tcPr>
          <w:p w14:paraId="27FE45EC" w14:textId="5A7DD53B" w:rsidR="005B1E69" w:rsidRPr="008B2783" w:rsidRDefault="005B1E69" w:rsidP="00736EDD">
            <w:r w:rsidRPr="00C774A8">
              <w:rPr>
                <w:color w:val="000000" w:themeColor="text1"/>
              </w:rPr>
              <w:t>Проведение физикального обследования пациента</w:t>
            </w:r>
          </w:p>
        </w:tc>
        <w:tc>
          <w:tcPr>
            <w:tcW w:w="556" w:type="dxa"/>
          </w:tcPr>
          <w:p w14:paraId="60CD3697" w14:textId="77777777" w:rsidR="005B1E69" w:rsidRPr="00BA0101" w:rsidRDefault="005B1E69" w:rsidP="0091190A">
            <w:pPr>
              <w:tabs>
                <w:tab w:val="num" w:pos="360"/>
              </w:tabs>
              <w:spacing w:line="360" w:lineRule="auto"/>
              <w:ind w:firstLine="851"/>
              <w:jc w:val="center"/>
              <w:rPr>
                <w:b/>
              </w:rPr>
            </w:pPr>
          </w:p>
        </w:tc>
        <w:tc>
          <w:tcPr>
            <w:tcW w:w="544" w:type="dxa"/>
          </w:tcPr>
          <w:p w14:paraId="3BB4201D" w14:textId="77777777" w:rsidR="005B1E69" w:rsidRPr="00BA0101" w:rsidRDefault="005B1E69" w:rsidP="0091190A">
            <w:pPr>
              <w:tabs>
                <w:tab w:val="num" w:pos="360"/>
              </w:tabs>
              <w:spacing w:line="360" w:lineRule="auto"/>
              <w:ind w:firstLine="851"/>
              <w:jc w:val="center"/>
              <w:rPr>
                <w:b/>
              </w:rPr>
            </w:pPr>
          </w:p>
        </w:tc>
        <w:tc>
          <w:tcPr>
            <w:tcW w:w="529" w:type="dxa"/>
            <w:gridSpan w:val="2"/>
          </w:tcPr>
          <w:p w14:paraId="0840C989" w14:textId="77777777" w:rsidR="005B1E69" w:rsidRPr="00BA0101" w:rsidRDefault="005B1E69" w:rsidP="0091190A">
            <w:pPr>
              <w:tabs>
                <w:tab w:val="num" w:pos="360"/>
              </w:tabs>
              <w:spacing w:line="360" w:lineRule="auto"/>
              <w:ind w:firstLine="851"/>
              <w:jc w:val="center"/>
              <w:rPr>
                <w:b/>
              </w:rPr>
            </w:pPr>
          </w:p>
        </w:tc>
        <w:tc>
          <w:tcPr>
            <w:tcW w:w="534" w:type="dxa"/>
            <w:gridSpan w:val="2"/>
          </w:tcPr>
          <w:p w14:paraId="38804DCF" w14:textId="77777777" w:rsidR="005B1E69" w:rsidRPr="00BA0101" w:rsidRDefault="005B1E69" w:rsidP="0091190A">
            <w:pPr>
              <w:tabs>
                <w:tab w:val="num" w:pos="360"/>
              </w:tabs>
              <w:spacing w:line="360" w:lineRule="auto"/>
              <w:ind w:firstLine="851"/>
              <w:jc w:val="center"/>
              <w:rPr>
                <w:b/>
              </w:rPr>
            </w:pPr>
          </w:p>
        </w:tc>
        <w:tc>
          <w:tcPr>
            <w:tcW w:w="558" w:type="dxa"/>
            <w:gridSpan w:val="2"/>
          </w:tcPr>
          <w:p w14:paraId="2D35CB27" w14:textId="77777777" w:rsidR="005B1E69" w:rsidRPr="00BA0101" w:rsidRDefault="005B1E69" w:rsidP="0091190A">
            <w:pPr>
              <w:tabs>
                <w:tab w:val="num" w:pos="360"/>
              </w:tabs>
              <w:spacing w:line="360" w:lineRule="auto"/>
              <w:ind w:firstLine="851"/>
              <w:jc w:val="center"/>
              <w:rPr>
                <w:b/>
              </w:rPr>
            </w:pPr>
          </w:p>
        </w:tc>
        <w:tc>
          <w:tcPr>
            <w:tcW w:w="536" w:type="dxa"/>
          </w:tcPr>
          <w:p w14:paraId="03BF5F8D" w14:textId="77777777" w:rsidR="005B1E69" w:rsidRPr="00BA0101" w:rsidRDefault="005B1E69" w:rsidP="0091190A">
            <w:pPr>
              <w:tabs>
                <w:tab w:val="num" w:pos="360"/>
              </w:tabs>
              <w:spacing w:line="360" w:lineRule="auto"/>
              <w:ind w:firstLine="851"/>
              <w:jc w:val="center"/>
              <w:rPr>
                <w:b/>
              </w:rPr>
            </w:pPr>
          </w:p>
        </w:tc>
        <w:tc>
          <w:tcPr>
            <w:tcW w:w="1726" w:type="dxa"/>
          </w:tcPr>
          <w:p w14:paraId="5FC16988" w14:textId="77777777" w:rsidR="005B1E69" w:rsidRPr="00BA0101" w:rsidRDefault="005B1E69" w:rsidP="0091190A">
            <w:pPr>
              <w:tabs>
                <w:tab w:val="num" w:pos="360"/>
              </w:tabs>
              <w:spacing w:line="360" w:lineRule="auto"/>
              <w:ind w:firstLine="851"/>
              <w:jc w:val="center"/>
              <w:rPr>
                <w:b/>
              </w:rPr>
            </w:pPr>
          </w:p>
        </w:tc>
      </w:tr>
      <w:tr w:rsidR="005B1E69" w:rsidRPr="00BA0101" w14:paraId="32617C02" w14:textId="77777777" w:rsidTr="00FD4C56">
        <w:trPr>
          <w:trHeight w:val="407"/>
        </w:trPr>
        <w:tc>
          <w:tcPr>
            <w:tcW w:w="3204" w:type="dxa"/>
            <w:vMerge/>
          </w:tcPr>
          <w:p w14:paraId="09B84FAB" w14:textId="77777777" w:rsidR="005B1E69" w:rsidRDefault="005B1E69" w:rsidP="0091190A">
            <w:pPr>
              <w:spacing w:line="360" w:lineRule="auto"/>
              <w:jc w:val="both"/>
              <w:rPr>
                <w:iCs/>
              </w:rPr>
            </w:pPr>
          </w:p>
        </w:tc>
        <w:tc>
          <w:tcPr>
            <w:tcW w:w="6913" w:type="dxa"/>
            <w:shd w:val="clear" w:color="auto" w:fill="auto"/>
            <w:vAlign w:val="center"/>
          </w:tcPr>
          <w:p w14:paraId="7ED4FF7A" w14:textId="7E572E03" w:rsidR="005B1E69" w:rsidRDefault="005B1E69" w:rsidP="00736EDD">
            <w:r>
              <w:t>Формулировка и обоснование клинического диагноза</w:t>
            </w:r>
            <w:r>
              <w:tab/>
              <w:t xml:space="preserve"> </w:t>
            </w:r>
            <w:r>
              <w:tab/>
            </w:r>
          </w:p>
        </w:tc>
        <w:tc>
          <w:tcPr>
            <w:tcW w:w="556" w:type="dxa"/>
          </w:tcPr>
          <w:p w14:paraId="4C59D98A" w14:textId="77777777" w:rsidR="005B1E69" w:rsidRPr="00BA0101" w:rsidRDefault="005B1E69" w:rsidP="0091190A">
            <w:pPr>
              <w:tabs>
                <w:tab w:val="num" w:pos="360"/>
              </w:tabs>
              <w:spacing w:line="360" w:lineRule="auto"/>
              <w:ind w:firstLine="851"/>
              <w:jc w:val="center"/>
              <w:rPr>
                <w:b/>
              </w:rPr>
            </w:pPr>
          </w:p>
        </w:tc>
        <w:tc>
          <w:tcPr>
            <w:tcW w:w="544" w:type="dxa"/>
          </w:tcPr>
          <w:p w14:paraId="2DFB6477" w14:textId="77777777" w:rsidR="005B1E69" w:rsidRPr="00BA0101" w:rsidRDefault="005B1E69" w:rsidP="0091190A">
            <w:pPr>
              <w:tabs>
                <w:tab w:val="num" w:pos="360"/>
              </w:tabs>
              <w:spacing w:line="360" w:lineRule="auto"/>
              <w:ind w:firstLine="851"/>
              <w:jc w:val="center"/>
              <w:rPr>
                <w:b/>
              </w:rPr>
            </w:pPr>
          </w:p>
        </w:tc>
        <w:tc>
          <w:tcPr>
            <w:tcW w:w="529" w:type="dxa"/>
            <w:gridSpan w:val="2"/>
          </w:tcPr>
          <w:p w14:paraId="204A0133" w14:textId="77777777" w:rsidR="005B1E69" w:rsidRPr="00BA0101" w:rsidRDefault="005B1E69" w:rsidP="0091190A">
            <w:pPr>
              <w:tabs>
                <w:tab w:val="num" w:pos="360"/>
              </w:tabs>
              <w:spacing w:line="360" w:lineRule="auto"/>
              <w:ind w:firstLine="851"/>
              <w:jc w:val="center"/>
              <w:rPr>
                <w:b/>
              </w:rPr>
            </w:pPr>
          </w:p>
        </w:tc>
        <w:tc>
          <w:tcPr>
            <w:tcW w:w="534" w:type="dxa"/>
            <w:gridSpan w:val="2"/>
          </w:tcPr>
          <w:p w14:paraId="521CBE71" w14:textId="77777777" w:rsidR="005B1E69" w:rsidRPr="00BA0101" w:rsidRDefault="005B1E69" w:rsidP="0091190A">
            <w:pPr>
              <w:tabs>
                <w:tab w:val="num" w:pos="360"/>
              </w:tabs>
              <w:spacing w:line="360" w:lineRule="auto"/>
              <w:ind w:firstLine="851"/>
              <w:jc w:val="center"/>
              <w:rPr>
                <w:b/>
              </w:rPr>
            </w:pPr>
          </w:p>
        </w:tc>
        <w:tc>
          <w:tcPr>
            <w:tcW w:w="558" w:type="dxa"/>
            <w:gridSpan w:val="2"/>
          </w:tcPr>
          <w:p w14:paraId="33C2E8BE" w14:textId="77777777" w:rsidR="005B1E69" w:rsidRPr="00BA0101" w:rsidRDefault="005B1E69" w:rsidP="0091190A">
            <w:pPr>
              <w:tabs>
                <w:tab w:val="num" w:pos="360"/>
              </w:tabs>
              <w:spacing w:line="360" w:lineRule="auto"/>
              <w:ind w:firstLine="851"/>
              <w:jc w:val="center"/>
              <w:rPr>
                <w:b/>
              </w:rPr>
            </w:pPr>
          </w:p>
        </w:tc>
        <w:tc>
          <w:tcPr>
            <w:tcW w:w="536" w:type="dxa"/>
          </w:tcPr>
          <w:p w14:paraId="576785E2" w14:textId="77777777" w:rsidR="005B1E69" w:rsidRPr="00BA0101" w:rsidRDefault="005B1E69" w:rsidP="0091190A">
            <w:pPr>
              <w:tabs>
                <w:tab w:val="num" w:pos="360"/>
              </w:tabs>
              <w:spacing w:line="360" w:lineRule="auto"/>
              <w:ind w:firstLine="851"/>
              <w:jc w:val="center"/>
              <w:rPr>
                <w:b/>
              </w:rPr>
            </w:pPr>
          </w:p>
        </w:tc>
        <w:tc>
          <w:tcPr>
            <w:tcW w:w="1726" w:type="dxa"/>
          </w:tcPr>
          <w:p w14:paraId="3988062B" w14:textId="77777777" w:rsidR="005B1E69" w:rsidRPr="00BA0101" w:rsidRDefault="005B1E69" w:rsidP="0091190A">
            <w:pPr>
              <w:tabs>
                <w:tab w:val="num" w:pos="360"/>
              </w:tabs>
              <w:spacing w:line="360" w:lineRule="auto"/>
              <w:ind w:firstLine="851"/>
              <w:jc w:val="center"/>
              <w:rPr>
                <w:b/>
              </w:rPr>
            </w:pPr>
          </w:p>
        </w:tc>
      </w:tr>
      <w:tr w:rsidR="005B1E69" w:rsidRPr="00BA0101" w14:paraId="5F7F4CA2" w14:textId="77777777" w:rsidTr="00FD4C56">
        <w:trPr>
          <w:trHeight w:val="398"/>
        </w:trPr>
        <w:tc>
          <w:tcPr>
            <w:tcW w:w="3204" w:type="dxa"/>
            <w:vMerge/>
          </w:tcPr>
          <w:p w14:paraId="6DE7D66B" w14:textId="77777777" w:rsidR="005B1E69" w:rsidRDefault="005B1E69" w:rsidP="0091190A">
            <w:pPr>
              <w:spacing w:line="360" w:lineRule="auto"/>
              <w:jc w:val="both"/>
              <w:rPr>
                <w:iCs/>
              </w:rPr>
            </w:pPr>
          </w:p>
        </w:tc>
        <w:tc>
          <w:tcPr>
            <w:tcW w:w="6913" w:type="dxa"/>
            <w:shd w:val="clear" w:color="auto" w:fill="auto"/>
            <w:vAlign w:val="center"/>
          </w:tcPr>
          <w:p w14:paraId="7219B7C9" w14:textId="2CFB78B5" w:rsidR="005B1E69" w:rsidRDefault="005B1E69" w:rsidP="00736EDD">
            <w:r>
              <w:t>Составление плана лечения и тактики ведения (неотложной помощи) при инфекционно-токсическом шоке</w:t>
            </w:r>
          </w:p>
        </w:tc>
        <w:tc>
          <w:tcPr>
            <w:tcW w:w="556" w:type="dxa"/>
          </w:tcPr>
          <w:p w14:paraId="5FAC9008" w14:textId="77777777" w:rsidR="005B1E69" w:rsidRPr="00BA0101" w:rsidRDefault="005B1E69" w:rsidP="0091190A">
            <w:pPr>
              <w:tabs>
                <w:tab w:val="num" w:pos="360"/>
              </w:tabs>
              <w:spacing w:line="360" w:lineRule="auto"/>
              <w:ind w:firstLine="851"/>
              <w:jc w:val="center"/>
              <w:rPr>
                <w:b/>
              </w:rPr>
            </w:pPr>
          </w:p>
        </w:tc>
        <w:tc>
          <w:tcPr>
            <w:tcW w:w="544" w:type="dxa"/>
          </w:tcPr>
          <w:p w14:paraId="7A1E600A" w14:textId="77777777" w:rsidR="005B1E69" w:rsidRPr="00BA0101" w:rsidRDefault="005B1E69" w:rsidP="0091190A">
            <w:pPr>
              <w:tabs>
                <w:tab w:val="num" w:pos="360"/>
              </w:tabs>
              <w:spacing w:line="360" w:lineRule="auto"/>
              <w:ind w:firstLine="851"/>
              <w:jc w:val="center"/>
              <w:rPr>
                <w:b/>
              </w:rPr>
            </w:pPr>
          </w:p>
        </w:tc>
        <w:tc>
          <w:tcPr>
            <w:tcW w:w="529" w:type="dxa"/>
            <w:gridSpan w:val="2"/>
          </w:tcPr>
          <w:p w14:paraId="7A57575D" w14:textId="77777777" w:rsidR="005B1E69" w:rsidRPr="00BA0101" w:rsidRDefault="005B1E69" w:rsidP="0091190A">
            <w:pPr>
              <w:tabs>
                <w:tab w:val="num" w:pos="360"/>
              </w:tabs>
              <w:spacing w:line="360" w:lineRule="auto"/>
              <w:ind w:firstLine="851"/>
              <w:jc w:val="center"/>
              <w:rPr>
                <w:b/>
              </w:rPr>
            </w:pPr>
          </w:p>
        </w:tc>
        <w:tc>
          <w:tcPr>
            <w:tcW w:w="534" w:type="dxa"/>
            <w:gridSpan w:val="2"/>
          </w:tcPr>
          <w:p w14:paraId="03BF952F" w14:textId="77777777" w:rsidR="005B1E69" w:rsidRPr="00BA0101" w:rsidRDefault="005B1E69" w:rsidP="0091190A">
            <w:pPr>
              <w:tabs>
                <w:tab w:val="num" w:pos="360"/>
              </w:tabs>
              <w:spacing w:line="360" w:lineRule="auto"/>
              <w:ind w:firstLine="851"/>
              <w:jc w:val="center"/>
              <w:rPr>
                <w:b/>
              </w:rPr>
            </w:pPr>
          </w:p>
        </w:tc>
        <w:tc>
          <w:tcPr>
            <w:tcW w:w="558" w:type="dxa"/>
            <w:gridSpan w:val="2"/>
          </w:tcPr>
          <w:p w14:paraId="67CACC11" w14:textId="77777777" w:rsidR="005B1E69" w:rsidRPr="00BA0101" w:rsidRDefault="005B1E69" w:rsidP="0091190A">
            <w:pPr>
              <w:tabs>
                <w:tab w:val="num" w:pos="360"/>
              </w:tabs>
              <w:spacing w:line="360" w:lineRule="auto"/>
              <w:ind w:firstLine="851"/>
              <w:jc w:val="center"/>
              <w:rPr>
                <w:b/>
              </w:rPr>
            </w:pPr>
          </w:p>
        </w:tc>
        <w:tc>
          <w:tcPr>
            <w:tcW w:w="536" w:type="dxa"/>
          </w:tcPr>
          <w:p w14:paraId="6A039784" w14:textId="77777777" w:rsidR="005B1E69" w:rsidRPr="00BA0101" w:rsidRDefault="005B1E69" w:rsidP="0091190A">
            <w:pPr>
              <w:tabs>
                <w:tab w:val="num" w:pos="360"/>
              </w:tabs>
              <w:spacing w:line="360" w:lineRule="auto"/>
              <w:ind w:firstLine="851"/>
              <w:jc w:val="center"/>
              <w:rPr>
                <w:b/>
              </w:rPr>
            </w:pPr>
          </w:p>
        </w:tc>
        <w:tc>
          <w:tcPr>
            <w:tcW w:w="1726" w:type="dxa"/>
          </w:tcPr>
          <w:p w14:paraId="26D8A003" w14:textId="77777777" w:rsidR="005B1E69" w:rsidRPr="00BA0101" w:rsidRDefault="005B1E69" w:rsidP="0091190A">
            <w:pPr>
              <w:tabs>
                <w:tab w:val="num" w:pos="360"/>
              </w:tabs>
              <w:spacing w:line="360" w:lineRule="auto"/>
              <w:ind w:firstLine="851"/>
              <w:jc w:val="center"/>
              <w:rPr>
                <w:b/>
              </w:rPr>
            </w:pPr>
          </w:p>
        </w:tc>
      </w:tr>
      <w:tr w:rsidR="005B1E69" w:rsidRPr="00BA0101" w14:paraId="5B39F5F2" w14:textId="77777777" w:rsidTr="00FD4C56">
        <w:trPr>
          <w:trHeight w:val="277"/>
        </w:trPr>
        <w:tc>
          <w:tcPr>
            <w:tcW w:w="3204" w:type="dxa"/>
            <w:vMerge/>
          </w:tcPr>
          <w:p w14:paraId="60386B59" w14:textId="77777777" w:rsidR="005B1E69" w:rsidRDefault="005B1E69" w:rsidP="0091190A">
            <w:pPr>
              <w:spacing w:line="360" w:lineRule="auto"/>
              <w:jc w:val="both"/>
              <w:rPr>
                <w:iCs/>
              </w:rPr>
            </w:pPr>
          </w:p>
        </w:tc>
        <w:tc>
          <w:tcPr>
            <w:tcW w:w="6913" w:type="dxa"/>
            <w:shd w:val="clear" w:color="auto" w:fill="auto"/>
            <w:vAlign w:val="center"/>
          </w:tcPr>
          <w:p w14:paraId="6F7B2C9E" w14:textId="27C7783A" w:rsidR="005B1E69" w:rsidRDefault="005B1E69" w:rsidP="00736EDD">
            <w:r w:rsidRPr="008B2783">
              <w:t>Составление плана лечения и тактики ведения (неотложной помощи) при желудочно-кишечном кровотечении, геморрагическом шоке</w:t>
            </w:r>
          </w:p>
        </w:tc>
        <w:tc>
          <w:tcPr>
            <w:tcW w:w="556" w:type="dxa"/>
          </w:tcPr>
          <w:p w14:paraId="636B89D4" w14:textId="77777777" w:rsidR="005B1E69" w:rsidRPr="00BA0101" w:rsidRDefault="005B1E69" w:rsidP="0091190A">
            <w:pPr>
              <w:tabs>
                <w:tab w:val="num" w:pos="360"/>
              </w:tabs>
              <w:spacing w:line="360" w:lineRule="auto"/>
              <w:ind w:firstLine="851"/>
              <w:jc w:val="center"/>
              <w:rPr>
                <w:b/>
              </w:rPr>
            </w:pPr>
          </w:p>
        </w:tc>
        <w:tc>
          <w:tcPr>
            <w:tcW w:w="544" w:type="dxa"/>
          </w:tcPr>
          <w:p w14:paraId="2F938187" w14:textId="77777777" w:rsidR="005B1E69" w:rsidRPr="00BA0101" w:rsidRDefault="005B1E69" w:rsidP="0091190A">
            <w:pPr>
              <w:tabs>
                <w:tab w:val="num" w:pos="360"/>
              </w:tabs>
              <w:spacing w:line="360" w:lineRule="auto"/>
              <w:ind w:firstLine="851"/>
              <w:jc w:val="center"/>
              <w:rPr>
                <w:b/>
              </w:rPr>
            </w:pPr>
          </w:p>
        </w:tc>
        <w:tc>
          <w:tcPr>
            <w:tcW w:w="529" w:type="dxa"/>
            <w:gridSpan w:val="2"/>
          </w:tcPr>
          <w:p w14:paraId="48DCE704" w14:textId="77777777" w:rsidR="005B1E69" w:rsidRPr="00BA0101" w:rsidRDefault="005B1E69" w:rsidP="0091190A">
            <w:pPr>
              <w:tabs>
                <w:tab w:val="num" w:pos="360"/>
              </w:tabs>
              <w:spacing w:line="360" w:lineRule="auto"/>
              <w:ind w:firstLine="851"/>
              <w:jc w:val="center"/>
              <w:rPr>
                <w:b/>
              </w:rPr>
            </w:pPr>
          </w:p>
        </w:tc>
        <w:tc>
          <w:tcPr>
            <w:tcW w:w="534" w:type="dxa"/>
            <w:gridSpan w:val="2"/>
          </w:tcPr>
          <w:p w14:paraId="5D976F86" w14:textId="77777777" w:rsidR="005B1E69" w:rsidRPr="00BA0101" w:rsidRDefault="005B1E69" w:rsidP="0091190A">
            <w:pPr>
              <w:tabs>
                <w:tab w:val="num" w:pos="360"/>
              </w:tabs>
              <w:spacing w:line="360" w:lineRule="auto"/>
              <w:ind w:firstLine="851"/>
              <w:jc w:val="center"/>
              <w:rPr>
                <w:b/>
              </w:rPr>
            </w:pPr>
          </w:p>
        </w:tc>
        <w:tc>
          <w:tcPr>
            <w:tcW w:w="558" w:type="dxa"/>
            <w:gridSpan w:val="2"/>
          </w:tcPr>
          <w:p w14:paraId="159E572D" w14:textId="77777777" w:rsidR="005B1E69" w:rsidRPr="00BA0101" w:rsidRDefault="005B1E69" w:rsidP="0091190A">
            <w:pPr>
              <w:tabs>
                <w:tab w:val="num" w:pos="360"/>
              </w:tabs>
              <w:spacing w:line="360" w:lineRule="auto"/>
              <w:ind w:firstLine="851"/>
              <w:jc w:val="center"/>
              <w:rPr>
                <w:b/>
              </w:rPr>
            </w:pPr>
          </w:p>
        </w:tc>
        <w:tc>
          <w:tcPr>
            <w:tcW w:w="536" w:type="dxa"/>
          </w:tcPr>
          <w:p w14:paraId="7683179C" w14:textId="77777777" w:rsidR="005B1E69" w:rsidRPr="00BA0101" w:rsidRDefault="005B1E69" w:rsidP="0091190A">
            <w:pPr>
              <w:tabs>
                <w:tab w:val="num" w:pos="360"/>
              </w:tabs>
              <w:spacing w:line="360" w:lineRule="auto"/>
              <w:ind w:firstLine="851"/>
              <w:jc w:val="center"/>
              <w:rPr>
                <w:b/>
              </w:rPr>
            </w:pPr>
          </w:p>
        </w:tc>
        <w:tc>
          <w:tcPr>
            <w:tcW w:w="1726" w:type="dxa"/>
          </w:tcPr>
          <w:p w14:paraId="1E2DB9B4" w14:textId="77777777" w:rsidR="005B1E69" w:rsidRPr="00BA0101" w:rsidRDefault="005B1E69" w:rsidP="0091190A">
            <w:pPr>
              <w:tabs>
                <w:tab w:val="num" w:pos="360"/>
              </w:tabs>
              <w:spacing w:line="360" w:lineRule="auto"/>
              <w:ind w:firstLine="851"/>
              <w:jc w:val="center"/>
              <w:rPr>
                <w:b/>
              </w:rPr>
            </w:pPr>
          </w:p>
        </w:tc>
      </w:tr>
      <w:tr w:rsidR="005B1E69" w:rsidRPr="00BA0101" w14:paraId="12180996" w14:textId="77777777" w:rsidTr="00736EDD">
        <w:trPr>
          <w:trHeight w:val="581"/>
        </w:trPr>
        <w:tc>
          <w:tcPr>
            <w:tcW w:w="3204" w:type="dxa"/>
            <w:vMerge/>
          </w:tcPr>
          <w:p w14:paraId="1FF3DCFF" w14:textId="77777777" w:rsidR="005B1E69" w:rsidRDefault="005B1E69" w:rsidP="0091190A">
            <w:pPr>
              <w:spacing w:line="360" w:lineRule="auto"/>
              <w:jc w:val="both"/>
              <w:rPr>
                <w:iCs/>
              </w:rPr>
            </w:pPr>
          </w:p>
        </w:tc>
        <w:tc>
          <w:tcPr>
            <w:tcW w:w="6913" w:type="dxa"/>
            <w:shd w:val="clear" w:color="auto" w:fill="auto"/>
            <w:vAlign w:val="center"/>
          </w:tcPr>
          <w:p w14:paraId="6971E180" w14:textId="2825B936" w:rsidR="005B1E69" w:rsidRDefault="005B1E69" w:rsidP="00736EDD">
            <w:r>
              <w:t>Проведение дифференциальной диагностики между часто встречающимися заболеваниями</w:t>
            </w:r>
          </w:p>
        </w:tc>
        <w:tc>
          <w:tcPr>
            <w:tcW w:w="556" w:type="dxa"/>
          </w:tcPr>
          <w:p w14:paraId="50E4D48C" w14:textId="77777777" w:rsidR="005B1E69" w:rsidRPr="00BA0101" w:rsidRDefault="005B1E69" w:rsidP="0091190A">
            <w:pPr>
              <w:tabs>
                <w:tab w:val="num" w:pos="360"/>
              </w:tabs>
              <w:spacing w:line="360" w:lineRule="auto"/>
              <w:ind w:firstLine="851"/>
              <w:jc w:val="center"/>
              <w:rPr>
                <w:b/>
              </w:rPr>
            </w:pPr>
          </w:p>
        </w:tc>
        <w:tc>
          <w:tcPr>
            <w:tcW w:w="544" w:type="dxa"/>
          </w:tcPr>
          <w:p w14:paraId="75BAF205" w14:textId="77777777" w:rsidR="005B1E69" w:rsidRPr="00BA0101" w:rsidRDefault="005B1E69" w:rsidP="0091190A">
            <w:pPr>
              <w:tabs>
                <w:tab w:val="num" w:pos="360"/>
              </w:tabs>
              <w:spacing w:line="360" w:lineRule="auto"/>
              <w:ind w:firstLine="851"/>
              <w:jc w:val="center"/>
              <w:rPr>
                <w:b/>
              </w:rPr>
            </w:pPr>
          </w:p>
        </w:tc>
        <w:tc>
          <w:tcPr>
            <w:tcW w:w="529" w:type="dxa"/>
            <w:gridSpan w:val="2"/>
          </w:tcPr>
          <w:p w14:paraId="1FE3B0FD" w14:textId="77777777" w:rsidR="005B1E69" w:rsidRPr="00BA0101" w:rsidRDefault="005B1E69" w:rsidP="0091190A">
            <w:pPr>
              <w:tabs>
                <w:tab w:val="num" w:pos="360"/>
              </w:tabs>
              <w:spacing w:line="360" w:lineRule="auto"/>
              <w:ind w:firstLine="851"/>
              <w:jc w:val="center"/>
              <w:rPr>
                <w:b/>
              </w:rPr>
            </w:pPr>
          </w:p>
        </w:tc>
        <w:tc>
          <w:tcPr>
            <w:tcW w:w="534" w:type="dxa"/>
            <w:gridSpan w:val="2"/>
          </w:tcPr>
          <w:p w14:paraId="7D09A775" w14:textId="77777777" w:rsidR="005B1E69" w:rsidRPr="00BA0101" w:rsidRDefault="005B1E69" w:rsidP="0091190A">
            <w:pPr>
              <w:tabs>
                <w:tab w:val="num" w:pos="360"/>
              </w:tabs>
              <w:spacing w:line="360" w:lineRule="auto"/>
              <w:ind w:firstLine="851"/>
              <w:jc w:val="center"/>
              <w:rPr>
                <w:b/>
              </w:rPr>
            </w:pPr>
          </w:p>
        </w:tc>
        <w:tc>
          <w:tcPr>
            <w:tcW w:w="558" w:type="dxa"/>
            <w:gridSpan w:val="2"/>
          </w:tcPr>
          <w:p w14:paraId="766A33A1" w14:textId="77777777" w:rsidR="005B1E69" w:rsidRPr="00BA0101" w:rsidRDefault="005B1E69" w:rsidP="0091190A">
            <w:pPr>
              <w:tabs>
                <w:tab w:val="num" w:pos="360"/>
              </w:tabs>
              <w:spacing w:line="360" w:lineRule="auto"/>
              <w:ind w:firstLine="851"/>
              <w:jc w:val="center"/>
              <w:rPr>
                <w:b/>
              </w:rPr>
            </w:pPr>
          </w:p>
        </w:tc>
        <w:tc>
          <w:tcPr>
            <w:tcW w:w="536" w:type="dxa"/>
          </w:tcPr>
          <w:p w14:paraId="634B98B4" w14:textId="77777777" w:rsidR="005B1E69" w:rsidRPr="00BA0101" w:rsidRDefault="005B1E69" w:rsidP="0091190A">
            <w:pPr>
              <w:tabs>
                <w:tab w:val="num" w:pos="360"/>
              </w:tabs>
              <w:spacing w:line="360" w:lineRule="auto"/>
              <w:ind w:firstLine="851"/>
              <w:jc w:val="center"/>
              <w:rPr>
                <w:b/>
              </w:rPr>
            </w:pPr>
          </w:p>
        </w:tc>
        <w:tc>
          <w:tcPr>
            <w:tcW w:w="1726" w:type="dxa"/>
          </w:tcPr>
          <w:p w14:paraId="662E1CE9" w14:textId="77777777" w:rsidR="005B1E69" w:rsidRPr="00BA0101" w:rsidRDefault="005B1E69" w:rsidP="0091190A">
            <w:pPr>
              <w:tabs>
                <w:tab w:val="num" w:pos="360"/>
              </w:tabs>
              <w:spacing w:line="360" w:lineRule="auto"/>
              <w:ind w:firstLine="851"/>
              <w:jc w:val="center"/>
              <w:rPr>
                <w:b/>
              </w:rPr>
            </w:pPr>
          </w:p>
        </w:tc>
      </w:tr>
      <w:tr w:rsidR="005B1E69" w:rsidRPr="00BA0101" w14:paraId="78DD2CEA" w14:textId="77777777" w:rsidTr="00736EDD">
        <w:trPr>
          <w:trHeight w:val="561"/>
        </w:trPr>
        <w:tc>
          <w:tcPr>
            <w:tcW w:w="3204" w:type="dxa"/>
            <w:vMerge/>
          </w:tcPr>
          <w:p w14:paraId="34CD9113" w14:textId="77777777" w:rsidR="005B1E69" w:rsidRDefault="005B1E69" w:rsidP="0091190A">
            <w:pPr>
              <w:spacing w:line="360" w:lineRule="auto"/>
              <w:jc w:val="both"/>
              <w:rPr>
                <w:iCs/>
              </w:rPr>
            </w:pPr>
          </w:p>
        </w:tc>
        <w:tc>
          <w:tcPr>
            <w:tcW w:w="6913" w:type="dxa"/>
            <w:shd w:val="clear" w:color="auto" w:fill="auto"/>
            <w:vAlign w:val="center"/>
          </w:tcPr>
          <w:p w14:paraId="4D43473D" w14:textId="58110531" w:rsidR="005B1E69" w:rsidRPr="005B1E69" w:rsidRDefault="005B1E69" w:rsidP="00736EDD">
            <w:r w:rsidRPr="005B1E69">
              <w:t>Техника взятия соскоба из элементов сыпи для бактериологического исследования</w:t>
            </w:r>
          </w:p>
        </w:tc>
        <w:tc>
          <w:tcPr>
            <w:tcW w:w="556" w:type="dxa"/>
          </w:tcPr>
          <w:p w14:paraId="2910D7FD" w14:textId="77777777" w:rsidR="005B1E69" w:rsidRPr="00BA0101" w:rsidRDefault="005B1E69" w:rsidP="0091190A">
            <w:pPr>
              <w:tabs>
                <w:tab w:val="num" w:pos="360"/>
              </w:tabs>
              <w:spacing w:line="360" w:lineRule="auto"/>
              <w:ind w:firstLine="851"/>
              <w:jc w:val="center"/>
              <w:rPr>
                <w:b/>
              </w:rPr>
            </w:pPr>
          </w:p>
        </w:tc>
        <w:tc>
          <w:tcPr>
            <w:tcW w:w="544" w:type="dxa"/>
          </w:tcPr>
          <w:p w14:paraId="063ABCCF" w14:textId="77777777" w:rsidR="005B1E69" w:rsidRPr="00BA0101" w:rsidRDefault="005B1E69" w:rsidP="0091190A">
            <w:pPr>
              <w:tabs>
                <w:tab w:val="num" w:pos="360"/>
              </w:tabs>
              <w:spacing w:line="360" w:lineRule="auto"/>
              <w:ind w:firstLine="851"/>
              <w:jc w:val="center"/>
              <w:rPr>
                <w:b/>
              </w:rPr>
            </w:pPr>
          </w:p>
        </w:tc>
        <w:tc>
          <w:tcPr>
            <w:tcW w:w="529" w:type="dxa"/>
            <w:gridSpan w:val="2"/>
          </w:tcPr>
          <w:p w14:paraId="166A1802" w14:textId="77777777" w:rsidR="005B1E69" w:rsidRPr="00BA0101" w:rsidRDefault="005B1E69" w:rsidP="0091190A">
            <w:pPr>
              <w:tabs>
                <w:tab w:val="num" w:pos="360"/>
              </w:tabs>
              <w:spacing w:line="360" w:lineRule="auto"/>
              <w:ind w:firstLine="851"/>
              <w:jc w:val="center"/>
              <w:rPr>
                <w:b/>
              </w:rPr>
            </w:pPr>
          </w:p>
        </w:tc>
        <w:tc>
          <w:tcPr>
            <w:tcW w:w="534" w:type="dxa"/>
            <w:gridSpan w:val="2"/>
          </w:tcPr>
          <w:p w14:paraId="7F27D126" w14:textId="77777777" w:rsidR="005B1E69" w:rsidRPr="00BA0101" w:rsidRDefault="005B1E69" w:rsidP="0091190A">
            <w:pPr>
              <w:tabs>
                <w:tab w:val="num" w:pos="360"/>
              </w:tabs>
              <w:spacing w:line="360" w:lineRule="auto"/>
              <w:ind w:firstLine="851"/>
              <w:jc w:val="center"/>
              <w:rPr>
                <w:b/>
              </w:rPr>
            </w:pPr>
          </w:p>
        </w:tc>
        <w:tc>
          <w:tcPr>
            <w:tcW w:w="558" w:type="dxa"/>
            <w:gridSpan w:val="2"/>
          </w:tcPr>
          <w:p w14:paraId="358FA97F" w14:textId="77777777" w:rsidR="005B1E69" w:rsidRPr="00BA0101" w:rsidRDefault="005B1E69" w:rsidP="0091190A">
            <w:pPr>
              <w:tabs>
                <w:tab w:val="num" w:pos="360"/>
              </w:tabs>
              <w:spacing w:line="360" w:lineRule="auto"/>
              <w:ind w:firstLine="851"/>
              <w:jc w:val="center"/>
              <w:rPr>
                <w:b/>
              </w:rPr>
            </w:pPr>
          </w:p>
        </w:tc>
        <w:tc>
          <w:tcPr>
            <w:tcW w:w="536" w:type="dxa"/>
          </w:tcPr>
          <w:p w14:paraId="63664F5E" w14:textId="77777777" w:rsidR="005B1E69" w:rsidRPr="00BA0101" w:rsidRDefault="005B1E69" w:rsidP="0091190A">
            <w:pPr>
              <w:tabs>
                <w:tab w:val="num" w:pos="360"/>
              </w:tabs>
              <w:spacing w:line="360" w:lineRule="auto"/>
              <w:ind w:firstLine="851"/>
              <w:jc w:val="center"/>
              <w:rPr>
                <w:b/>
              </w:rPr>
            </w:pPr>
          </w:p>
        </w:tc>
        <w:tc>
          <w:tcPr>
            <w:tcW w:w="1726" w:type="dxa"/>
          </w:tcPr>
          <w:p w14:paraId="66FFA801" w14:textId="77777777" w:rsidR="005B1E69" w:rsidRPr="00BA0101" w:rsidRDefault="005B1E69" w:rsidP="0091190A">
            <w:pPr>
              <w:tabs>
                <w:tab w:val="num" w:pos="360"/>
              </w:tabs>
              <w:spacing w:line="360" w:lineRule="auto"/>
              <w:ind w:firstLine="851"/>
              <w:jc w:val="center"/>
              <w:rPr>
                <w:b/>
              </w:rPr>
            </w:pPr>
          </w:p>
        </w:tc>
      </w:tr>
      <w:tr w:rsidR="003C3DC7" w:rsidRPr="00BA0101" w14:paraId="2F8F7BC0" w14:textId="77777777" w:rsidTr="00DF4EC2">
        <w:trPr>
          <w:trHeight w:val="222"/>
        </w:trPr>
        <w:tc>
          <w:tcPr>
            <w:tcW w:w="3204" w:type="dxa"/>
            <w:vMerge w:val="restart"/>
          </w:tcPr>
          <w:p w14:paraId="55228ECC" w14:textId="0646C774" w:rsidR="003C3DC7" w:rsidRDefault="003C3DC7" w:rsidP="0091190A">
            <w:pPr>
              <w:spacing w:line="360" w:lineRule="auto"/>
              <w:jc w:val="both"/>
              <w:rPr>
                <w:iCs/>
              </w:rPr>
            </w:pPr>
            <w:r>
              <w:rPr>
                <w:iCs/>
              </w:rPr>
              <w:t xml:space="preserve">ПК 2.3. </w:t>
            </w:r>
            <w:r w:rsidRPr="001228F4">
              <w:t>Выполнять лечебные вмешательства.</w:t>
            </w:r>
          </w:p>
        </w:tc>
        <w:tc>
          <w:tcPr>
            <w:tcW w:w="6913" w:type="dxa"/>
            <w:shd w:val="clear" w:color="auto" w:fill="auto"/>
            <w:vAlign w:val="center"/>
          </w:tcPr>
          <w:p w14:paraId="29CD132F" w14:textId="3CD6B1A6" w:rsidR="003C3DC7" w:rsidRDefault="003C3DC7" w:rsidP="00736EDD">
            <w:r>
              <w:t>Выполнение и оценка результатов лечебных мероприятий в отношении пациентов инфекционного профиля</w:t>
            </w:r>
          </w:p>
        </w:tc>
        <w:tc>
          <w:tcPr>
            <w:tcW w:w="556" w:type="dxa"/>
          </w:tcPr>
          <w:p w14:paraId="3B65BB34" w14:textId="77777777" w:rsidR="003C3DC7" w:rsidRPr="00BA0101" w:rsidRDefault="003C3DC7" w:rsidP="0091190A">
            <w:pPr>
              <w:tabs>
                <w:tab w:val="num" w:pos="360"/>
              </w:tabs>
              <w:spacing w:line="360" w:lineRule="auto"/>
              <w:ind w:firstLine="851"/>
              <w:jc w:val="center"/>
              <w:rPr>
                <w:b/>
              </w:rPr>
            </w:pPr>
          </w:p>
        </w:tc>
        <w:tc>
          <w:tcPr>
            <w:tcW w:w="544" w:type="dxa"/>
          </w:tcPr>
          <w:p w14:paraId="48CB9E85" w14:textId="77777777" w:rsidR="003C3DC7" w:rsidRPr="00BA0101" w:rsidRDefault="003C3DC7" w:rsidP="0091190A">
            <w:pPr>
              <w:tabs>
                <w:tab w:val="num" w:pos="360"/>
              </w:tabs>
              <w:spacing w:line="360" w:lineRule="auto"/>
              <w:ind w:firstLine="851"/>
              <w:jc w:val="center"/>
              <w:rPr>
                <w:b/>
              </w:rPr>
            </w:pPr>
          </w:p>
        </w:tc>
        <w:tc>
          <w:tcPr>
            <w:tcW w:w="529" w:type="dxa"/>
            <w:gridSpan w:val="2"/>
          </w:tcPr>
          <w:p w14:paraId="468D2BFC" w14:textId="77777777" w:rsidR="003C3DC7" w:rsidRPr="00BA0101" w:rsidRDefault="003C3DC7" w:rsidP="0091190A">
            <w:pPr>
              <w:tabs>
                <w:tab w:val="num" w:pos="360"/>
              </w:tabs>
              <w:spacing w:line="360" w:lineRule="auto"/>
              <w:ind w:firstLine="851"/>
              <w:jc w:val="center"/>
              <w:rPr>
                <w:b/>
              </w:rPr>
            </w:pPr>
          </w:p>
        </w:tc>
        <w:tc>
          <w:tcPr>
            <w:tcW w:w="534" w:type="dxa"/>
            <w:gridSpan w:val="2"/>
          </w:tcPr>
          <w:p w14:paraId="30DD29F4" w14:textId="77777777" w:rsidR="003C3DC7" w:rsidRPr="00BA0101" w:rsidRDefault="003C3DC7" w:rsidP="0091190A">
            <w:pPr>
              <w:tabs>
                <w:tab w:val="num" w:pos="360"/>
              </w:tabs>
              <w:spacing w:line="360" w:lineRule="auto"/>
              <w:ind w:firstLine="851"/>
              <w:jc w:val="center"/>
              <w:rPr>
                <w:b/>
              </w:rPr>
            </w:pPr>
          </w:p>
        </w:tc>
        <w:tc>
          <w:tcPr>
            <w:tcW w:w="558" w:type="dxa"/>
            <w:gridSpan w:val="2"/>
          </w:tcPr>
          <w:p w14:paraId="2F9F5374" w14:textId="77777777" w:rsidR="003C3DC7" w:rsidRPr="00BA0101" w:rsidRDefault="003C3DC7" w:rsidP="0091190A">
            <w:pPr>
              <w:tabs>
                <w:tab w:val="num" w:pos="360"/>
              </w:tabs>
              <w:spacing w:line="360" w:lineRule="auto"/>
              <w:ind w:firstLine="851"/>
              <w:jc w:val="center"/>
              <w:rPr>
                <w:b/>
              </w:rPr>
            </w:pPr>
          </w:p>
        </w:tc>
        <w:tc>
          <w:tcPr>
            <w:tcW w:w="536" w:type="dxa"/>
          </w:tcPr>
          <w:p w14:paraId="0E514C81" w14:textId="77777777" w:rsidR="003C3DC7" w:rsidRPr="00BA0101" w:rsidRDefault="003C3DC7" w:rsidP="0091190A">
            <w:pPr>
              <w:tabs>
                <w:tab w:val="num" w:pos="360"/>
              </w:tabs>
              <w:spacing w:line="360" w:lineRule="auto"/>
              <w:ind w:firstLine="851"/>
              <w:jc w:val="center"/>
              <w:rPr>
                <w:b/>
              </w:rPr>
            </w:pPr>
          </w:p>
        </w:tc>
        <w:tc>
          <w:tcPr>
            <w:tcW w:w="1726" w:type="dxa"/>
          </w:tcPr>
          <w:p w14:paraId="5FF0AFA7" w14:textId="77777777" w:rsidR="003C3DC7" w:rsidRPr="00BA0101" w:rsidRDefault="003C3DC7" w:rsidP="0091190A">
            <w:pPr>
              <w:tabs>
                <w:tab w:val="num" w:pos="360"/>
              </w:tabs>
              <w:spacing w:line="360" w:lineRule="auto"/>
              <w:ind w:firstLine="851"/>
              <w:jc w:val="center"/>
              <w:rPr>
                <w:b/>
              </w:rPr>
            </w:pPr>
          </w:p>
        </w:tc>
      </w:tr>
      <w:tr w:rsidR="003C3DC7" w:rsidRPr="00BA0101" w14:paraId="4E9631F8" w14:textId="77777777" w:rsidTr="00736EDD">
        <w:trPr>
          <w:trHeight w:val="264"/>
        </w:trPr>
        <w:tc>
          <w:tcPr>
            <w:tcW w:w="3204" w:type="dxa"/>
            <w:vMerge/>
          </w:tcPr>
          <w:p w14:paraId="0D0A02EF" w14:textId="77777777" w:rsidR="003C3DC7" w:rsidRDefault="003C3DC7" w:rsidP="0091190A">
            <w:pPr>
              <w:spacing w:line="360" w:lineRule="auto"/>
              <w:jc w:val="both"/>
              <w:rPr>
                <w:iCs/>
              </w:rPr>
            </w:pPr>
          </w:p>
        </w:tc>
        <w:tc>
          <w:tcPr>
            <w:tcW w:w="6913" w:type="dxa"/>
            <w:shd w:val="clear" w:color="auto" w:fill="auto"/>
            <w:vAlign w:val="center"/>
          </w:tcPr>
          <w:p w14:paraId="541F4EEF" w14:textId="4BF7493A" w:rsidR="003C3DC7" w:rsidRDefault="003C3DC7" w:rsidP="00736EDD">
            <w:r>
              <w:t>Выполнение мероприятий по уходу за пациентами</w:t>
            </w:r>
          </w:p>
        </w:tc>
        <w:tc>
          <w:tcPr>
            <w:tcW w:w="556" w:type="dxa"/>
          </w:tcPr>
          <w:p w14:paraId="502404EF" w14:textId="77777777" w:rsidR="003C3DC7" w:rsidRPr="00BA0101" w:rsidRDefault="003C3DC7" w:rsidP="0091190A">
            <w:pPr>
              <w:tabs>
                <w:tab w:val="num" w:pos="360"/>
              </w:tabs>
              <w:spacing w:line="360" w:lineRule="auto"/>
              <w:ind w:firstLine="851"/>
              <w:jc w:val="center"/>
              <w:rPr>
                <w:b/>
              </w:rPr>
            </w:pPr>
          </w:p>
        </w:tc>
        <w:tc>
          <w:tcPr>
            <w:tcW w:w="544" w:type="dxa"/>
          </w:tcPr>
          <w:p w14:paraId="10DE2410" w14:textId="77777777" w:rsidR="003C3DC7" w:rsidRPr="00BA0101" w:rsidRDefault="003C3DC7" w:rsidP="0091190A">
            <w:pPr>
              <w:tabs>
                <w:tab w:val="num" w:pos="360"/>
              </w:tabs>
              <w:spacing w:line="360" w:lineRule="auto"/>
              <w:ind w:firstLine="851"/>
              <w:jc w:val="center"/>
              <w:rPr>
                <w:b/>
              </w:rPr>
            </w:pPr>
          </w:p>
        </w:tc>
        <w:tc>
          <w:tcPr>
            <w:tcW w:w="529" w:type="dxa"/>
            <w:gridSpan w:val="2"/>
          </w:tcPr>
          <w:p w14:paraId="351A281F" w14:textId="77777777" w:rsidR="003C3DC7" w:rsidRPr="00BA0101" w:rsidRDefault="003C3DC7" w:rsidP="0091190A">
            <w:pPr>
              <w:tabs>
                <w:tab w:val="num" w:pos="360"/>
              </w:tabs>
              <w:spacing w:line="360" w:lineRule="auto"/>
              <w:ind w:firstLine="851"/>
              <w:jc w:val="center"/>
              <w:rPr>
                <w:b/>
              </w:rPr>
            </w:pPr>
          </w:p>
        </w:tc>
        <w:tc>
          <w:tcPr>
            <w:tcW w:w="534" w:type="dxa"/>
            <w:gridSpan w:val="2"/>
          </w:tcPr>
          <w:p w14:paraId="4781EA7A" w14:textId="77777777" w:rsidR="003C3DC7" w:rsidRPr="00BA0101" w:rsidRDefault="003C3DC7" w:rsidP="0091190A">
            <w:pPr>
              <w:tabs>
                <w:tab w:val="num" w:pos="360"/>
              </w:tabs>
              <w:spacing w:line="360" w:lineRule="auto"/>
              <w:ind w:firstLine="851"/>
              <w:jc w:val="center"/>
              <w:rPr>
                <w:b/>
              </w:rPr>
            </w:pPr>
          </w:p>
        </w:tc>
        <w:tc>
          <w:tcPr>
            <w:tcW w:w="558" w:type="dxa"/>
            <w:gridSpan w:val="2"/>
          </w:tcPr>
          <w:p w14:paraId="5E0D3385" w14:textId="77777777" w:rsidR="003C3DC7" w:rsidRPr="00BA0101" w:rsidRDefault="003C3DC7" w:rsidP="0091190A">
            <w:pPr>
              <w:tabs>
                <w:tab w:val="num" w:pos="360"/>
              </w:tabs>
              <w:spacing w:line="360" w:lineRule="auto"/>
              <w:ind w:firstLine="851"/>
              <w:jc w:val="center"/>
              <w:rPr>
                <w:b/>
              </w:rPr>
            </w:pPr>
          </w:p>
        </w:tc>
        <w:tc>
          <w:tcPr>
            <w:tcW w:w="536" w:type="dxa"/>
          </w:tcPr>
          <w:p w14:paraId="3B7E500E" w14:textId="77777777" w:rsidR="003C3DC7" w:rsidRPr="00BA0101" w:rsidRDefault="003C3DC7" w:rsidP="0091190A">
            <w:pPr>
              <w:tabs>
                <w:tab w:val="num" w:pos="360"/>
              </w:tabs>
              <w:spacing w:line="360" w:lineRule="auto"/>
              <w:ind w:firstLine="851"/>
              <w:jc w:val="center"/>
              <w:rPr>
                <w:b/>
              </w:rPr>
            </w:pPr>
          </w:p>
        </w:tc>
        <w:tc>
          <w:tcPr>
            <w:tcW w:w="1726" w:type="dxa"/>
          </w:tcPr>
          <w:p w14:paraId="77D201A6" w14:textId="77777777" w:rsidR="003C3DC7" w:rsidRPr="00BA0101" w:rsidRDefault="003C3DC7" w:rsidP="0091190A">
            <w:pPr>
              <w:tabs>
                <w:tab w:val="num" w:pos="360"/>
              </w:tabs>
              <w:spacing w:line="360" w:lineRule="auto"/>
              <w:ind w:firstLine="851"/>
              <w:jc w:val="center"/>
              <w:rPr>
                <w:b/>
              </w:rPr>
            </w:pPr>
          </w:p>
        </w:tc>
      </w:tr>
      <w:tr w:rsidR="003C3DC7" w:rsidRPr="00BA0101" w14:paraId="29017AE8" w14:textId="77777777" w:rsidTr="00DF4EC2">
        <w:trPr>
          <w:trHeight w:val="222"/>
        </w:trPr>
        <w:tc>
          <w:tcPr>
            <w:tcW w:w="3204" w:type="dxa"/>
            <w:vMerge/>
          </w:tcPr>
          <w:p w14:paraId="3A4A7D0D" w14:textId="77777777" w:rsidR="003C3DC7" w:rsidRDefault="003C3DC7" w:rsidP="0091190A">
            <w:pPr>
              <w:spacing w:line="360" w:lineRule="auto"/>
              <w:jc w:val="both"/>
              <w:rPr>
                <w:iCs/>
              </w:rPr>
            </w:pPr>
          </w:p>
        </w:tc>
        <w:tc>
          <w:tcPr>
            <w:tcW w:w="6913" w:type="dxa"/>
            <w:shd w:val="clear" w:color="auto" w:fill="auto"/>
            <w:vAlign w:val="center"/>
          </w:tcPr>
          <w:p w14:paraId="56AC3184" w14:textId="3FC78F30" w:rsidR="003C3DC7" w:rsidRDefault="003C3DC7" w:rsidP="00736EDD">
            <w:r>
              <w:t>Оказание экстренной медицинской помощи при неотложных состояниях</w:t>
            </w:r>
          </w:p>
        </w:tc>
        <w:tc>
          <w:tcPr>
            <w:tcW w:w="556" w:type="dxa"/>
          </w:tcPr>
          <w:p w14:paraId="26F46DF8" w14:textId="77777777" w:rsidR="003C3DC7" w:rsidRPr="00BA0101" w:rsidRDefault="003C3DC7" w:rsidP="0091190A">
            <w:pPr>
              <w:tabs>
                <w:tab w:val="num" w:pos="360"/>
              </w:tabs>
              <w:spacing w:line="360" w:lineRule="auto"/>
              <w:ind w:firstLine="851"/>
              <w:jc w:val="center"/>
              <w:rPr>
                <w:b/>
              </w:rPr>
            </w:pPr>
          </w:p>
        </w:tc>
        <w:tc>
          <w:tcPr>
            <w:tcW w:w="544" w:type="dxa"/>
          </w:tcPr>
          <w:p w14:paraId="0A2B94D8" w14:textId="77777777" w:rsidR="003C3DC7" w:rsidRPr="00BA0101" w:rsidRDefault="003C3DC7" w:rsidP="0091190A">
            <w:pPr>
              <w:tabs>
                <w:tab w:val="num" w:pos="360"/>
              </w:tabs>
              <w:spacing w:line="360" w:lineRule="auto"/>
              <w:ind w:firstLine="851"/>
              <w:jc w:val="center"/>
              <w:rPr>
                <w:b/>
              </w:rPr>
            </w:pPr>
          </w:p>
        </w:tc>
        <w:tc>
          <w:tcPr>
            <w:tcW w:w="529" w:type="dxa"/>
            <w:gridSpan w:val="2"/>
          </w:tcPr>
          <w:p w14:paraId="44F9DC77" w14:textId="77777777" w:rsidR="003C3DC7" w:rsidRPr="00BA0101" w:rsidRDefault="003C3DC7" w:rsidP="0091190A">
            <w:pPr>
              <w:tabs>
                <w:tab w:val="num" w:pos="360"/>
              </w:tabs>
              <w:spacing w:line="360" w:lineRule="auto"/>
              <w:ind w:firstLine="851"/>
              <w:jc w:val="center"/>
              <w:rPr>
                <w:b/>
              </w:rPr>
            </w:pPr>
          </w:p>
        </w:tc>
        <w:tc>
          <w:tcPr>
            <w:tcW w:w="534" w:type="dxa"/>
            <w:gridSpan w:val="2"/>
          </w:tcPr>
          <w:p w14:paraId="408B8B56" w14:textId="77777777" w:rsidR="003C3DC7" w:rsidRPr="00BA0101" w:rsidRDefault="003C3DC7" w:rsidP="0091190A">
            <w:pPr>
              <w:tabs>
                <w:tab w:val="num" w:pos="360"/>
              </w:tabs>
              <w:spacing w:line="360" w:lineRule="auto"/>
              <w:ind w:firstLine="851"/>
              <w:jc w:val="center"/>
              <w:rPr>
                <w:b/>
              </w:rPr>
            </w:pPr>
          </w:p>
        </w:tc>
        <w:tc>
          <w:tcPr>
            <w:tcW w:w="558" w:type="dxa"/>
            <w:gridSpan w:val="2"/>
          </w:tcPr>
          <w:p w14:paraId="446D2E5F" w14:textId="77777777" w:rsidR="003C3DC7" w:rsidRPr="00BA0101" w:rsidRDefault="003C3DC7" w:rsidP="0091190A">
            <w:pPr>
              <w:tabs>
                <w:tab w:val="num" w:pos="360"/>
              </w:tabs>
              <w:spacing w:line="360" w:lineRule="auto"/>
              <w:ind w:firstLine="851"/>
              <w:jc w:val="center"/>
              <w:rPr>
                <w:b/>
              </w:rPr>
            </w:pPr>
          </w:p>
        </w:tc>
        <w:tc>
          <w:tcPr>
            <w:tcW w:w="536" w:type="dxa"/>
          </w:tcPr>
          <w:p w14:paraId="2B98BAF8" w14:textId="77777777" w:rsidR="003C3DC7" w:rsidRPr="00BA0101" w:rsidRDefault="003C3DC7" w:rsidP="0091190A">
            <w:pPr>
              <w:tabs>
                <w:tab w:val="num" w:pos="360"/>
              </w:tabs>
              <w:spacing w:line="360" w:lineRule="auto"/>
              <w:ind w:firstLine="851"/>
              <w:jc w:val="center"/>
              <w:rPr>
                <w:b/>
              </w:rPr>
            </w:pPr>
          </w:p>
        </w:tc>
        <w:tc>
          <w:tcPr>
            <w:tcW w:w="1726" w:type="dxa"/>
          </w:tcPr>
          <w:p w14:paraId="1D498860" w14:textId="77777777" w:rsidR="003C3DC7" w:rsidRPr="00BA0101" w:rsidRDefault="003C3DC7" w:rsidP="0091190A">
            <w:pPr>
              <w:tabs>
                <w:tab w:val="num" w:pos="360"/>
              </w:tabs>
              <w:spacing w:line="360" w:lineRule="auto"/>
              <w:ind w:firstLine="851"/>
              <w:jc w:val="center"/>
              <w:rPr>
                <w:b/>
              </w:rPr>
            </w:pPr>
          </w:p>
        </w:tc>
      </w:tr>
      <w:tr w:rsidR="003C3DC7" w:rsidRPr="00BA0101" w14:paraId="37B67DED" w14:textId="77777777" w:rsidTr="00FD61BA">
        <w:trPr>
          <w:trHeight w:val="365"/>
        </w:trPr>
        <w:tc>
          <w:tcPr>
            <w:tcW w:w="3204" w:type="dxa"/>
            <w:vMerge/>
          </w:tcPr>
          <w:p w14:paraId="3EB1FCD5" w14:textId="77777777" w:rsidR="003C3DC7" w:rsidRDefault="003C3DC7" w:rsidP="0091190A">
            <w:pPr>
              <w:spacing w:line="360" w:lineRule="auto"/>
              <w:jc w:val="both"/>
              <w:rPr>
                <w:iCs/>
              </w:rPr>
            </w:pPr>
          </w:p>
        </w:tc>
        <w:tc>
          <w:tcPr>
            <w:tcW w:w="6913" w:type="dxa"/>
            <w:shd w:val="clear" w:color="auto" w:fill="auto"/>
            <w:vAlign w:val="center"/>
          </w:tcPr>
          <w:p w14:paraId="4D3D4FB8" w14:textId="1BD695F2" w:rsidR="003C3DC7" w:rsidRDefault="003C3DC7" w:rsidP="00736EDD">
            <w:r>
              <w:t>Оценка эффективности лечебных мероприятий</w:t>
            </w:r>
          </w:p>
        </w:tc>
        <w:tc>
          <w:tcPr>
            <w:tcW w:w="556" w:type="dxa"/>
          </w:tcPr>
          <w:p w14:paraId="44283111" w14:textId="77777777" w:rsidR="003C3DC7" w:rsidRPr="00BA0101" w:rsidRDefault="003C3DC7" w:rsidP="0091190A">
            <w:pPr>
              <w:tabs>
                <w:tab w:val="num" w:pos="360"/>
              </w:tabs>
              <w:spacing w:line="360" w:lineRule="auto"/>
              <w:ind w:firstLine="851"/>
              <w:jc w:val="center"/>
              <w:rPr>
                <w:b/>
              </w:rPr>
            </w:pPr>
          </w:p>
        </w:tc>
        <w:tc>
          <w:tcPr>
            <w:tcW w:w="544" w:type="dxa"/>
          </w:tcPr>
          <w:p w14:paraId="54EF303E" w14:textId="77777777" w:rsidR="003C3DC7" w:rsidRPr="00BA0101" w:rsidRDefault="003C3DC7" w:rsidP="0091190A">
            <w:pPr>
              <w:tabs>
                <w:tab w:val="num" w:pos="360"/>
              </w:tabs>
              <w:spacing w:line="360" w:lineRule="auto"/>
              <w:ind w:firstLine="851"/>
              <w:jc w:val="center"/>
              <w:rPr>
                <w:b/>
              </w:rPr>
            </w:pPr>
          </w:p>
        </w:tc>
        <w:tc>
          <w:tcPr>
            <w:tcW w:w="529" w:type="dxa"/>
            <w:gridSpan w:val="2"/>
          </w:tcPr>
          <w:p w14:paraId="771A96E8" w14:textId="77777777" w:rsidR="003C3DC7" w:rsidRPr="00BA0101" w:rsidRDefault="003C3DC7" w:rsidP="0091190A">
            <w:pPr>
              <w:tabs>
                <w:tab w:val="num" w:pos="360"/>
              </w:tabs>
              <w:spacing w:line="360" w:lineRule="auto"/>
              <w:ind w:firstLine="851"/>
              <w:jc w:val="center"/>
              <w:rPr>
                <w:b/>
              </w:rPr>
            </w:pPr>
          </w:p>
        </w:tc>
        <w:tc>
          <w:tcPr>
            <w:tcW w:w="534" w:type="dxa"/>
            <w:gridSpan w:val="2"/>
          </w:tcPr>
          <w:p w14:paraId="521C410F" w14:textId="77777777" w:rsidR="003C3DC7" w:rsidRPr="00BA0101" w:rsidRDefault="003C3DC7" w:rsidP="0091190A">
            <w:pPr>
              <w:tabs>
                <w:tab w:val="num" w:pos="360"/>
              </w:tabs>
              <w:spacing w:line="360" w:lineRule="auto"/>
              <w:ind w:firstLine="851"/>
              <w:jc w:val="center"/>
              <w:rPr>
                <w:b/>
              </w:rPr>
            </w:pPr>
          </w:p>
        </w:tc>
        <w:tc>
          <w:tcPr>
            <w:tcW w:w="558" w:type="dxa"/>
            <w:gridSpan w:val="2"/>
          </w:tcPr>
          <w:p w14:paraId="20F8C32E" w14:textId="77777777" w:rsidR="003C3DC7" w:rsidRPr="00BA0101" w:rsidRDefault="003C3DC7" w:rsidP="0091190A">
            <w:pPr>
              <w:tabs>
                <w:tab w:val="num" w:pos="360"/>
              </w:tabs>
              <w:spacing w:line="360" w:lineRule="auto"/>
              <w:ind w:firstLine="851"/>
              <w:jc w:val="center"/>
              <w:rPr>
                <w:b/>
              </w:rPr>
            </w:pPr>
          </w:p>
        </w:tc>
        <w:tc>
          <w:tcPr>
            <w:tcW w:w="536" w:type="dxa"/>
          </w:tcPr>
          <w:p w14:paraId="02647051" w14:textId="77777777" w:rsidR="003C3DC7" w:rsidRPr="00BA0101" w:rsidRDefault="003C3DC7" w:rsidP="0091190A">
            <w:pPr>
              <w:tabs>
                <w:tab w:val="num" w:pos="360"/>
              </w:tabs>
              <w:spacing w:line="360" w:lineRule="auto"/>
              <w:ind w:firstLine="851"/>
              <w:jc w:val="center"/>
              <w:rPr>
                <w:b/>
              </w:rPr>
            </w:pPr>
          </w:p>
        </w:tc>
        <w:tc>
          <w:tcPr>
            <w:tcW w:w="1726" w:type="dxa"/>
          </w:tcPr>
          <w:p w14:paraId="6235742B" w14:textId="77777777" w:rsidR="003C3DC7" w:rsidRPr="00BA0101" w:rsidRDefault="003C3DC7" w:rsidP="0091190A">
            <w:pPr>
              <w:tabs>
                <w:tab w:val="num" w:pos="360"/>
              </w:tabs>
              <w:spacing w:line="360" w:lineRule="auto"/>
              <w:ind w:firstLine="851"/>
              <w:jc w:val="center"/>
              <w:rPr>
                <w:b/>
              </w:rPr>
            </w:pPr>
          </w:p>
        </w:tc>
      </w:tr>
      <w:tr w:rsidR="003C3DC7" w:rsidRPr="00BA0101" w14:paraId="6C5B35B7" w14:textId="77777777" w:rsidTr="00DF4EC2">
        <w:trPr>
          <w:trHeight w:val="361"/>
        </w:trPr>
        <w:tc>
          <w:tcPr>
            <w:tcW w:w="3204" w:type="dxa"/>
            <w:vMerge/>
          </w:tcPr>
          <w:p w14:paraId="36897FD7" w14:textId="77777777" w:rsidR="003C3DC7" w:rsidRDefault="003C3DC7" w:rsidP="0091190A">
            <w:pPr>
              <w:spacing w:line="360" w:lineRule="auto"/>
              <w:jc w:val="both"/>
              <w:rPr>
                <w:iCs/>
              </w:rPr>
            </w:pPr>
          </w:p>
        </w:tc>
        <w:tc>
          <w:tcPr>
            <w:tcW w:w="6913" w:type="dxa"/>
            <w:shd w:val="clear" w:color="auto" w:fill="auto"/>
            <w:vAlign w:val="center"/>
          </w:tcPr>
          <w:p w14:paraId="53FA1CD1" w14:textId="4F918205" w:rsidR="003C3DC7" w:rsidRDefault="003C3DC7" w:rsidP="00736EDD">
            <w:r>
              <w:t>Выполнение требований лечебно- охранительного режима и диетологических принципов лечения</w:t>
            </w:r>
          </w:p>
        </w:tc>
        <w:tc>
          <w:tcPr>
            <w:tcW w:w="556" w:type="dxa"/>
          </w:tcPr>
          <w:p w14:paraId="3D30633B" w14:textId="77777777" w:rsidR="003C3DC7" w:rsidRPr="00BA0101" w:rsidRDefault="003C3DC7" w:rsidP="0091190A">
            <w:pPr>
              <w:tabs>
                <w:tab w:val="num" w:pos="360"/>
              </w:tabs>
              <w:spacing w:line="360" w:lineRule="auto"/>
              <w:ind w:firstLine="851"/>
              <w:jc w:val="center"/>
              <w:rPr>
                <w:b/>
              </w:rPr>
            </w:pPr>
          </w:p>
        </w:tc>
        <w:tc>
          <w:tcPr>
            <w:tcW w:w="544" w:type="dxa"/>
          </w:tcPr>
          <w:p w14:paraId="045B9818" w14:textId="77777777" w:rsidR="003C3DC7" w:rsidRPr="00BA0101" w:rsidRDefault="003C3DC7" w:rsidP="0091190A">
            <w:pPr>
              <w:tabs>
                <w:tab w:val="num" w:pos="360"/>
              </w:tabs>
              <w:spacing w:line="360" w:lineRule="auto"/>
              <w:ind w:firstLine="851"/>
              <w:jc w:val="center"/>
              <w:rPr>
                <w:b/>
              </w:rPr>
            </w:pPr>
          </w:p>
        </w:tc>
        <w:tc>
          <w:tcPr>
            <w:tcW w:w="529" w:type="dxa"/>
            <w:gridSpan w:val="2"/>
          </w:tcPr>
          <w:p w14:paraId="48E67309" w14:textId="77777777" w:rsidR="003C3DC7" w:rsidRPr="00BA0101" w:rsidRDefault="003C3DC7" w:rsidP="0091190A">
            <w:pPr>
              <w:tabs>
                <w:tab w:val="num" w:pos="360"/>
              </w:tabs>
              <w:spacing w:line="360" w:lineRule="auto"/>
              <w:ind w:firstLine="851"/>
              <w:jc w:val="center"/>
              <w:rPr>
                <w:b/>
              </w:rPr>
            </w:pPr>
          </w:p>
        </w:tc>
        <w:tc>
          <w:tcPr>
            <w:tcW w:w="534" w:type="dxa"/>
            <w:gridSpan w:val="2"/>
          </w:tcPr>
          <w:p w14:paraId="4BD80173" w14:textId="77777777" w:rsidR="003C3DC7" w:rsidRPr="00BA0101" w:rsidRDefault="003C3DC7" w:rsidP="0091190A">
            <w:pPr>
              <w:tabs>
                <w:tab w:val="num" w:pos="360"/>
              </w:tabs>
              <w:spacing w:line="360" w:lineRule="auto"/>
              <w:ind w:firstLine="851"/>
              <w:jc w:val="center"/>
              <w:rPr>
                <w:b/>
              </w:rPr>
            </w:pPr>
          </w:p>
        </w:tc>
        <w:tc>
          <w:tcPr>
            <w:tcW w:w="558" w:type="dxa"/>
            <w:gridSpan w:val="2"/>
          </w:tcPr>
          <w:p w14:paraId="38BC892C" w14:textId="77777777" w:rsidR="003C3DC7" w:rsidRPr="00BA0101" w:rsidRDefault="003C3DC7" w:rsidP="0091190A">
            <w:pPr>
              <w:tabs>
                <w:tab w:val="num" w:pos="360"/>
              </w:tabs>
              <w:spacing w:line="360" w:lineRule="auto"/>
              <w:ind w:firstLine="851"/>
              <w:jc w:val="center"/>
              <w:rPr>
                <w:b/>
              </w:rPr>
            </w:pPr>
          </w:p>
        </w:tc>
        <w:tc>
          <w:tcPr>
            <w:tcW w:w="536" w:type="dxa"/>
          </w:tcPr>
          <w:p w14:paraId="33E72225" w14:textId="77777777" w:rsidR="003C3DC7" w:rsidRPr="00BA0101" w:rsidRDefault="003C3DC7" w:rsidP="0091190A">
            <w:pPr>
              <w:tabs>
                <w:tab w:val="num" w:pos="360"/>
              </w:tabs>
              <w:spacing w:line="360" w:lineRule="auto"/>
              <w:ind w:firstLine="851"/>
              <w:jc w:val="center"/>
              <w:rPr>
                <w:b/>
              </w:rPr>
            </w:pPr>
          </w:p>
        </w:tc>
        <w:tc>
          <w:tcPr>
            <w:tcW w:w="1726" w:type="dxa"/>
            <w:vMerge w:val="restart"/>
          </w:tcPr>
          <w:p w14:paraId="4515B205" w14:textId="77777777" w:rsidR="003C3DC7" w:rsidRPr="00BA0101" w:rsidRDefault="003C3DC7" w:rsidP="0091190A">
            <w:pPr>
              <w:tabs>
                <w:tab w:val="num" w:pos="360"/>
              </w:tabs>
              <w:spacing w:line="360" w:lineRule="auto"/>
              <w:ind w:firstLine="851"/>
              <w:jc w:val="center"/>
              <w:rPr>
                <w:b/>
              </w:rPr>
            </w:pPr>
          </w:p>
        </w:tc>
      </w:tr>
      <w:tr w:rsidR="003C3DC7" w:rsidRPr="00BA0101" w14:paraId="09085A5E" w14:textId="77777777" w:rsidTr="00E32C5D">
        <w:trPr>
          <w:trHeight w:val="361"/>
        </w:trPr>
        <w:tc>
          <w:tcPr>
            <w:tcW w:w="3204" w:type="dxa"/>
            <w:vMerge/>
          </w:tcPr>
          <w:p w14:paraId="73DF1A00" w14:textId="77777777" w:rsidR="003C3DC7" w:rsidRDefault="003C3DC7" w:rsidP="0091190A">
            <w:pPr>
              <w:spacing w:line="360" w:lineRule="auto"/>
              <w:jc w:val="both"/>
              <w:rPr>
                <w:iCs/>
              </w:rPr>
            </w:pPr>
          </w:p>
        </w:tc>
        <w:tc>
          <w:tcPr>
            <w:tcW w:w="6913" w:type="dxa"/>
            <w:shd w:val="clear" w:color="auto" w:fill="auto"/>
            <w:vAlign w:val="center"/>
          </w:tcPr>
          <w:p w14:paraId="50F5658A" w14:textId="0FFB8F25" w:rsidR="003C3DC7" w:rsidRDefault="003C3DC7" w:rsidP="00736EDD">
            <w:r>
              <w:t>Выполнение лечебных вмешательств в соответствии со стандартами и порядками оказания медицинской помощи, с соблюдением правил инфекционной и личной безопасности</w:t>
            </w:r>
          </w:p>
        </w:tc>
        <w:tc>
          <w:tcPr>
            <w:tcW w:w="556" w:type="dxa"/>
          </w:tcPr>
          <w:p w14:paraId="71453C91" w14:textId="77777777" w:rsidR="003C3DC7" w:rsidRPr="00BA0101" w:rsidRDefault="003C3DC7" w:rsidP="0091190A">
            <w:pPr>
              <w:tabs>
                <w:tab w:val="num" w:pos="360"/>
              </w:tabs>
              <w:spacing w:line="360" w:lineRule="auto"/>
              <w:ind w:firstLine="851"/>
              <w:jc w:val="center"/>
              <w:rPr>
                <w:b/>
              </w:rPr>
            </w:pPr>
          </w:p>
        </w:tc>
        <w:tc>
          <w:tcPr>
            <w:tcW w:w="544" w:type="dxa"/>
          </w:tcPr>
          <w:p w14:paraId="083173ED" w14:textId="77777777" w:rsidR="003C3DC7" w:rsidRPr="00BA0101" w:rsidRDefault="003C3DC7" w:rsidP="0091190A">
            <w:pPr>
              <w:tabs>
                <w:tab w:val="num" w:pos="360"/>
              </w:tabs>
              <w:spacing w:line="360" w:lineRule="auto"/>
              <w:ind w:firstLine="851"/>
              <w:jc w:val="center"/>
              <w:rPr>
                <w:b/>
              </w:rPr>
            </w:pPr>
          </w:p>
        </w:tc>
        <w:tc>
          <w:tcPr>
            <w:tcW w:w="529" w:type="dxa"/>
            <w:gridSpan w:val="2"/>
          </w:tcPr>
          <w:p w14:paraId="6C38F847" w14:textId="77777777" w:rsidR="003C3DC7" w:rsidRPr="00BA0101" w:rsidRDefault="003C3DC7" w:rsidP="0091190A">
            <w:pPr>
              <w:tabs>
                <w:tab w:val="num" w:pos="360"/>
              </w:tabs>
              <w:spacing w:line="360" w:lineRule="auto"/>
              <w:ind w:firstLine="851"/>
              <w:jc w:val="center"/>
              <w:rPr>
                <w:b/>
              </w:rPr>
            </w:pPr>
          </w:p>
        </w:tc>
        <w:tc>
          <w:tcPr>
            <w:tcW w:w="534" w:type="dxa"/>
            <w:gridSpan w:val="2"/>
          </w:tcPr>
          <w:p w14:paraId="6099A9F0" w14:textId="77777777" w:rsidR="003C3DC7" w:rsidRPr="00BA0101" w:rsidRDefault="003C3DC7" w:rsidP="0091190A">
            <w:pPr>
              <w:tabs>
                <w:tab w:val="num" w:pos="360"/>
              </w:tabs>
              <w:spacing w:line="360" w:lineRule="auto"/>
              <w:ind w:firstLine="851"/>
              <w:jc w:val="center"/>
              <w:rPr>
                <w:b/>
              </w:rPr>
            </w:pPr>
          </w:p>
        </w:tc>
        <w:tc>
          <w:tcPr>
            <w:tcW w:w="558" w:type="dxa"/>
            <w:gridSpan w:val="2"/>
          </w:tcPr>
          <w:p w14:paraId="021936A1" w14:textId="77777777" w:rsidR="003C3DC7" w:rsidRPr="00BA0101" w:rsidRDefault="003C3DC7" w:rsidP="0091190A">
            <w:pPr>
              <w:tabs>
                <w:tab w:val="num" w:pos="360"/>
              </w:tabs>
              <w:spacing w:line="360" w:lineRule="auto"/>
              <w:ind w:firstLine="851"/>
              <w:jc w:val="center"/>
              <w:rPr>
                <w:b/>
              </w:rPr>
            </w:pPr>
          </w:p>
        </w:tc>
        <w:tc>
          <w:tcPr>
            <w:tcW w:w="536" w:type="dxa"/>
          </w:tcPr>
          <w:p w14:paraId="1C517B2F" w14:textId="77777777" w:rsidR="003C3DC7" w:rsidRPr="00BA0101" w:rsidRDefault="003C3DC7" w:rsidP="0091190A">
            <w:pPr>
              <w:tabs>
                <w:tab w:val="num" w:pos="360"/>
              </w:tabs>
              <w:spacing w:line="360" w:lineRule="auto"/>
              <w:ind w:firstLine="851"/>
              <w:jc w:val="center"/>
              <w:rPr>
                <w:b/>
              </w:rPr>
            </w:pPr>
          </w:p>
        </w:tc>
        <w:tc>
          <w:tcPr>
            <w:tcW w:w="1726" w:type="dxa"/>
            <w:vMerge/>
          </w:tcPr>
          <w:p w14:paraId="7CEF727F" w14:textId="77777777" w:rsidR="003C3DC7" w:rsidRPr="00BA0101" w:rsidRDefault="003C3DC7" w:rsidP="0091190A">
            <w:pPr>
              <w:tabs>
                <w:tab w:val="num" w:pos="360"/>
              </w:tabs>
              <w:spacing w:line="360" w:lineRule="auto"/>
              <w:ind w:firstLine="851"/>
              <w:jc w:val="center"/>
              <w:rPr>
                <w:b/>
              </w:rPr>
            </w:pPr>
          </w:p>
        </w:tc>
      </w:tr>
      <w:tr w:rsidR="0091190A" w:rsidRPr="00BA0101" w14:paraId="709E82A5" w14:textId="77777777" w:rsidTr="00736EDD">
        <w:trPr>
          <w:trHeight w:val="147"/>
        </w:trPr>
        <w:tc>
          <w:tcPr>
            <w:tcW w:w="3204" w:type="dxa"/>
            <w:vMerge w:val="restart"/>
          </w:tcPr>
          <w:p w14:paraId="732CC9D3" w14:textId="77777777" w:rsidR="0091190A" w:rsidRDefault="0091190A" w:rsidP="0091190A">
            <w:pPr>
              <w:spacing w:line="360" w:lineRule="auto"/>
              <w:jc w:val="both"/>
            </w:pPr>
            <w:r>
              <w:rPr>
                <w:iCs/>
              </w:rPr>
              <w:t xml:space="preserve">ПК 2.4. </w:t>
            </w:r>
            <w:r w:rsidRPr="00694A0B">
              <w:t>Проводить контроль</w:t>
            </w:r>
          </w:p>
          <w:p w14:paraId="1582FB06" w14:textId="1847A821" w:rsidR="0091190A" w:rsidRDefault="0091190A" w:rsidP="0091190A">
            <w:pPr>
              <w:spacing w:line="360" w:lineRule="auto"/>
              <w:jc w:val="both"/>
              <w:rPr>
                <w:iCs/>
              </w:rPr>
            </w:pPr>
            <w:r w:rsidRPr="00694A0B">
              <w:t xml:space="preserve"> эффективности лечения.</w:t>
            </w:r>
          </w:p>
        </w:tc>
        <w:tc>
          <w:tcPr>
            <w:tcW w:w="6913" w:type="dxa"/>
            <w:shd w:val="clear" w:color="auto" w:fill="auto"/>
            <w:vAlign w:val="center"/>
          </w:tcPr>
          <w:p w14:paraId="5CE4E55A" w14:textId="0EEBF45F" w:rsidR="0091190A" w:rsidRDefault="00EA1595" w:rsidP="00736EDD">
            <w:r>
              <w:t>Проведение обследования инфекционного пациента</w:t>
            </w:r>
          </w:p>
        </w:tc>
        <w:tc>
          <w:tcPr>
            <w:tcW w:w="556" w:type="dxa"/>
          </w:tcPr>
          <w:p w14:paraId="543F952C" w14:textId="77777777" w:rsidR="0091190A" w:rsidRPr="00BA0101" w:rsidRDefault="0091190A" w:rsidP="0091190A">
            <w:pPr>
              <w:tabs>
                <w:tab w:val="num" w:pos="360"/>
              </w:tabs>
              <w:spacing w:line="360" w:lineRule="auto"/>
              <w:ind w:firstLine="851"/>
              <w:jc w:val="center"/>
              <w:rPr>
                <w:b/>
              </w:rPr>
            </w:pPr>
          </w:p>
        </w:tc>
        <w:tc>
          <w:tcPr>
            <w:tcW w:w="544" w:type="dxa"/>
          </w:tcPr>
          <w:p w14:paraId="264A8CE8"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150C648B"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1779EE2F"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3BB331B4" w14:textId="77777777" w:rsidR="0091190A" w:rsidRPr="00BA0101" w:rsidRDefault="0091190A" w:rsidP="0091190A">
            <w:pPr>
              <w:tabs>
                <w:tab w:val="num" w:pos="360"/>
              </w:tabs>
              <w:spacing w:line="360" w:lineRule="auto"/>
              <w:ind w:firstLine="851"/>
              <w:jc w:val="center"/>
              <w:rPr>
                <w:b/>
              </w:rPr>
            </w:pPr>
          </w:p>
        </w:tc>
        <w:tc>
          <w:tcPr>
            <w:tcW w:w="536" w:type="dxa"/>
          </w:tcPr>
          <w:p w14:paraId="64869BCF" w14:textId="77777777" w:rsidR="0091190A" w:rsidRPr="00BA0101" w:rsidRDefault="0091190A" w:rsidP="0091190A">
            <w:pPr>
              <w:tabs>
                <w:tab w:val="num" w:pos="360"/>
              </w:tabs>
              <w:spacing w:line="360" w:lineRule="auto"/>
              <w:ind w:firstLine="851"/>
              <w:jc w:val="center"/>
              <w:rPr>
                <w:b/>
              </w:rPr>
            </w:pPr>
          </w:p>
        </w:tc>
        <w:tc>
          <w:tcPr>
            <w:tcW w:w="1726" w:type="dxa"/>
          </w:tcPr>
          <w:p w14:paraId="1B1430BD" w14:textId="77777777" w:rsidR="0091190A" w:rsidRPr="00BA0101" w:rsidRDefault="0091190A" w:rsidP="0091190A">
            <w:pPr>
              <w:tabs>
                <w:tab w:val="num" w:pos="360"/>
              </w:tabs>
              <w:spacing w:line="360" w:lineRule="auto"/>
              <w:ind w:firstLine="851"/>
              <w:jc w:val="center"/>
              <w:rPr>
                <w:b/>
              </w:rPr>
            </w:pPr>
          </w:p>
        </w:tc>
      </w:tr>
      <w:tr w:rsidR="0091190A" w:rsidRPr="00BA0101" w14:paraId="0AF160D7" w14:textId="77777777" w:rsidTr="00FD61BA">
        <w:trPr>
          <w:trHeight w:val="290"/>
        </w:trPr>
        <w:tc>
          <w:tcPr>
            <w:tcW w:w="3204" w:type="dxa"/>
            <w:vMerge/>
          </w:tcPr>
          <w:p w14:paraId="15F5D937" w14:textId="77777777" w:rsidR="0091190A" w:rsidRDefault="0091190A" w:rsidP="0091190A">
            <w:pPr>
              <w:spacing w:line="360" w:lineRule="auto"/>
              <w:jc w:val="both"/>
              <w:rPr>
                <w:iCs/>
              </w:rPr>
            </w:pPr>
          </w:p>
        </w:tc>
        <w:tc>
          <w:tcPr>
            <w:tcW w:w="6913" w:type="dxa"/>
            <w:shd w:val="clear" w:color="auto" w:fill="auto"/>
            <w:vAlign w:val="center"/>
          </w:tcPr>
          <w:p w14:paraId="139ADA2A" w14:textId="55C9D495" w:rsidR="0091190A" w:rsidRDefault="00EA1595" w:rsidP="00736EDD">
            <w:r>
              <w:t>Анализ проводимого лечения, изменения состояния здоровья пациента и качества его жизни, оценка действия лекарственных препаратов, своевременная смена плана лечения</w:t>
            </w:r>
          </w:p>
        </w:tc>
        <w:tc>
          <w:tcPr>
            <w:tcW w:w="556" w:type="dxa"/>
          </w:tcPr>
          <w:p w14:paraId="36B0462A" w14:textId="77777777" w:rsidR="0091190A" w:rsidRPr="00BA0101" w:rsidRDefault="0091190A" w:rsidP="0091190A">
            <w:pPr>
              <w:tabs>
                <w:tab w:val="num" w:pos="360"/>
              </w:tabs>
              <w:spacing w:line="360" w:lineRule="auto"/>
              <w:ind w:firstLine="851"/>
              <w:jc w:val="center"/>
              <w:rPr>
                <w:b/>
              </w:rPr>
            </w:pPr>
          </w:p>
        </w:tc>
        <w:tc>
          <w:tcPr>
            <w:tcW w:w="544" w:type="dxa"/>
          </w:tcPr>
          <w:p w14:paraId="238088FC"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1513E937"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37E6A944"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26F857B8" w14:textId="77777777" w:rsidR="0091190A" w:rsidRPr="00BA0101" w:rsidRDefault="0091190A" w:rsidP="0091190A">
            <w:pPr>
              <w:tabs>
                <w:tab w:val="num" w:pos="360"/>
              </w:tabs>
              <w:spacing w:line="360" w:lineRule="auto"/>
              <w:ind w:firstLine="851"/>
              <w:jc w:val="center"/>
              <w:rPr>
                <w:b/>
              </w:rPr>
            </w:pPr>
          </w:p>
        </w:tc>
        <w:tc>
          <w:tcPr>
            <w:tcW w:w="536" w:type="dxa"/>
          </w:tcPr>
          <w:p w14:paraId="2049E24C" w14:textId="77777777" w:rsidR="0091190A" w:rsidRPr="00BA0101" w:rsidRDefault="0091190A" w:rsidP="0091190A">
            <w:pPr>
              <w:tabs>
                <w:tab w:val="num" w:pos="360"/>
              </w:tabs>
              <w:spacing w:line="360" w:lineRule="auto"/>
              <w:ind w:firstLine="851"/>
              <w:jc w:val="center"/>
              <w:rPr>
                <w:b/>
              </w:rPr>
            </w:pPr>
          </w:p>
        </w:tc>
        <w:tc>
          <w:tcPr>
            <w:tcW w:w="1726" w:type="dxa"/>
          </w:tcPr>
          <w:p w14:paraId="4D7B36C7" w14:textId="77777777" w:rsidR="0091190A" w:rsidRPr="00BA0101" w:rsidRDefault="0091190A" w:rsidP="0091190A">
            <w:pPr>
              <w:tabs>
                <w:tab w:val="num" w:pos="360"/>
              </w:tabs>
              <w:spacing w:line="360" w:lineRule="auto"/>
              <w:ind w:firstLine="851"/>
              <w:jc w:val="center"/>
              <w:rPr>
                <w:b/>
              </w:rPr>
            </w:pPr>
          </w:p>
        </w:tc>
      </w:tr>
      <w:tr w:rsidR="0091190A" w:rsidRPr="00BA0101" w14:paraId="12594E75" w14:textId="77777777" w:rsidTr="00FD61BA">
        <w:trPr>
          <w:trHeight w:val="465"/>
        </w:trPr>
        <w:tc>
          <w:tcPr>
            <w:tcW w:w="3204" w:type="dxa"/>
            <w:vMerge/>
          </w:tcPr>
          <w:p w14:paraId="37F87D14" w14:textId="77777777" w:rsidR="0091190A" w:rsidRDefault="0091190A" w:rsidP="0091190A">
            <w:pPr>
              <w:spacing w:line="360" w:lineRule="auto"/>
              <w:jc w:val="both"/>
              <w:rPr>
                <w:iCs/>
              </w:rPr>
            </w:pPr>
          </w:p>
        </w:tc>
        <w:tc>
          <w:tcPr>
            <w:tcW w:w="6913" w:type="dxa"/>
            <w:shd w:val="clear" w:color="auto" w:fill="auto"/>
            <w:vAlign w:val="center"/>
          </w:tcPr>
          <w:p w14:paraId="52E34AF2" w14:textId="320DFA9F" w:rsidR="0091190A" w:rsidRDefault="00432286" w:rsidP="00736EDD">
            <w:r>
              <w:t>Постановка и обоснование предварительного врачебного диагноза</w:t>
            </w:r>
          </w:p>
        </w:tc>
        <w:tc>
          <w:tcPr>
            <w:tcW w:w="556" w:type="dxa"/>
          </w:tcPr>
          <w:p w14:paraId="74BF0838" w14:textId="77777777" w:rsidR="0091190A" w:rsidRPr="00BA0101" w:rsidRDefault="0091190A" w:rsidP="0091190A">
            <w:pPr>
              <w:tabs>
                <w:tab w:val="num" w:pos="360"/>
              </w:tabs>
              <w:spacing w:line="360" w:lineRule="auto"/>
              <w:ind w:firstLine="851"/>
              <w:jc w:val="center"/>
              <w:rPr>
                <w:b/>
              </w:rPr>
            </w:pPr>
          </w:p>
        </w:tc>
        <w:tc>
          <w:tcPr>
            <w:tcW w:w="544" w:type="dxa"/>
          </w:tcPr>
          <w:p w14:paraId="5FAB322B"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45B09621"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227C4928"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150F3CDB" w14:textId="77777777" w:rsidR="0091190A" w:rsidRPr="00BA0101" w:rsidRDefault="0091190A" w:rsidP="0091190A">
            <w:pPr>
              <w:tabs>
                <w:tab w:val="num" w:pos="360"/>
              </w:tabs>
              <w:spacing w:line="360" w:lineRule="auto"/>
              <w:ind w:firstLine="851"/>
              <w:jc w:val="center"/>
              <w:rPr>
                <w:b/>
              </w:rPr>
            </w:pPr>
          </w:p>
        </w:tc>
        <w:tc>
          <w:tcPr>
            <w:tcW w:w="536" w:type="dxa"/>
          </w:tcPr>
          <w:p w14:paraId="049E4F51" w14:textId="77777777" w:rsidR="0091190A" w:rsidRPr="00BA0101" w:rsidRDefault="0091190A" w:rsidP="0091190A">
            <w:pPr>
              <w:tabs>
                <w:tab w:val="num" w:pos="360"/>
              </w:tabs>
              <w:spacing w:line="360" w:lineRule="auto"/>
              <w:ind w:firstLine="851"/>
              <w:jc w:val="center"/>
              <w:rPr>
                <w:b/>
              </w:rPr>
            </w:pPr>
          </w:p>
        </w:tc>
        <w:tc>
          <w:tcPr>
            <w:tcW w:w="1726" w:type="dxa"/>
          </w:tcPr>
          <w:p w14:paraId="48557AEA" w14:textId="77777777" w:rsidR="0091190A" w:rsidRPr="00BA0101" w:rsidRDefault="0091190A" w:rsidP="0091190A">
            <w:pPr>
              <w:tabs>
                <w:tab w:val="num" w:pos="360"/>
              </w:tabs>
              <w:spacing w:line="360" w:lineRule="auto"/>
              <w:ind w:firstLine="851"/>
              <w:jc w:val="center"/>
              <w:rPr>
                <w:b/>
              </w:rPr>
            </w:pPr>
          </w:p>
        </w:tc>
      </w:tr>
      <w:tr w:rsidR="005B1E69" w:rsidRPr="00BA0101" w14:paraId="5208F706" w14:textId="77777777" w:rsidTr="00736EDD">
        <w:trPr>
          <w:trHeight w:val="310"/>
        </w:trPr>
        <w:tc>
          <w:tcPr>
            <w:tcW w:w="3204" w:type="dxa"/>
            <w:vMerge/>
          </w:tcPr>
          <w:p w14:paraId="258D5CA6" w14:textId="77777777" w:rsidR="005B1E69" w:rsidRDefault="005B1E69" w:rsidP="0091190A">
            <w:pPr>
              <w:spacing w:line="360" w:lineRule="auto"/>
              <w:jc w:val="both"/>
              <w:rPr>
                <w:iCs/>
              </w:rPr>
            </w:pPr>
          </w:p>
        </w:tc>
        <w:tc>
          <w:tcPr>
            <w:tcW w:w="6913" w:type="dxa"/>
            <w:shd w:val="clear" w:color="auto" w:fill="auto"/>
            <w:vAlign w:val="center"/>
          </w:tcPr>
          <w:p w14:paraId="3B280F5E" w14:textId="3CF9861C" w:rsidR="005B1E69" w:rsidRDefault="005B1E69" w:rsidP="00736EDD">
            <w:r>
              <w:t>Оценка эффективности лечебных мероприятий.</w:t>
            </w:r>
          </w:p>
        </w:tc>
        <w:tc>
          <w:tcPr>
            <w:tcW w:w="556" w:type="dxa"/>
          </w:tcPr>
          <w:p w14:paraId="0AE2526F" w14:textId="77777777" w:rsidR="005B1E69" w:rsidRPr="00BA0101" w:rsidRDefault="005B1E69" w:rsidP="0091190A">
            <w:pPr>
              <w:tabs>
                <w:tab w:val="num" w:pos="360"/>
              </w:tabs>
              <w:spacing w:line="360" w:lineRule="auto"/>
              <w:ind w:firstLine="851"/>
              <w:jc w:val="center"/>
              <w:rPr>
                <w:b/>
              </w:rPr>
            </w:pPr>
          </w:p>
        </w:tc>
        <w:tc>
          <w:tcPr>
            <w:tcW w:w="544" w:type="dxa"/>
          </w:tcPr>
          <w:p w14:paraId="2781122A" w14:textId="77777777" w:rsidR="005B1E69" w:rsidRPr="00BA0101" w:rsidRDefault="005B1E69" w:rsidP="0091190A">
            <w:pPr>
              <w:tabs>
                <w:tab w:val="num" w:pos="360"/>
              </w:tabs>
              <w:spacing w:line="360" w:lineRule="auto"/>
              <w:ind w:firstLine="851"/>
              <w:jc w:val="center"/>
              <w:rPr>
                <w:b/>
              </w:rPr>
            </w:pPr>
          </w:p>
        </w:tc>
        <w:tc>
          <w:tcPr>
            <w:tcW w:w="529" w:type="dxa"/>
            <w:gridSpan w:val="2"/>
          </w:tcPr>
          <w:p w14:paraId="1DA2A4AF" w14:textId="77777777" w:rsidR="005B1E69" w:rsidRPr="00BA0101" w:rsidRDefault="005B1E69" w:rsidP="0091190A">
            <w:pPr>
              <w:tabs>
                <w:tab w:val="num" w:pos="360"/>
              </w:tabs>
              <w:spacing w:line="360" w:lineRule="auto"/>
              <w:ind w:firstLine="851"/>
              <w:jc w:val="center"/>
              <w:rPr>
                <w:b/>
              </w:rPr>
            </w:pPr>
          </w:p>
        </w:tc>
        <w:tc>
          <w:tcPr>
            <w:tcW w:w="534" w:type="dxa"/>
            <w:gridSpan w:val="2"/>
          </w:tcPr>
          <w:p w14:paraId="039495BC" w14:textId="77777777" w:rsidR="005B1E69" w:rsidRPr="00BA0101" w:rsidRDefault="005B1E69" w:rsidP="0091190A">
            <w:pPr>
              <w:tabs>
                <w:tab w:val="num" w:pos="360"/>
              </w:tabs>
              <w:spacing w:line="360" w:lineRule="auto"/>
              <w:ind w:firstLine="851"/>
              <w:jc w:val="center"/>
              <w:rPr>
                <w:b/>
              </w:rPr>
            </w:pPr>
          </w:p>
        </w:tc>
        <w:tc>
          <w:tcPr>
            <w:tcW w:w="558" w:type="dxa"/>
            <w:gridSpan w:val="2"/>
          </w:tcPr>
          <w:p w14:paraId="7640FDB3" w14:textId="77777777" w:rsidR="005B1E69" w:rsidRPr="00BA0101" w:rsidRDefault="005B1E69" w:rsidP="0091190A">
            <w:pPr>
              <w:tabs>
                <w:tab w:val="num" w:pos="360"/>
              </w:tabs>
              <w:spacing w:line="360" w:lineRule="auto"/>
              <w:ind w:firstLine="851"/>
              <w:jc w:val="center"/>
              <w:rPr>
                <w:b/>
              </w:rPr>
            </w:pPr>
          </w:p>
        </w:tc>
        <w:tc>
          <w:tcPr>
            <w:tcW w:w="536" w:type="dxa"/>
          </w:tcPr>
          <w:p w14:paraId="3651A2E8" w14:textId="77777777" w:rsidR="005B1E69" w:rsidRPr="00BA0101" w:rsidRDefault="005B1E69" w:rsidP="0091190A">
            <w:pPr>
              <w:tabs>
                <w:tab w:val="num" w:pos="360"/>
              </w:tabs>
              <w:spacing w:line="360" w:lineRule="auto"/>
              <w:ind w:firstLine="851"/>
              <w:jc w:val="center"/>
              <w:rPr>
                <w:b/>
              </w:rPr>
            </w:pPr>
          </w:p>
        </w:tc>
        <w:tc>
          <w:tcPr>
            <w:tcW w:w="1726" w:type="dxa"/>
          </w:tcPr>
          <w:p w14:paraId="74E360E4" w14:textId="77777777" w:rsidR="005B1E69" w:rsidRPr="00BA0101" w:rsidRDefault="005B1E69" w:rsidP="0091190A">
            <w:pPr>
              <w:tabs>
                <w:tab w:val="num" w:pos="360"/>
              </w:tabs>
              <w:spacing w:line="360" w:lineRule="auto"/>
              <w:ind w:firstLine="851"/>
              <w:jc w:val="center"/>
              <w:rPr>
                <w:b/>
              </w:rPr>
            </w:pPr>
          </w:p>
        </w:tc>
      </w:tr>
      <w:tr w:rsidR="0091190A" w:rsidRPr="00BA0101" w14:paraId="2FA2DD8B" w14:textId="77777777" w:rsidTr="00FD61BA">
        <w:trPr>
          <w:trHeight w:val="382"/>
        </w:trPr>
        <w:tc>
          <w:tcPr>
            <w:tcW w:w="3204" w:type="dxa"/>
            <w:vMerge/>
          </w:tcPr>
          <w:p w14:paraId="121343B7" w14:textId="77777777" w:rsidR="0091190A" w:rsidRDefault="0091190A" w:rsidP="0091190A">
            <w:pPr>
              <w:spacing w:line="360" w:lineRule="auto"/>
              <w:jc w:val="both"/>
              <w:rPr>
                <w:iCs/>
              </w:rPr>
            </w:pPr>
          </w:p>
        </w:tc>
        <w:tc>
          <w:tcPr>
            <w:tcW w:w="6913" w:type="dxa"/>
            <w:shd w:val="clear" w:color="auto" w:fill="auto"/>
            <w:vAlign w:val="center"/>
          </w:tcPr>
          <w:p w14:paraId="08196CD8" w14:textId="2EDA0E13" w:rsidR="0091190A" w:rsidRDefault="00432286" w:rsidP="00736EDD">
            <w:r>
              <w:t>Определение</w:t>
            </w:r>
            <w:r w:rsidR="0091190A">
              <w:t xml:space="preserve"> объем</w:t>
            </w:r>
            <w:r>
              <w:t>а лечебных мероприятий</w:t>
            </w:r>
          </w:p>
        </w:tc>
        <w:tc>
          <w:tcPr>
            <w:tcW w:w="556" w:type="dxa"/>
          </w:tcPr>
          <w:p w14:paraId="52715822" w14:textId="77777777" w:rsidR="0091190A" w:rsidRPr="00BA0101" w:rsidRDefault="0091190A" w:rsidP="0091190A">
            <w:pPr>
              <w:tabs>
                <w:tab w:val="num" w:pos="360"/>
              </w:tabs>
              <w:spacing w:line="360" w:lineRule="auto"/>
              <w:ind w:firstLine="851"/>
              <w:jc w:val="center"/>
              <w:rPr>
                <w:b/>
              </w:rPr>
            </w:pPr>
          </w:p>
        </w:tc>
        <w:tc>
          <w:tcPr>
            <w:tcW w:w="544" w:type="dxa"/>
          </w:tcPr>
          <w:p w14:paraId="614EFCFF"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2E4CAB03"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4E496CE7"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71E3B973" w14:textId="77777777" w:rsidR="0091190A" w:rsidRPr="00BA0101" w:rsidRDefault="0091190A" w:rsidP="0091190A">
            <w:pPr>
              <w:tabs>
                <w:tab w:val="num" w:pos="360"/>
              </w:tabs>
              <w:spacing w:line="360" w:lineRule="auto"/>
              <w:ind w:firstLine="851"/>
              <w:jc w:val="center"/>
              <w:rPr>
                <w:b/>
              </w:rPr>
            </w:pPr>
          </w:p>
        </w:tc>
        <w:tc>
          <w:tcPr>
            <w:tcW w:w="536" w:type="dxa"/>
          </w:tcPr>
          <w:p w14:paraId="484E6152" w14:textId="77777777" w:rsidR="0091190A" w:rsidRPr="00BA0101" w:rsidRDefault="0091190A" w:rsidP="0091190A">
            <w:pPr>
              <w:tabs>
                <w:tab w:val="num" w:pos="360"/>
              </w:tabs>
              <w:spacing w:line="360" w:lineRule="auto"/>
              <w:ind w:firstLine="851"/>
              <w:jc w:val="center"/>
              <w:rPr>
                <w:b/>
              </w:rPr>
            </w:pPr>
          </w:p>
        </w:tc>
        <w:tc>
          <w:tcPr>
            <w:tcW w:w="1726" w:type="dxa"/>
          </w:tcPr>
          <w:p w14:paraId="01F85A0A" w14:textId="77777777" w:rsidR="0091190A" w:rsidRPr="00BA0101" w:rsidRDefault="0091190A" w:rsidP="0091190A">
            <w:pPr>
              <w:tabs>
                <w:tab w:val="num" w:pos="360"/>
              </w:tabs>
              <w:spacing w:line="360" w:lineRule="auto"/>
              <w:ind w:firstLine="851"/>
              <w:jc w:val="center"/>
              <w:rPr>
                <w:b/>
              </w:rPr>
            </w:pPr>
          </w:p>
        </w:tc>
      </w:tr>
      <w:tr w:rsidR="0091190A" w:rsidRPr="00BA0101" w14:paraId="49C2BA90" w14:textId="77777777" w:rsidTr="00FD61BA">
        <w:trPr>
          <w:trHeight w:val="402"/>
        </w:trPr>
        <w:tc>
          <w:tcPr>
            <w:tcW w:w="3204" w:type="dxa"/>
            <w:vMerge w:val="restart"/>
          </w:tcPr>
          <w:p w14:paraId="1A83769B" w14:textId="7C6A66E6" w:rsidR="0091190A" w:rsidRDefault="0091190A" w:rsidP="0091190A">
            <w:pPr>
              <w:spacing w:line="360" w:lineRule="auto"/>
              <w:jc w:val="both"/>
              <w:rPr>
                <w:iCs/>
              </w:rPr>
            </w:pPr>
            <w:r>
              <w:rPr>
                <w:iCs/>
              </w:rPr>
              <w:t xml:space="preserve">ПК 2.5. </w:t>
            </w:r>
            <w:r w:rsidRPr="005F0FDA">
              <w:rPr>
                <w:iCs/>
              </w:rPr>
              <w:t>Осуществлять контроль состояния пациента.</w:t>
            </w:r>
          </w:p>
        </w:tc>
        <w:tc>
          <w:tcPr>
            <w:tcW w:w="6913" w:type="dxa"/>
            <w:shd w:val="clear" w:color="auto" w:fill="auto"/>
            <w:vAlign w:val="center"/>
          </w:tcPr>
          <w:p w14:paraId="4069D527" w14:textId="2310851C" w:rsidR="0091190A" w:rsidRDefault="00432286" w:rsidP="00736EDD">
            <w:r>
              <w:t>Организация специализированного ухода за пациентами инфекционного профиля с учетом возраста пациента</w:t>
            </w:r>
          </w:p>
        </w:tc>
        <w:tc>
          <w:tcPr>
            <w:tcW w:w="556" w:type="dxa"/>
          </w:tcPr>
          <w:p w14:paraId="3722FF87" w14:textId="77777777" w:rsidR="0091190A" w:rsidRPr="00BA0101" w:rsidRDefault="0091190A" w:rsidP="0091190A">
            <w:pPr>
              <w:tabs>
                <w:tab w:val="num" w:pos="360"/>
              </w:tabs>
              <w:spacing w:line="360" w:lineRule="auto"/>
              <w:ind w:firstLine="851"/>
              <w:jc w:val="center"/>
              <w:rPr>
                <w:b/>
              </w:rPr>
            </w:pPr>
          </w:p>
        </w:tc>
        <w:tc>
          <w:tcPr>
            <w:tcW w:w="544" w:type="dxa"/>
          </w:tcPr>
          <w:p w14:paraId="54B1A706"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3E6167DF"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39DAB5EC"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1681E565" w14:textId="77777777" w:rsidR="0091190A" w:rsidRPr="00BA0101" w:rsidRDefault="0091190A" w:rsidP="0091190A">
            <w:pPr>
              <w:tabs>
                <w:tab w:val="num" w:pos="360"/>
              </w:tabs>
              <w:spacing w:line="360" w:lineRule="auto"/>
              <w:ind w:firstLine="851"/>
              <w:jc w:val="center"/>
              <w:rPr>
                <w:b/>
              </w:rPr>
            </w:pPr>
          </w:p>
        </w:tc>
        <w:tc>
          <w:tcPr>
            <w:tcW w:w="536" w:type="dxa"/>
          </w:tcPr>
          <w:p w14:paraId="104A122F" w14:textId="77777777" w:rsidR="0091190A" w:rsidRPr="00BA0101" w:rsidRDefault="0091190A" w:rsidP="0091190A">
            <w:pPr>
              <w:tabs>
                <w:tab w:val="num" w:pos="360"/>
              </w:tabs>
              <w:spacing w:line="360" w:lineRule="auto"/>
              <w:ind w:firstLine="851"/>
              <w:jc w:val="center"/>
              <w:rPr>
                <w:b/>
              </w:rPr>
            </w:pPr>
          </w:p>
        </w:tc>
        <w:tc>
          <w:tcPr>
            <w:tcW w:w="1726" w:type="dxa"/>
          </w:tcPr>
          <w:p w14:paraId="04A85B49" w14:textId="77777777" w:rsidR="0091190A" w:rsidRPr="00BA0101" w:rsidRDefault="0091190A" w:rsidP="0091190A">
            <w:pPr>
              <w:tabs>
                <w:tab w:val="num" w:pos="360"/>
              </w:tabs>
              <w:spacing w:line="360" w:lineRule="auto"/>
              <w:ind w:firstLine="851"/>
              <w:jc w:val="center"/>
              <w:rPr>
                <w:b/>
              </w:rPr>
            </w:pPr>
          </w:p>
        </w:tc>
      </w:tr>
      <w:tr w:rsidR="0091190A" w:rsidRPr="00BA0101" w14:paraId="7B4A7417" w14:textId="77777777" w:rsidTr="00FD61BA">
        <w:trPr>
          <w:trHeight w:val="390"/>
        </w:trPr>
        <w:tc>
          <w:tcPr>
            <w:tcW w:w="3204" w:type="dxa"/>
            <w:vMerge/>
          </w:tcPr>
          <w:p w14:paraId="5DFA8507" w14:textId="77777777" w:rsidR="0091190A" w:rsidRDefault="0091190A" w:rsidP="0091190A">
            <w:pPr>
              <w:spacing w:line="360" w:lineRule="auto"/>
              <w:jc w:val="both"/>
              <w:rPr>
                <w:iCs/>
              </w:rPr>
            </w:pPr>
          </w:p>
        </w:tc>
        <w:tc>
          <w:tcPr>
            <w:tcW w:w="6913" w:type="dxa"/>
            <w:shd w:val="clear" w:color="auto" w:fill="auto"/>
            <w:vAlign w:val="center"/>
          </w:tcPr>
          <w:p w14:paraId="6ECE4923" w14:textId="11B8C3AB" w:rsidR="0091190A" w:rsidRDefault="00432286" w:rsidP="00736EDD">
            <w:r>
              <w:t>Провести обследование пациента</w:t>
            </w:r>
          </w:p>
        </w:tc>
        <w:tc>
          <w:tcPr>
            <w:tcW w:w="556" w:type="dxa"/>
          </w:tcPr>
          <w:p w14:paraId="7AD8BD9F" w14:textId="77777777" w:rsidR="0091190A" w:rsidRPr="00BA0101" w:rsidRDefault="0091190A" w:rsidP="0091190A">
            <w:pPr>
              <w:tabs>
                <w:tab w:val="num" w:pos="360"/>
              </w:tabs>
              <w:spacing w:line="360" w:lineRule="auto"/>
              <w:ind w:firstLine="851"/>
              <w:jc w:val="center"/>
              <w:rPr>
                <w:b/>
              </w:rPr>
            </w:pPr>
          </w:p>
        </w:tc>
        <w:tc>
          <w:tcPr>
            <w:tcW w:w="544" w:type="dxa"/>
          </w:tcPr>
          <w:p w14:paraId="67EF6AFB"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66E80083"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6D689FEB"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61CBDDA6" w14:textId="77777777" w:rsidR="0091190A" w:rsidRPr="00BA0101" w:rsidRDefault="0091190A" w:rsidP="0091190A">
            <w:pPr>
              <w:tabs>
                <w:tab w:val="num" w:pos="360"/>
              </w:tabs>
              <w:spacing w:line="360" w:lineRule="auto"/>
              <w:ind w:firstLine="851"/>
              <w:jc w:val="center"/>
              <w:rPr>
                <w:b/>
              </w:rPr>
            </w:pPr>
          </w:p>
        </w:tc>
        <w:tc>
          <w:tcPr>
            <w:tcW w:w="536" w:type="dxa"/>
          </w:tcPr>
          <w:p w14:paraId="65031D11" w14:textId="77777777" w:rsidR="0091190A" w:rsidRPr="00BA0101" w:rsidRDefault="0091190A" w:rsidP="0091190A">
            <w:pPr>
              <w:tabs>
                <w:tab w:val="num" w:pos="360"/>
              </w:tabs>
              <w:spacing w:line="360" w:lineRule="auto"/>
              <w:ind w:firstLine="851"/>
              <w:jc w:val="center"/>
              <w:rPr>
                <w:b/>
              </w:rPr>
            </w:pPr>
          </w:p>
        </w:tc>
        <w:tc>
          <w:tcPr>
            <w:tcW w:w="1726" w:type="dxa"/>
          </w:tcPr>
          <w:p w14:paraId="437F075E" w14:textId="77777777" w:rsidR="0091190A" w:rsidRPr="00BA0101" w:rsidRDefault="0091190A" w:rsidP="0091190A">
            <w:pPr>
              <w:tabs>
                <w:tab w:val="num" w:pos="360"/>
              </w:tabs>
              <w:spacing w:line="360" w:lineRule="auto"/>
              <w:ind w:firstLine="851"/>
              <w:jc w:val="center"/>
              <w:rPr>
                <w:b/>
              </w:rPr>
            </w:pPr>
          </w:p>
        </w:tc>
      </w:tr>
      <w:tr w:rsidR="0091190A" w:rsidRPr="00BA0101" w14:paraId="41E5316E" w14:textId="77777777" w:rsidTr="00736EDD">
        <w:trPr>
          <w:trHeight w:val="285"/>
        </w:trPr>
        <w:tc>
          <w:tcPr>
            <w:tcW w:w="3204" w:type="dxa"/>
            <w:vMerge/>
          </w:tcPr>
          <w:p w14:paraId="6502EAE5" w14:textId="77777777" w:rsidR="0091190A" w:rsidRDefault="0091190A" w:rsidP="0091190A">
            <w:pPr>
              <w:spacing w:line="360" w:lineRule="auto"/>
              <w:jc w:val="both"/>
              <w:rPr>
                <w:iCs/>
              </w:rPr>
            </w:pPr>
          </w:p>
        </w:tc>
        <w:tc>
          <w:tcPr>
            <w:tcW w:w="6913" w:type="dxa"/>
            <w:shd w:val="clear" w:color="auto" w:fill="auto"/>
            <w:vAlign w:val="center"/>
          </w:tcPr>
          <w:p w14:paraId="3BFA34D3" w14:textId="3ABFED8C" w:rsidR="0091190A" w:rsidRDefault="00432286" w:rsidP="00736EDD">
            <w:r>
              <w:t>Определить показания к дополнительным обследованиям</w:t>
            </w:r>
          </w:p>
        </w:tc>
        <w:tc>
          <w:tcPr>
            <w:tcW w:w="556" w:type="dxa"/>
          </w:tcPr>
          <w:p w14:paraId="08C95022" w14:textId="77777777" w:rsidR="0091190A" w:rsidRPr="00BA0101" w:rsidRDefault="0091190A" w:rsidP="0091190A">
            <w:pPr>
              <w:tabs>
                <w:tab w:val="num" w:pos="360"/>
              </w:tabs>
              <w:spacing w:line="360" w:lineRule="auto"/>
              <w:ind w:firstLine="851"/>
              <w:jc w:val="center"/>
              <w:rPr>
                <w:b/>
              </w:rPr>
            </w:pPr>
          </w:p>
        </w:tc>
        <w:tc>
          <w:tcPr>
            <w:tcW w:w="544" w:type="dxa"/>
          </w:tcPr>
          <w:p w14:paraId="2E13D4C9"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49D6F1D8"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5608C89B"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2A04B3AF" w14:textId="77777777" w:rsidR="0091190A" w:rsidRPr="00BA0101" w:rsidRDefault="0091190A" w:rsidP="0091190A">
            <w:pPr>
              <w:tabs>
                <w:tab w:val="num" w:pos="360"/>
              </w:tabs>
              <w:spacing w:line="360" w:lineRule="auto"/>
              <w:ind w:firstLine="851"/>
              <w:jc w:val="center"/>
              <w:rPr>
                <w:b/>
              </w:rPr>
            </w:pPr>
          </w:p>
        </w:tc>
        <w:tc>
          <w:tcPr>
            <w:tcW w:w="536" w:type="dxa"/>
          </w:tcPr>
          <w:p w14:paraId="116DFE18" w14:textId="77777777" w:rsidR="0091190A" w:rsidRPr="00BA0101" w:rsidRDefault="0091190A" w:rsidP="0091190A">
            <w:pPr>
              <w:tabs>
                <w:tab w:val="num" w:pos="360"/>
              </w:tabs>
              <w:spacing w:line="360" w:lineRule="auto"/>
              <w:ind w:firstLine="851"/>
              <w:jc w:val="center"/>
              <w:rPr>
                <w:b/>
              </w:rPr>
            </w:pPr>
          </w:p>
        </w:tc>
        <w:tc>
          <w:tcPr>
            <w:tcW w:w="1726" w:type="dxa"/>
          </w:tcPr>
          <w:p w14:paraId="43B99711" w14:textId="77777777" w:rsidR="0091190A" w:rsidRPr="00BA0101" w:rsidRDefault="0091190A" w:rsidP="0091190A">
            <w:pPr>
              <w:tabs>
                <w:tab w:val="num" w:pos="360"/>
              </w:tabs>
              <w:spacing w:line="360" w:lineRule="auto"/>
              <w:ind w:firstLine="851"/>
              <w:jc w:val="center"/>
              <w:rPr>
                <w:b/>
              </w:rPr>
            </w:pPr>
          </w:p>
        </w:tc>
      </w:tr>
      <w:tr w:rsidR="0091190A" w:rsidRPr="00BA0101" w14:paraId="059E66A4" w14:textId="77777777" w:rsidTr="00736EDD">
        <w:trPr>
          <w:trHeight w:val="276"/>
        </w:trPr>
        <w:tc>
          <w:tcPr>
            <w:tcW w:w="3204" w:type="dxa"/>
            <w:vMerge/>
          </w:tcPr>
          <w:p w14:paraId="67B5FEF1" w14:textId="77777777" w:rsidR="0091190A" w:rsidRDefault="0091190A" w:rsidP="0091190A">
            <w:pPr>
              <w:spacing w:line="360" w:lineRule="auto"/>
              <w:jc w:val="both"/>
              <w:rPr>
                <w:iCs/>
              </w:rPr>
            </w:pPr>
          </w:p>
        </w:tc>
        <w:tc>
          <w:tcPr>
            <w:tcW w:w="6913" w:type="dxa"/>
            <w:shd w:val="clear" w:color="auto" w:fill="auto"/>
            <w:vAlign w:val="center"/>
          </w:tcPr>
          <w:p w14:paraId="4C025BA9" w14:textId="245DCA01" w:rsidR="0091190A" w:rsidRDefault="00432286" w:rsidP="00736EDD">
            <w:r>
              <w:t>Поставка и обоснование предварительного врачебного диагноза</w:t>
            </w:r>
          </w:p>
        </w:tc>
        <w:tc>
          <w:tcPr>
            <w:tcW w:w="556" w:type="dxa"/>
          </w:tcPr>
          <w:p w14:paraId="118342C1" w14:textId="77777777" w:rsidR="0091190A" w:rsidRPr="00BA0101" w:rsidRDefault="0091190A" w:rsidP="0091190A">
            <w:pPr>
              <w:tabs>
                <w:tab w:val="num" w:pos="360"/>
              </w:tabs>
              <w:spacing w:line="360" w:lineRule="auto"/>
              <w:ind w:firstLine="851"/>
              <w:jc w:val="center"/>
              <w:rPr>
                <w:b/>
              </w:rPr>
            </w:pPr>
          </w:p>
        </w:tc>
        <w:tc>
          <w:tcPr>
            <w:tcW w:w="544" w:type="dxa"/>
          </w:tcPr>
          <w:p w14:paraId="73A4B037"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10092079"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492F8A6A"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3FDDD0C9" w14:textId="77777777" w:rsidR="0091190A" w:rsidRPr="00BA0101" w:rsidRDefault="0091190A" w:rsidP="0091190A">
            <w:pPr>
              <w:tabs>
                <w:tab w:val="num" w:pos="360"/>
              </w:tabs>
              <w:spacing w:line="360" w:lineRule="auto"/>
              <w:ind w:firstLine="851"/>
              <w:jc w:val="center"/>
              <w:rPr>
                <w:b/>
              </w:rPr>
            </w:pPr>
          </w:p>
        </w:tc>
        <w:tc>
          <w:tcPr>
            <w:tcW w:w="536" w:type="dxa"/>
          </w:tcPr>
          <w:p w14:paraId="3B9F856A" w14:textId="77777777" w:rsidR="0091190A" w:rsidRPr="00BA0101" w:rsidRDefault="0091190A" w:rsidP="0091190A">
            <w:pPr>
              <w:tabs>
                <w:tab w:val="num" w:pos="360"/>
              </w:tabs>
              <w:spacing w:line="360" w:lineRule="auto"/>
              <w:ind w:firstLine="851"/>
              <w:jc w:val="center"/>
              <w:rPr>
                <w:b/>
              </w:rPr>
            </w:pPr>
          </w:p>
        </w:tc>
        <w:tc>
          <w:tcPr>
            <w:tcW w:w="1726" w:type="dxa"/>
          </w:tcPr>
          <w:p w14:paraId="71CDF78A" w14:textId="77777777" w:rsidR="0091190A" w:rsidRPr="00BA0101" w:rsidRDefault="0091190A" w:rsidP="0091190A">
            <w:pPr>
              <w:tabs>
                <w:tab w:val="num" w:pos="360"/>
              </w:tabs>
              <w:spacing w:line="360" w:lineRule="auto"/>
              <w:ind w:firstLine="851"/>
              <w:jc w:val="center"/>
              <w:rPr>
                <w:b/>
              </w:rPr>
            </w:pPr>
          </w:p>
        </w:tc>
      </w:tr>
      <w:tr w:rsidR="0091190A" w:rsidRPr="00BA0101" w14:paraId="51DD6CCC" w14:textId="77777777" w:rsidTr="00736EDD">
        <w:trPr>
          <w:trHeight w:val="281"/>
        </w:trPr>
        <w:tc>
          <w:tcPr>
            <w:tcW w:w="3204" w:type="dxa"/>
            <w:vMerge/>
          </w:tcPr>
          <w:p w14:paraId="5A4C96D9" w14:textId="77777777" w:rsidR="0091190A" w:rsidRDefault="0091190A" w:rsidP="0091190A">
            <w:pPr>
              <w:spacing w:line="360" w:lineRule="auto"/>
              <w:jc w:val="both"/>
              <w:rPr>
                <w:iCs/>
              </w:rPr>
            </w:pPr>
          </w:p>
        </w:tc>
        <w:tc>
          <w:tcPr>
            <w:tcW w:w="6913" w:type="dxa"/>
            <w:shd w:val="clear" w:color="auto" w:fill="auto"/>
            <w:vAlign w:val="center"/>
          </w:tcPr>
          <w:p w14:paraId="4743F15A" w14:textId="26AF50CE" w:rsidR="0091190A" w:rsidRDefault="00432286" w:rsidP="00736EDD">
            <w:r>
              <w:t>Определение</w:t>
            </w:r>
            <w:r w:rsidR="0091190A">
              <w:t xml:space="preserve"> объем</w:t>
            </w:r>
            <w:r>
              <w:t>а</w:t>
            </w:r>
            <w:r w:rsidR="0091190A">
              <w:t xml:space="preserve"> лечебных мероприятий;</w:t>
            </w:r>
          </w:p>
        </w:tc>
        <w:tc>
          <w:tcPr>
            <w:tcW w:w="556" w:type="dxa"/>
          </w:tcPr>
          <w:p w14:paraId="148EE077" w14:textId="77777777" w:rsidR="0091190A" w:rsidRPr="00BA0101" w:rsidRDefault="0091190A" w:rsidP="0091190A">
            <w:pPr>
              <w:tabs>
                <w:tab w:val="num" w:pos="360"/>
              </w:tabs>
              <w:spacing w:line="360" w:lineRule="auto"/>
              <w:ind w:firstLine="851"/>
              <w:jc w:val="center"/>
              <w:rPr>
                <w:b/>
              </w:rPr>
            </w:pPr>
          </w:p>
        </w:tc>
        <w:tc>
          <w:tcPr>
            <w:tcW w:w="544" w:type="dxa"/>
          </w:tcPr>
          <w:p w14:paraId="4845F5BE"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3EF162EC"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4D6CDCF6"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6465B26A" w14:textId="77777777" w:rsidR="0091190A" w:rsidRPr="00BA0101" w:rsidRDefault="0091190A" w:rsidP="0091190A">
            <w:pPr>
              <w:tabs>
                <w:tab w:val="num" w:pos="360"/>
              </w:tabs>
              <w:spacing w:line="360" w:lineRule="auto"/>
              <w:ind w:firstLine="851"/>
              <w:jc w:val="center"/>
              <w:rPr>
                <w:b/>
              </w:rPr>
            </w:pPr>
          </w:p>
        </w:tc>
        <w:tc>
          <w:tcPr>
            <w:tcW w:w="536" w:type="dxa"/>
          </w:tcPr>
          <w:p w14:paraId="2C7A7FAD" w14:textId="77777777" w:rsidR="0091190A" w:rsidRPr="00BA0101" w:rsidRDefault="0091190A" w:rsidP="0091190A">
            <w:pPr>
              <w:tabs>
                <w:tab w:val="num" w:pos="360"/>
              </w:tabs>
              <w:spacing w:line="360" w:lineRule="auto"/>
              <w:ind w:firstLine="851"/>
              <w:jc w:val="center"/>
              <w:rPr>
                <w:b/>
              </w:rPr>
            </w:pPr>
          </w:p>
        </w:tc>
        <w:tc>
          <w:tcPr>
            <w:tcW w:w="1726" w:type="dxa"/>
          </w:tcPr>
          <w:p w14:paraId="7280CA4A" w14:textId="77777777" w:rsidR="0091190A" w:rsidRPr="00BA0101" w:rsidRDefault="0091190A" w:rsidP="0091190A">
            <w:pPr>
              <w:tabs>
                <w:tab w:val="num" w:pos="360"/>
              </w:tabs>
              <w:spacing w:line="360" w:lineRule="auto"/>
              <w:ind w:firstLine="851"/>
              <w:jc w:val="center"/>
              <w:rPr>
                <w:b/>
              </w:rPr>
            </w:pPr>
          </w:p>
        </w:tc>
      </w:tr>
      <w:tr w:rsidR="0091190A" w:rsidRPr="00BA0101" w14:paraId="67ADD5E6" w14:textId="77777777" w:rsidTr="00FD61BA">
        <w:trPr>
          <w:trHeight w:val="552"/>
        </w:trPr>
        <w:tc>
          <w:tcPr>
            <w:tcW w:w="3204" w:type="dxa"/>
            <w:vMerge/>
          </w:tcPr>
          <w:p w14:paraId="202474D8" w14:textId="77777777" w:rsidR="0091190A" w:rsidRDefault="0091190A" w:rsidP="0091190A">
            <w:pPr>
              <w:spacing w:line="360" w:lineRule="auto"/>
              <w:jc w:val="both"/>
              <w:rPr>
                <w:iCs/>
              </w:rPr>
            </w:pPr>
          </w:p>
        </w:tc>
        <w:tc>
          <w:tcPr>
            <w:tcW w:w="6913" w:type="dxa"/>
            <w:shd w:val="clear" w:color="auto" w:fill="auto"/>
            <w:vAlign w:val="center"/>
          </w:tcPr>
          <w:p w14:paraId="31A340F6" w14:textId="0D63450C" w:rsidR="0091190A" w:rsidRDefault="00432286" w:rsidP="00736EDD">
            <w:r>
              <w:t>Подготовить пациента к лабораторным и инструментальным методам исследования</w:t>
            </w:r>
          </w:p>
        </w:tc>
        <w:tc>
          <w:tcPr>
            <w:tcW w:w="556" w:type="dxa"/>
          </w:tcPr>
          <w:p w14:paraId="5EFFE393" w14:textId="77777777" w:rsidR="0091190A" w:rsidRPr="00BA0101" w:rsidRDefault="0091190A" w:rsidP="0091190A">
            <w:pPr>
              <w:tabs>
                <w:tab w:val="num" w:pos="360"/>
              </w:tabs>
              <w:spacing w:line="360" w:lineRule="auto"/>
              <w:ind w:firstLine="851"/>
              <w:jc w:val="center"/>
              <w:rPr>
                <w:b/>
              </w:rPr>
            </w:pPr>
          </w:p>
        </w:tc>
        <w:tc>
          <w:tcPr>
            <w:tcW w:w="544" w:type="dxa"/>
          </w:tcPr>
          <w:p w14:paraId="19CA5FD0"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03CA6723"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06E36284"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5C47094A" w14:textId="77777777" w:rsidR="0091190A" w:rsidRPr="00BA0101" w:rsidRDefault="0091190A" w:rsidP="0091190A">
            <w:pPr>
              <w:tabs>
                <w:tab w:val="num" w:pos="360"/>
              </w:tabs>
              <w:spacing w:line="360" w:lineRule="auto"/>
              <w:ind w:firstLine="851"/>
              <w:jc w:val="center"/>
              <w:rPr>
                <w:b/>
              </w:rPr>
            </w:pPr>
          </w:p>
        </w:tc>
        <w:tc>
          <w:tcPr>
            <w:tcW w:w="536" w:type="dxa"/>
          </w:tcPr>
          <w:p w14:paraId="2C3C4396" w14:textId="77777777" w:rsidR="0091190A" w:rsidRPr="00BA0101" w:rsidRDefault="0091190A" w:rsidP="0091190A">
            <w:pPr>
              <w:tabs>
                <w:tab w:val="num" w:pos="360"/>
              </w:tabs>
              <w:spacing w:line="360" w:lineRule="auto"/>
              <w:ind w:firstLine="851"/>
              <w:jc w:val="center"/>
              <w:rPr>
                <w:b/>
              </w:rPr>
            </w:pPr>
          </w:p>
        </w:tc>
        <w:tc>
          <w:tcPr>
            <w:tcW w:w="1726" w:type="dxa"/>
          </w:tcPr>
          <w:p w14:paraId="1EF993F5" w14:textId="77777777" w:rsidR="0091190A" w:rsidRPr="00BA0101" w:rsidRDefault="0091190A" w:rsidP="0091190A">
            <w:pPr>
              <w:tabs>
                <w:tab w:val="num" w:pos="360"/>
              </w:tabs>
              <w:spacing w:line="360" w:lineRule="auto"/>
              <w:ind w:firstLine="851"/>
              <w:jc w:val="center"/>
              <w:rPr>
                <w:b/>
              </w:rPr>
            </w:pPr>
          </w:p>
        </w:tc>
      </w:tr>
      <w:tr w:rsidR="0091190A" w:rsidRPr="00BA0101" w14:paraId="11F52500" w14:textId="77777777" w:rsidTr="00736EDD">
        <w:trPr>
          <w:trHeight w:val="437"/>
        </w:trPr>
        <w:tc>
          <w:tcPr>
            <w:tcW w:w="3204" w:type="dxa"/>
            <w:vMerge/>
          </w:tcPr>
          <w:p w14:paraId="0F921CF1" w14:textId="77777777" w:rsidR="0091190A" w:rsidRDefault="0091190A" w:rsidP="0091190A">
            <w:pPr>
              <w:spacing w:line="360" w:lineRule="auto"/>
              <w:jc w:val="both"/>
              <w:rPr>
                <w:iCs/>
              </w:rPr>
            </w:pPr>
          </w:p>
        </w:tc>
        <w:tc>
          <w:tcPr>
            <w:tcW w:w="6913" w:type="dxa"/>
            <w:shd w:val="clear" w:color="auto" w:fill="auto"/>
            <w:vAlign w:val="center"/>
          </w:tcPr>
          <w:p w14:paraId="736CF3CF" w14:textId="583944AC" w:rsidR="0091190A" w:rsidRDefault="005B1E69" w:rsidP="00736EDD">
            <w:r>
              <w:t>И</w:t>
            </w:r>
            <w:r w:rsidR="00432286">
              <w:t>нтерпретировать результаты допо</w:t>
            </w:r>
            <w:r>
              <w:t>лнительных методов исследования</w:t>
            </w:r>
          </w:p>
        </w:tc>
        <w:tc>
          <w:tcPr>
            <w:tcW w:w="556" w:type="dxa"/>
          </w:tcPr>
          <w:p w14:paraId="35D2371F" w14:textId="77777777" w:rsidR="0091190A" w:rsidRPr="00BA0101" w:rsidRDefault="0091190A" w:rsidP="0091190A">
            <w:pPr>
              <w:tabs>
                <w:tab w:val="num" w:pos="360"/>
              </w:tabs>
              <w:spacing w:line="360" w:lineRule="auto"/>
              <w:ind w:firstLine="851"/>
              <w:jc w:val="center"/>
              <w:rPr>
                <w:b/>
              </w:rPr>
            </w:pPr>
          </w:p>
        </w:tc>
        <w:tc>
          <w:tcPr>
            <w:tcW w:w="544" w:type="dxa"/>
          </w:tcPr>
          <w:p w14:paraId="5C9981E4"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0818FBAC"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417BA1EB"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3EFF8332" w14:textId="77777777" w:rsidR="0091190A" w:rsidRPr="00BA0101" w:rsidRDefault="0091190A" w:rsidP="0091190A">
            <w:pPr>
              <w:tabs>
                <w:tab w:val="num" w:pos="360"/>
              </w:tabs>
              <w:spacing w:line="360" w:lineRule="auto"/>
              <w:ind w:firstLine="851"/>
              <w:jc w:val="center"/>
              <w:rPr>
                <w:b/>
              </w:rPr>
            </w:pPr>
          </w:p>
        </w:tc>
        <w:tc>
          <w:tcPr>
            <w:tcW w:w="536" w:type="dxa"/>
          </w:tcPr>
          <w:p w14:paraId="6B58F24C" w14:textId="77777777" w:rsidR="0091190A" w:rsidRPr="00BA0101" w:rsidRDefault="0091190A" w:rsidP="0091190A">
            <w:pPr>
              <w:tabs>
                <w:tab w:val="num" w:pos="360"/>
              </w:tabs>
              <w:spacing w:line="360" w:lineRule="auto"/>
              <w:ind w:firstLine="851"/>
              <w:jc w:val="center"/>
              <w:rPr>
                <w:b/>
              </w:rPr>
            </w:pPr>
          </w:p>
        </w:tc>
        <w:tc>
          <w:tcPr>
            <w:tcW w:w="1726" w:type="dxa"/>
          </w:tcPr>
          <w:p w14:paraId="4E544558" w14:textId="77777777" w:rsidR="0091190A" w:rsidRPr="00BA0101" w:rsidRDefault="0091190A" w:rsidP="0091190A">
            <w:pPr>
              <w:tabs>
                <w:tab w:val="num" w:pos="360"/>
              </w:tabs>
              <w:spacing w:line="360" w:lineRule="auto"/>
              <w:ind w:firstLine="851"/>
              <w:jc w:val="center"/>
              <w:rPr>
                <w:b/>
              </w:rPr>
            </w:pPr>
          </w:p>
        </w:tc>
      </w:tr>
      <w:tr w:rsidR="0091190A" w:rsidRPr="00BA0101" w14:paraId="329F6FDB" w14:textId="77777777" w:rsidTr="00736EDD">
        <w:trPr>
          <w:trHeight w:val="308"/>
        </w:trPr>
        <w:tc>
          <w:tcPr>
            <w:tcW w:w="3204" w:type="dxa"/>
            <w:vMerge/>
          </w:tcPr>
          <w:p w14:paraId="3156865E" w14:textId="77777777" w:rsidR="0091190A" w:rsidRDefault="0091190A" w:rsidP="0091190A">
            <w:pPr>
              <w:spacing w:line="360" w:lineRule="auto"/>
              <w:jc w:val="both"/>
              <w:rPr>
                <w:iCs/>
              </w:rPr>
            </w:pPr>
          </w:p>
        </w:tc>
        <w:tc>
          <w:tcPr>
            <w:tcW w:w="6913" w:type="dxa"/>
            <w:shd w:val="clear" w:color="auto" w:fill="auto"/>
            <w:vAlign w:val="center"/>
          </w:tcPr>
          <w:p w14:paraId="5F6D931F" w14:textId="2DCE3956" w:rsidR="0091190A" w:rsidRDefault="00432286" w:rsidP="00736EDD">
            <w:r>
              <w:t>Оценка эффективности</w:t>
            </w:r>
            <w:r w:rsidR="005B1E69">
              <w:t xml:space="preserve"> лечебных мероприятий</w:t>
            </w:r>
          </w:p>
        </w:tc>
        <w:tc>
          <w:tcPr>
            <w:tcW w:w="556" w:type="dxa"/>
          </w:tcPr>
          <w:p w14:paraId="09B1F756" w14:textId="77777777" w:rsidR="0091190A" w:rsidRPr="00BA0101" w:rsidRDefault="0091190A" w:rsidP="0091190A">
            <w:pPr>
              <w:tabs>
                <w:tab w:val="num" w:pos="360"/>
              </w:tabs>
              <w:spacing w:line="360" w:lineRule="auto"/>
              <w:ind w:firstLine="851"/>
              <w:jc w:val="center"/>
              <w:rPr>
                <w:b/>
              </w:rPr>
            </w:pPr>
          </w:p>
        </w:tc>
        <w:tc>
          <w:tcPr>
            <w:tcW w:w="544" w:type="dxa"/>
          </w:tcPr>
          <w:p w14:paraId="0B6A6760" w14:textId="77777777" w:rsidR="0091190A" w:rsidRPr="00BA0101" w:rsidRDefault="0091190A" w:rsidP="0091190A">
            <w:pPr>
              <w:tabs>
                <w:tab w:val="num" w:pos="360"/>
              </w:tabs>
              <w:spacing w:line="360" w:lineRule="auto"/>
              <w:ind w:firstLine="851"/>
              <w:jc w:val="center"/>
              <w:rPr>
                <w:b/>
              </w:rPr>
            </w:pPr>
          </w:p>
        </w:tc>
        <w:tc>
          <w:tcPr>
            <w:tcW w:w="529" w:type="dxa"/>
            <w:gridSpan w:val="2"/>
          </w:tcPr>
          <w:p w14:paraId="0C0C8C25" w14:textId="77777777" w:rsidR="0091190A" w:rsidRPr="00BA0101" w:rsidRDefault="0091190A" w:rsidP="0091190A">
            <w:pPr>
              <w:tabs>
                <w:tab w:val="num" w:pos="360"/>
              </w:tabs>
              <w:spacing w:line="360" w:lineRule="auto"/>
              <w:ind w:firstLine="851"/>
              <w:jc w:val="center"/>
              <w:rPr>
                <w:b/>
              </w:rPr>
            </w:pPr>
          </w:p>
        </w:tc>
        <w:tc>
          <w:tcPr>
            <w:tcW w:w="534" w:type="dxa"/>
            <w:gridSpan w:val="2"/>
          </w:tcPr>
          <w:p w14:paraId="586918BE" w14:textId="77777777" w:rsidR="0091190A" w:rsidRPr="00BA0101" w:rsidRDefault="0091190A" w:rsidP="0091190A">
            <w:pPr>
              <w:tabs>
                <w:tab w:val="num" w:pos="360"/>
              </w:tabs>
              <w:spacing w:line="360" w:lineRule="auto"/>
              <w:ind w:firstLine="851"/>
              <w:jc w:val="center"/>
              <w:rPr>
                <w:b/>
              </w:rPr>
            </w:pPr>
          </w:p>
        </w:tc>
        <w:tc>
          <w:tcPr>
            <w:tcW w:w="558" w:type="dxa"/>
            <w:gridSpan w:val="2"/>
          </w:tcPr>
          <w:p w14:paraId="52E71ECB" w14:textId="77777777" w:rsidR="0091190A" w:rsidRPr="00BA0101" w:rsidRDefault="0091190A" w:rsidP="0091190A">
            <w:pPr>
              <w:tabs>
                <w:tab w:val="num" w:pos="360"/>
              </w:tabs>
              <w:spacing w:line="360" w:lineRule="auto"/>
              <w:ind w:firstLine="851"/>
              <w:jc w:val="center"/>
              <w:rPr>
                <w:b/>
              </w:rPr>
            </w:pPr>
          </w:p>
        </w:tc>
        <w:tc>
          <w:tcPr>
            <w:tcW w:w="536" w:type="dxa"/>
          </w:tcPr>
          <w:p w14:paraId="07952F8F" w14:textId="77777777" w:rsidR="0091190A" w:rsidRPr="00BA0101" w:rsidRDefault="0091190A" w:rsidP="0091190A">
            <w:pPr>
              <w:tabs>
                <w:tab w:val="num" w:pos="360"/>
              </w:tabs>
              <w:spacing w:line="360" w:lineRule="auto"/>
              <w:ind w:firstLine="851"/>
              <w:jc w:val="center"/>
              <w:rPr>
                <w:b/>
              </w:rPr>
            </w:pPr>
          </w:p>
        </w:tc>
        <w:tc>
          <w:tcPr>
            <w:tcW w:w="1726" w:type="dxa"/>
          </w:tcPr>
          <w:p w14:paraId="014E4450" w14:textId="77777777" w:rsidR="0091190A" w:rsidRPr="00BA0101" w:rsidRDefault="0091190A" w:rsidP="0091190A">
            <w:pPr>
              <w:tabs>
                <w:tab w:val="num" w:pos="360"/>
              </w:tabs>
              <w:spacing w:line="360" w:lineRule="auto"/>
              <w:ind w:firstLine="851"/>
              <w:jc w:val="center"/>
              <w:rPr>
                <w:b/>
              </w:rPr>
            </w:pPr>
          </w:p>
        </w:tc>
      </w:tr>
      <w:bookmarkEnd w:id="20"/>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60EA9DD8" w14:textId="62940C02" w:rsidR="00B0215D" w:rsidRPr="002920BE" w:rsidRDefault="00F03FEC" w:rsidP="00F03FEC">
      <w:pPr>
        <w:tabs>
          <w:tab w:val="left" w:pos="2373"/>
          <w:tab w:val="right" w:pos="9354"/>
        </w:tabs>
        <w:spacing w:line="360" w:lineRule="auto"/>
      </w:pPr>
      <w:r>
        <w:lastRenderedPageBreak/>
        <w:tab/>
      </w:r>
      <w:r>
        <w:tab/>
      </w:r>
      <w:r w:rsidR="00B0215D" w:rsidRPr="002920BE">
        <w:t xml:space="preserve">Приложение </w:t>
      </w:r>
      <w:r w:rsidR="00B0215D">
        <w:t>3</w:t>
      </w:r>
    </w:p>
    <w:p w14:paraId="23B65CA9" w14:textId="238108A8"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w:t>
      </w:r>
    </w:p>
    <w:p w14:paraId="49A9B008" w14:textId="77777777" w:rsidR="00A11879" w:rsidRPr="00736EDD" w:rsidRDefault="00A11879" w:rsidP="00A11879">
      <w:pPr>
        <w:pStyle w:val="12"/>
        <w:spacing w:line="276" w:lineRule="auto"/>
        <w:rPr>
          <w:rFonts w:ascii="Times New Roman" w:hAnsi="Times New Roman"/>
          <w:sz w:val="24"/>
          <w:szCs w:val="24"/>
        </w:rPr>
      </w:pPr>
      <w:bookmarkStart w:id="21" w:name="_Hlk140168974"/>
      <w:r w:rsidRPr="00736EDD">
        <w:rPr>
          <w:rFonts w:ascii="Times New Roman" w:hAnsi="Times New Roman"/>
          <w:sz w:val="24"/>
          <w:szCs w:val="24"/>
        </w:rPr>
        <w:t>1.Техника взятия соскоба из элементов сыпи для бактериологического исследования (брюшной тиф, паратифы А и В, менингококковая инфекция, сибирская язва)</w:t>
      </w:r>
    </w:p>
    <w:p w14:paraId="0DD2EC1D"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2.</w:t>
      </w:r>
      <w:r w:rsidRPr="00736EDD">
        <w:rPr>
          <w:sz w:val="24"/>
          <w:szCs w:val="24"/>
        </w:rPr>
        <w:t xml:space="preserve"> </w:t>
      </w:r>
      <w:r w:rsidRPr="00736EDD">
        <w:rPr>
          <w:rFonts w:ascii="Times New Roman" w:hAnsi="Times New Roman"/>
          <w:sz w:val="24"/>
          <w:szCs w:val="24"/>
        </w:rPr>
        <w:t>Взятие испражнений для бактериологического исследования и посева на плотные питательные среды (диагностика брюшного тифа, дизентерии, сальмонеллёза и других кишечных инфекций);</w:t>
      </w:r>
    </w:p>
    <w:p w14:paraId="6FB8D9C4"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3.Взятие и посев крови на гемокультуру и стерильность (диагностика брюшного тифа);</w:t>
      </w:r>
    </w:p>
    <w:p w14:paraId="21872E1D"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4.</w:t>
      </w:r>
      <w:r w:rsidRPr="00736EDD">
        <w:rPr>
          <w:sz w:val="24"/>
          <w:szCs w:val="24"/>
        </w:rPr>
        <w:t xml:space="preserve"> </w:t>
      </w:r>
      <w:r w:rsidRPr="00736EDD">
        <w:rPr>
          <w:rFonts w:ascii="Times New Roman" w:hAnsi="Times New Roman"/>
          <w:sz w:val="24"/>
          <w:szCs w:val="24"/>
        </w:rPr>
        <w:t>Взятие рвотных масс для бактериологического исследования (диагностика пищевых токсикоинфекций, сальмонеллёза);</w:t>
      </w:r>
    </w:p>
    <w:p w14:paraId="5A00D664"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5.Взятие материала на холеру (учётная форма №30);</w:t>
      </w:r>
    </w:p>
    <w:p w14:paraId="6D2D9B95"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 xml:space="preserve">6.Взятие мочи для бактериологического исследования (диагностика брюшного тифа);  </w:t>
      </w:r>
    </w:p>
    <w:p w14:paraId="09B69A7E"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7.Постановка очистительной клизмы;</w:t>
      </w:r>
    </w:p>
    <w:p w14:paraId="3D5194E3"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 xml:space="preserve">8.Промывание желудка зондовым методом (при пищевых токсикоинфекциях); </w:t>
      </w:r>
    </w:p>
    <w:p w14:paraId="7DC99C62"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9.Взятие крови для серологического исследования (диагностика любых инфекционных болезней);</w:t>
      </w:r>
    </w:p>
    <w:p w14:paraId="3A81463A"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10.Введение противоботулинической сыворотки (тип А, В, Е) по Безредко;</w:t>
      </w:r>
    </w:p>
    <w:p w14:paraId="0C6FE4D5"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11.Взятие мазка из носа для бактериологического исследования (диагностика гриппа, ОРВИ);</w:t>
      </w:r>
    </w:p>
    <w:p w14:paraId="3BAA76FA"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12.Взятие и посев мазка слизи из зева на дифтерию;</w:t>
      </w:r>
    </w:p>
    <w:p w14:paraId="15A3261F"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13.Взятие и посев мазка слизи из носоглотки на менингококк;</w:t>
      </w:r>
    </w:p>
    <w:p w14:paraId="2EFA29D0"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14.</w:t>
      </w:r>
      <w:r w:rsidRPr="00736EDD">
        <w:rPr>
          <w:sz w:val="24"/>
          <w:szCs w:val="24"/>
        </w:rPr>
        <w:t xml:space="preserve"> </w:t>
      </w:r>
      <w:r w:rsidRPr="00736EDD">
        <w:rPr>
          <w:rFonts w:ascii="Times New Roman" w:hAnsi="Times New Roman"/>
          <w:sz w:val="24"/>
          <w:szCs w:val="24"/>
        </w:rPr>
        <w:t>Помощь врачу при проведении люмбальной пункции (диагностика менингококковой инфекции);</w:t>
      </w:r>
    </w:p>
    <w:p w14:paraId="4E22CD07"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15.Взятие мокроты для посева</w:t>
      </w:r>
      <w:r w:rsidRPr="00736EDD">
        <w:rPr>
          <w:sz w:val="24"/>
          <w:szCs w:val="24"/>
        </w:rPr>
        <w:t xml:space="preserve"> </w:t>
      </w:r>
      <w:r w:rsidRPr="00736EDD">
        <w:rPr>
          <w:rFonts w:ascii="Times New Roman" w:hAnsi="Times New Roman"/>
          <w:sz w:val="24"/>
          <w:szCs w:val="24"/>
        </w:rPr>
        <w:t>(диагностика пневмонии как осложнения гриппа);</w:t>
      </w:r>
    </w:p>
    <w:p w14:paraId="282075CA"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16.Приготовление мазка и толстой капли крови (диагностика малярии);</w:t>
      </w:r>
    </w:p>
    <w:p w14:paraId="00537D9C"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17.Проведение санитарной обработки при педикулёзе (профилактика сыпного тифа);</w:t>
      </w:r>
    </w:p>
    <w:p w14:paraId="1E067821"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18.Взятие содержимого бубона, карбункула для бактериологического исследования (диагностика чумы, туляремии, сибирской язвы);</w:t>
      </w:r>
    </w:p>
    <w:p w14:paraId="793B5524" w14:textId="77777777"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19.Постановка и оценка кожно-аллергических проб (диагностика бруцеллёза);</w:t>
      </w:r>
    </w:p>
    <w:p w14:paraId="743E356B" w14:textId="156B3012" w:rsidR="00A11879" w:rsidRPr="00736EDD" w:rsidRDefault="00A11879" w:rsidP="00A11879">
      <w:pPr>
        <w:pStyle w:val="12"/>
        <w:spacing w:line="276" w:lineRule="auto"/>
        <w:rPr>
          <w:rFonts w:ascii="Times New Roman" w:hAnsi="Times New Roman"/>
          <w:sz w:val="24"/>
          <w:szCs w:val="24"/>
        </w:rPr>
      </w:pPr>
      <w:r w:rsidRPr="00736EDD">
        <w:rPr>
          <w:rFonts w:ascii="Times New Roman" w:hAnsi="Times New Roman"/>
          <w:sz w:val="24"/>
          <w:szCs w:val="24"/>
        </w:rPr>
        <w:t>20.Одевание и снятие противочумного костюма</w:t>
      </w:r>
      <w:bookmarkEnd w:id="21"/>
    </w:p>
    <w:p w14:paraId="3366818D" w14:textId="65F8ADFE" w:rsidR="00B0215D" w:rsidRPr="00B8076E" w:rsidRDefault="00B0215D" w:rsidP="00B8076E">
      <w:pPr>
        <w:spacing w:line="360" w:lineRule="auto"/>
        <w:ind w:firstLine="709"/>
        <w:rPr>
          <w:color w:val="FF0000"/>
          <w:sz w:val="28"/>
          <w:szCs w:val="28"/>
        </w:rPr>
      </w:pPr>
    </w:p>
    <w:sectPr w:rsidR="00B0215D" w:rsidRPr="00B8076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6C3A7" w14:textId="77777777" w:rsidR="002D5115" w:rsidRDefault="002D5115">
      <w:r>
        <w:separator/>
      </w:r>
    </w:p>
  </w:endnote>
  <w:endnote w:type="continuationSeparator" w:id="0">
    <w:p w14:paraId="3295C0D8" w14:textId="77777777" w:rsidR="002D5115" w:rsidRDefault="002D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C13081" w:rsidRDefault="00C13081">
        <w:pPr>
          <w:pStyle w:val="ad"/>
          <w:jc w:val="center"/>
        </w:pPr>
        <w:r>
          <w:fldChar w:fldCharType="begin"/>
        </w:r>
        <w:r>
          <w:instrText>PAGE   \* MERGEFORMAT</w:instrText>
        </w:r>
        <w:r>
          <w:fldChar w:fldCharType="separate"/>
        </w:r>
        <w:r w:rsidR="00BB3825">
          <w:rPr>
            <w:noProof/>
          </w:rPr>
          <w:t>2</w:t>
        </w:r>
        <w:r>
          <w:fldChar w:fldCharType="end"/>
        </w:r>
      </w:p>
    </w:sdtContent>
  </w:sdt>
  <w:p w14:paraId="6B712365" w14:textId="77777777" w:rsidR="00C13081" w:rsidRDefault="00C1308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C13081" w:rsidRDefault="00C13081">
        <w:pPr>
          <w:pStyle w:val="ad"/>
          <w:jc w:val="center"/>
        </w:pPr>
        <w:r>
          <w:fldChar w:fldCharType="begin"/>
        </w:r>
        <w:r>
          <w:instrText>PAGE   \* MERGEFORMAT</w:instrText>
        </w:r>
        <w:r>
          <w:fldChar w:fldCharType="separate"/>
        </w:r>
        <w:r w:rsidR="00BB3825">
          <w:rPr>
            <w:noProof/>
          </w:rPr>
          <w:t>21</w:t>
        </w:r>
        <w:r>
          <w:rPr>
            <w:noProof/>
          </w:rPr>
          <w:fldChar w:fldCharType="end"/>
        </w:r>
      </w:p>
    </w:sdtContent>
  </w:sdt>
  <w:p w14:paraId="3978E1DC" w14:textId="77777777" w:rsidR="00C13081" w:rsidRDefault="00C1308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4C4B" w14:textId="77777777" w:rsidR="002D5115" w:rsidRDefault="002D5115">
      <w:r>
        <w:separator/>
      </w:r>
    </w:p>
  </w:footnote>
  <w:footnote w:type="continuationSeparator" w:id="0">
    <w:p w14:paraId="2C99EAAC" w14:textId="77777777" w:rsidR="002D5115" w:rsidRDefault="002D5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FB2779"/>
    <w:multiLevelType w:val="hybridMultilevel"/>
    <w:tmpl w:val="24A89E76"/>
    <w:lvl w:ilvl="0" w:tplc="7E5ADC40">
      <w:start w:val="1"/>
      <w:numFmt w:val="decimal"/>
      <w:lvlText w:val="%1."/>
      <w:lvlJc w:val="left"/>
      <w:pPr>
        <w:ind w:left="928" w:hanging="360"/>
      </w:pPr>
      <w:rPr>
        <w:b w:val="0"/>
      </w:rPr>
    </w:lvl>
    <w:lvl w:ilvl="1" w:tplc="36585ACE">
      <w:start w:val="1"/>
      <w:numFmt w:val="decimal"/>
      <w:lvlText w:val="%2."/>
      <w:lvlJc w:val="left"/>
      <w:pPr>
        <w:tabs>
          <w:tab w:val="num" w:pos="1440"/>
        </w:tabs>
        <w:ind w:left="1440" w:hanging="360"/>
      </w:pPr>
    </w:lvl>
    <w:lvl w:ilvl="2" w:tplc="2D8EEE08">
      <w:start w:val="1"/>
      <w:numFmt w:val="decimal"/>
      <w:lvlText w:val="%3."/>
      <w:lvlJc w:val="left"/>
      <w:pPr>
        <w:tabs>
          <w:tab w:val="num" w:pos="2160"/>
        </w:tabs>
        <w:ind w:left="2160" w:hanging="360"/>
      </w:pPr>
    </w:lvl>
    <w:lvl w:ilvl="3" w:tplc="6658C430">
      <w:start w:val="1"/>
      <w:numFmt w:val="decimal"/>
      <w:lvlText w:val="%4."/>
      <w:lvlJc w:val="left"/>
      <w:pPr>
        <w:tabs>
          <w:tab w:val="num" w:pos="2880"/>
        </w:tabs>
        <w:ind w:left="2880" w:hanging="360"/>
      </w:pPr>
    </w:lvl>
    <w:lvl w:ilvl="4" w:tplc="D680A55C">
      <w:start w:val="1"/>
      <w:numFmt w:val="decimal"/>
      <w:lvlText w:val="%5."/>
      <w:lvlJc w:val="left"/>
      <w:pPr>
        <w:tabs>
          <w:tab w:val="num" w:pos="3600"/>
        </w:tabs>
        <w:ind w:left="3600" w:hanging="360"/>
      </w:pPr>
    </w:lvl>
    <w:lvl w:ilvl="5" w:tplc="26F8606C">
      <w:start w:val="1"/>
      <w:numFmt w:val="decimal"/>
      <w:lvlText w:val="%6."/>
      <w:lvlJc w:val="left"/>
      <w:pPr>
        <w:tabs>
          <w:tab w:val="num" w:pos="4320"/>
        </w:tabs>
        <w:ind w:left="4320" w:hanging="360"/>
      </w:pPr>
    </w:lvl>
    <w:lvl w:ilvl="6" w:tplc="80862954">
      <w:start w:val="1"/>
      <w:numFmt w:val="decimal"/>
      <w:lvlText w:val="%7."/>
      <w:lvlJc w:val="left"/>
      <w:pPr>
        <w:tabs>
          <w:tab w:val="num" w:pos="5040"/>
        </w:tabs>
        <w:ind w:left="5040" w:hanging="360"/>
      </w:pPr>
    </w:lvl>
    <w:lvl w:ilvl="7" w:tplc="F2787E2A">
      <w:start w:val="1"/>
      <w:numFmt w:val="decimal"/>
      <w:lvlText w:val="%8."/>
      <w:lvlJc w:val="left"/>
      <w:pPr>
        <w:tabs>
          <w:tab w:val="num" w:pos="5760"/>
        </w:tabs>
        <w:ind w:left="5760" w:hanging="360"/>
      </w:pPr>
    </w:lvl>
    <w:lvl w:ilvl="8" w:tplc="A064A236">
      <w:start w:val="1"/>
      <w:numFmt w:val="decimal"/>
      <w:lvlText w:val="%9."/>
      <w:lvlJc w:val="left"/>
      <w:pPr>
        <w:tabs>
          <w:tab w:val="num" w:pos="6480"/>
        </w:tabs>
        <w:ind w:left="6480" w:hanging="360"/>
      </w:pPr>
    </w:lvl>
  </w:abstractNum>
  <w:abstractNum w:abstractNumId="5">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5129F"/>
    <w:multiLevelType w:val="hybridMultilevel"/>
    <w:tmpl w:val="1FA2E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1C3C36"/>
    <w:multiLevelType w:val="hybridMultilevel"/>
    <w:tmpl w:val="551A1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0"/>
  </w:num>
  <w:num w:numId="8">
    <w:abstractNumId w:val="13"/>
  </w:num>
  <w:num w:numId="9">
    <w:abstractNumId w:val="7"/>
  </w:num>
  <w:num w:numId="10">
    <w:abstractNumId w:val="1"/>
  </w:num>
  <w:num w:numId="11">
    <w:abstractNumId w:val="5"/>
  </w:num>
  <w:num w:numId="12">
    <w:abstractNumId w:val="9"/>
  </w:num>
  <w:num w:numId="13">
    <w:abstractNumId w:val="6"/>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1F5F"/>
    <w:rsid w:val="0000474F"/>
    <w:rsid w:val="00042D53"/>
    <w:rsid w:val="00045806"/>
    <w:rsid w:val="000517AA"/>
    <w:rsid w:val="00056934"/>
    <w:rsid w:val="00056DE6"/>
    <w:rsid w:val="00097AC1"/>
    <w:rsid w:val="000D0DC5"/>
    <w:rsid w:val="000E1C55"/>
    <w:rsid w:val="000F65AA"/>
    <w:rsid w:val="000F663A"/>
    <w:rsid w:val="00117F88"/>
    <w:rsid w:val="00123B59"/>
    <w:rsid w:val="0013067F"/>
    <w:rsid w:val="00171D45"/>
    <w:rsid w:val="00185E21"/>
    <w:rsid w:val="001D2DF7"/>
    <w:rsid w:val="001D407A"/>
    <w:rsid w:val="00210552"/>
    <w:rsid w:val="00210F96"/>
    <w:rsid w:val="00217ED9"/>
    <w:rsid w:val="00242873"/>
    <w:rsid w:val="00257D82"/>
    <w:rsid w:val="00270E57"/>
    <w:rsid w:val="002A0146"/>
    <w:rsid w:val="002A0582"/>
    <w:rsid w:val="002B72DE"/>
    <w:rsid w:val="002C08D4"/>
    <w:rsid w:val="002D2FCC"/>
    <w:rsid w:val="002D5115"/>
    <w:rsid w:val="002E4EE1"/>
    <w:rsid w:val="00305152"/>
    <w:rsid w:val="00305A00"/>
    <w:rsid w:val="00363788"/>
    <w:rsid w:val="00365648"/>
    <w:rsid w:val="003A5A6C"/>
    <w:rsid w:val="003B1057"/>
    <w:rsid w:val="003C3DC7"/>
    <w:rsid w:val="003F0177"/>
    <w:rsid w:val="00404646"/>
    <w:rsid w:val="00410B7E"/>
    <w:rsid w:val="00425E93"/>
    <w:rsid w:val="00432286"/>
    <w:rsid w:val="004B05B2"/>
    <w:rsid w:val="004C5556"/>
    <w:rsid w:val="004D08D6"/>
    <w:rsid w:val="004D4FDC"/>
    <w:rsid w:val="004E334D"/>
    <w:rsid w:val="00513936"/>
    <w:rsid w:val="00514033"/>
    <w:rsid w:val="005166C9"/>
    <w:rsid w:val="00574C77"/>
    <w:rsid w:val="00590D1E"/>
    <w:rsid w:val="005B1E69"/>
    <w:rsid w:val="005D571B"/>
    <w:rsid w:val="00601121"/>
    <w:rsid w:val="00611E6E"/>
    <w:rsid w:val="00645817"/>
    <w:rsid w:val="00646CC1"/>
    <w:rsid w:val="006617F2"/>
    <w:rsid w:val="006C281B"/>
    <w:rsid w:val="00700422"/>
    <w:rsid w:val="00714C2E"/>
    <w:rsid w:val="00724243"/>
    <w:rsid w:val="00736EDD"/>
    <w:rsid w:val="0074176A"/>
    <w:rsid w:val="00745F9C"/>
    <w:rsid w:val="0076294C"/>
    <w:rsid w:val="00763516"/>
    <w:rsid w:val="00771388"/>
    <w:rsid w:val="00790818"/>
    <w:rsid w:val="007A14EF"/>
    <w:rsid w:val="007B665E"/>
    <w:rsid w:val="007D051C"/>
    <w:rsid w:val="008016A9"/>
    <w:rsid w:val="00812854"/>
    <w:rsid w:val="008213FB"/>
    <w:rsid w:val="0082256A"/>
    <w:rsid w:val="008403EB"/>
    <w:rsid w:val="0089280F"/>
    <w:rsid w:val="008B2783"/>
    <w:rsid w:val="008C70F9"/>
    <w:rsid w:val="008D1D67"/>
    <w:rsid w:val="0091190A"/>
    <w:rsid w:val="009201B5"/>
    <w:rsid w:val="00925957"/>
    <w:rsid w:val="00941994"/>
    <w:rsid w:val="0096725A"/>
    <w:rsid w:val="009B68A9"/>
    <w:rsid w:val="009C5B0C"/>
    <w:rsid w:val="009D546D"/>
    <w:rsid w:val="009D7570"/>
    <w:rsid w:val="009F5C45"/>
    <w:rsid w:val="00A057CF"/>
    <w:rsid w:val="00A11879"/>
    <w:rsid w:val="00A2757E"/>
    <w:rsid w:val="00A6264D"/>
    <w:rsid w:val="00AB5794"/>
    <w:rsid w:val="00AD12E8"/>
    <w:rsid w:val="00AF43AC"/>
    <w:rsid w:val="00AF561B"/>
    <w:rsid w:val="00B0215D"/>
    <w:rsid w:val="00B131C7"/>
    <w:rsid w:val="00B6389F"/>
    <w:rsid w:val="00B717B0"/>
    <w:rsid w:val="00B74FDB"/>
    <w:rsid w:val="00B8076E"/>
    <w:rsid w:val="00B93F16"/>
    <w:rsid w:val="00BA0101"/>
    <w:rsid w:val="00BA7EC1"/>
    <w:rsid w:val="00BB3825"/>
    <w:rsid w:val="00BD1EDE"/>
    <w:rsid w:val="00BE36C8"/>
    <w:rsid w:val="00C13081"/>
    <w:rsid w:val="00C5284F"/>
    <w:rsid w:val="00C751A6"/>
    <w:rsid w:val="00C770C6"/>
    <w:rsid w:val="00C774A8"/>
    <w:rsid w:val="00C777F7"/>
    <w:rsid w:val="00CB2979"/>
    <w:rsid w:val="00CD30BE"/>
    <w:rsid w:val="00D13960"/>
    <w:rsid w:val="00D448D9"/>
    <w:rsid w:val="00D7766E"/>
    <w:rsid w:val="00D850EC"/>
    <w:rsid w:val="00DC2498"/>
    <w:rsid w:val="00DC7DC0"/>
    <w:rsid w:val="00DE09AF"/>
    <w:rsid w:val="00DF1D63"/>
    <w:rsid w:val="00DF4EC2"/>
    <w:rsid w:val="00DF5BAA"/>
    <w:rsid w:val="00DF73FD"/>
    <w:rsid w:val="00E32C5D"/>
    <w:rsid w:val="00E359E3"/>
    <w:rsid w:val="00E421D1"/>
    <w:rsid w:val="00E62222"/>
    <w:rsid w:val="00E70EBD"/>
    <w:rsid w:val="00E8477E"/>
    <w:rsid w:val="00EA1595"/>
    <w:rsid w:val="00EB6B5F"/>
    <w:rsid w:val="00EB75A7"/>
    <w:rsid w:val="00EB764B"/>
    <w:rsid w:val="00EC208F"/>
    <w:rsid w:val="00ED7E78"/>
    <w:rsid w:val="00F03FEC"/>
    <w:rsid w:val="00F06D04"/>
    <w:rsid w:val="00F32CBA"/>
    <w:rsid w:val="00F50C64"/>
    <w:rsid w:val="00F558EF"/>
    <w:rsid w:val="00F668D0"/>
    <w:rsid w:val="00F75ED8"/>
    <w:rsid w:val="00F7636B"/>
    <w:rsid w:val="00F76933"/>
    <w:rsid w:val="00F8671F"/>
    <w:rsid w:val="00F90EAC"/>
    <w:rsid w:val="00FB1130"/>
    <w:rsid w:val="00FC0B17"/>
    <w:rsid w:val="00FC7623"/>
    <w:rsid w:val="00FD4B46"/>
    <w:rsid w:val="00FD4C56"/>
    <w:rsid w:val="00FD61BA"/>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customStyle="1" w:styleId="Msonormalbullet2gif">
    <w:name w:val="Msonormalbullet2.gif"/>
    <w:basedOn w:val="a"/>
    <w:uiPriority w:val="99"/>
    <w:rsid w:val="00E421D1"/>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3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95525"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AD5F-474F-4190-842A-1616B60B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7056</Words>
  <Characters>40225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91</cp:revision>
  <cp:lastPrinted>2023-06-04T15:16:00Z</cp:lastPrinted>
  <dcterms:created xsi:type="dcterms:W3CDTF">2023-06-04T12:21:00Z</dcterms:created>
  <dcterms:modified xsi:type="dcterms:W3CDTF">2023-11-01T13:16:00Z</dcterms:modified>
</cp:coreProperties>
</file>