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A5" w:rsidRPr="00631B1A" w:rsidRDefault="003266A5" w:rsidP="003266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3266A5" w:rsidRPr="00631B1A" w:rsidRDefault="003266A5" w:rsidP="003266A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ab/>
      </w: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tabs>
          <w:tab w:val="left" w:pos="60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266A5" w:rsidRPr="00E05CCC" w:rsidTr="003266A5">
        <w:tc>
          <w:tcPr>
            <w:tcW w:w="3190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2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3266A5" w:rsidRPr="00E05CCC" w:rsidRDefault="002C3ED0" w:rsidP="00326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07" o:spid="_x0000_s1026" type="#_x0000_t202" style="position:absolute;margin-left:-54.4pt;margin-top:11.6pt;width:217.5pt;height:109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igOgIAACY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" stroked="f">
                  <v:textbox>
                    <w:txbxContent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УТВЕРЖДАЮ:</w:t>
                        </w:r>
                      </w:p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Зав. отделом практического обучения </w:t>
                        </w:r>
                      </w:p>
                      <w:p w:rsidR="007A0EA6" w:rsidRPr="00631B1A" w:rsidRDefault="007A0EA6" w:rsidP="003266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___________ О.И. Сахно</w:t>
                        </w:r>
                      </w:p>
                      <w:p w:rsidR="007A0EA6" w:rsidRPr="001A023F" w:rsidRDefault="007A0EA6" w:rsidP="003C46B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«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27»  июня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</w:t>
                        </w:r>
                        <w:r w:rsidR="0075127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Pr="00631B1A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г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3266A5" w:rsidRPr="00E05CCC" w:rsidTr="003266A5">
        <w:tc>
          <w:tcPr>
            <w:tcW w:w="3190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2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3266A5" w:rsidRPr="00E05CCC" w:rsidRDefault="003266A5" w:rsidP="003266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90D02" w:rsidRPr="00E05CCC" w:rsidRDefault="00690D02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4FC6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3266A5" w:rsidRDefault="003266A5" w:rsidP="00E54F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ПРЕДДИПЛОМНОЙ </w:t>
      </w:r>
      <w:r w:rsidRPr="00E05CCC">
        <w:rPr>
          <w:rFonts w:ascii="Times New Roman" w:hAnsi="Times New Roman"/>
          <w:b/>
          <w:sz w:val="28"/>
          <w:szCs w:val="28"/>
        </w:rPr>
        <w:t>ПРАКТИКИ</w:t>
      </w:r>
    </w:p>
    <w:p w:rsidR="003266A5" w:rsidRPr="00E05CCC" w:rsidRDefault="003266A5" w:rsidP="003266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</w:t>
      </w:r>
      <w:r w:rsidR="003C46BA">
        <w:rPr>
          <w:rFonts w:ascii="Times New Roman" w:hAnsi="Times New Roman" w:cs="Times New Roman"/>
          <w:b/>
          <w:sz w:val="28"/>
          <w:szCs w:val="28"/>
        </w:rPr>
        <w:t xml:space="preserve">.01 </w:t>
      </w:r>
      <w:r w:rsidRPr="0028799C">
        <w:rPr>
          <w:rFonts w:ascii="Times New Roman" w:hAnsi="Times New Roman" w:cs="Times New Roman"/>
          <w:b/>
          <w:sz w:val="28"/>
          <w:szCs w:val="28"/>
        </w:rPr>
        <w:t xml:space="preserve"> ПРОВЕДЕНИЕ ПРОФИЛАКТИЧЕСКИХ МЕРОПРИЯТИЙ</w:t>
      </w:r>
    </w:p>
    <w:p w:rsidR="003266A5" w:rsidRPr="0028799C" w:rsidRDefault="0028799C" w:rsidP="00B3706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99C">
        <w:rPr>
          <w:rFonts w:ascii="Times New Roman" w:hAnsi="Times New Roman"/>
          <w:b/>
          <w:sz w:val="28"/>
          <w:szCs w:val="28"/>
        </w:rPr>
        <w:t>ПМ.02 УЧАСТИЕ В ЛЕЧЕБНО-ДИАГНОСТИЧЕСКОМ И РЕАБИЛИТАЦИОННОМ ПРОЦЕССАХ</w:t>
      </w: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 03. ОКАЗАНИЕ ДОВРАЧЕБНОЙ МЕДИЦИНСКОЙ ПОМОЩИ ПРИ НЕОТЛОЖНЫХ И ЭКСТРЕМАЛЬНЫХ СОСТОЯНИЯХ</w:t>
      </w:r>
    </w:p>
    <w:p w:rsidR="0028799C" w:rsidRPr="0028799C" w:rsidRDefault="0028799C" w:rsidP="00B37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9C">
        <w:rPr>
          <w:rFonts w:ascii="Times New Roman" w:hAnsi="Times New Roman" w:cs="Times New Roman"/>
          <w:b/>
          <w:sz w:val="28"/>
          <w:szCs w:val="28"/>
        </w:rPr>
        <w:t>ПМ 04. ВЫПОЛНЕНИЕ РАБОТ ПО ДОЛЖНОСТИ СЛУЖАЩЕГО МЛАДШАЯ МЕДИЦИНСКАЯ СЕСТРА ПО УХОДУ ЗА БОЛЬНЫМИ</w:t>
      </w:r>
    </w:p>
    <w:p w:rsidR="0028799C" w:rsidRDefault="0028799C" w:rsidP="0028799C">
      <w:pPr>
        <w:rPr>
          <w:rFonts w:ascii="Times New Roman" w:hAnsi="Times New Roman" w:cs="Times New Roman"/>
          <w:sz w:val="24"/>
          <w:szCs w:val="24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tabs>
          <w:tab w:val="num" w:pos="3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Pr="00E05CCC" w:rsidRDefault="003266A5" w:rsidP="003266A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</w:t>
      </w:r>
      <w:r w:rsidRPr="00E05CCC">
        <w:rPr>
          <w:rFonts w:ascii="Times New Roman" w:hAnsi="Times New Roman"/>
          <w:b/>
          <w:sz w:val="28"/>
          <w:szCs w:val="28"/>
        </w:rPr>
        <w:t xml:space="preserve"> </w:t>
      </w:r>
      <w:r w:rsidR="00E54FC6">
        <w:rPr>
          <w:rFonts w:ascii="Times New Roman" w:hAnsi="Times New Roman"/>
          <w:b/>
          <w:sz w:val="28"/>
          <w:szCs w:val="28"/>
        </w:rPr>
        <w:t>34.02.01</w:t>
      </w:r>
      <w:r w:rsidRPr="005D1955">
        <w:rPr>
          <w:rFonts w:ascii="Times New Roman" w:hAnsi="Times New Roman"/>
          <w:b/>
          <w:sz w:val="28"/>
          <w:szCs w:val="28"/>
        </w:rPr>
        <w:t xml:space="preserve"> Сестринское дело</w:t>
      </w:r>
    </w:p>
    <w:p w:rsidR="003266A5" w:rsidRPr="00E05CCC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базовая подготовка</w:t>
      </w:r>
    </w:p>
    <w:p w:rsidR="003266A5" w:rsidRPr="00E05CCC" w:rsidRDefault="00B63176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базе </w:t>
      </w:r>
      <w:r w:rsidR="002C3ED0"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4674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02" w:rsidRPr="00E05CCC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90D02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266A5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D02" w:rsidRDefault="00690D02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A5" w:rsidRDefault="003C46BA" w:rsidP="003266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Ставрополь – </w:t>
      </w:r>
      <w:r w:rsidR="003266A5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</w:t>
      </w:r>
      <w:r w:rsidR="0075127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266A5">
        <w:rPr>
          <w:rFonts w:ascii="Times New Roman" w:hAnsi="Times New Roman"/>
          <w:b/>
          <w:sz w:val="28"/>
          <w:szCs w:val="28"/>
        </w:rPr>
        <w:t>г.</w:t>
      </w:r>
    </w:p>
    <w:p w:rsidR="003266A5" w:rsidRDefault="00D83CFF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Рабочая программа преддипломной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 практики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="003266A5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Сестринское дело и в соответствии с образовательной программой СПО по специальности </w:t>
      </w:r>
      <w:r w:rsidR="003266A5">
        <w:rPr>
          <w:rFonts w:ascii="Times New Roman" w:hAnsi="Times New Roman"/>
          <w:caps/>
          <w:sz w:val="28"/>
          <w:szCs w:val="28"/>
          <w:lang w:eastAsia="ru-RU"/>
        </w:rPr>
        <w:t xml:space="preserve">34.02.01 </w:t>
      </w:r>
      <w:r w:rsidR="003266A5">
        <w:rPr>
          <w:rFonts w:ascii="Times New Roman" w:hAnsi="Times New Roman"/>
          <w:sz w:val="28"/>
          <w:szCs w:val="28"/>
          <w:lang w:eastAsia="ru-RU"/>
        </w:rPr>
        <w:t xml:space="preserve">Сестринское дело ГБПОУ СК «Ставропольский базовый медицинский колледж». </w:t>
      </w:r>
    </w:p>
    <w:p w:rsidR="003266A5" w:rsidRDefault="003266A5" w:rsidP="003266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Мисетова Е.Н.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ЦМК терапии ГБПОУ СК «Ставропольский базовый медицинский колледж», к.м.н.  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Щедрина Т.Т.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категории ЦМК терапии ГБПОУ СК «Ставропольский базовый медицинский колледж». 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>подпись</w:t>
      </w:r>
    </w:p>
    <w:p w:rsidR="003266A5" w:rsidRDefault="003266A5" w:rsidP="003266A5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терапии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 w:rsidR="0094325B">
        <w:rPr>
          <w:rFonts w:ascii="Times New Roman" w:hAnsi="Times New Roman"/>
          <w:sz w:val="28"/>
          <w:szCs w:val="28"/>
          <w:lang w:eastAsia="zh-CN"/>
        </w:rPr>
        <w:t>12</w:t>
      </w:r>
      <w:r>
        <w:rPr>
          <w:rFonts w:ascii="Times New Roman" w:hAnsi="Times New Roman"/>
          <w:sz w:val="28"/>
          <w:szCs w:val="28"/>
          <w:lang w:eastAsia="zh-CN"/>
        </w:rPr>
        <w:t xml:space="preserve"> от </w:t>
      </w:r>
      <w:r w:rsidR="0094325B">
        <w:rPr>
          <w:rFonts w:ascii="Times New Roman" w:hAnsi="Times New Roman"/>
          <w:sz w:val="28"/>
          <w:szCs w:val="28"/>
          <w:lang w:eastAsia="zh-CN"/>
        </w:rPr>
        <w:t>21 июня</w:t>
      </w:r>
      <w:r>
        <w:rPr>
          <w:rFonts w:ascii="Times New Roman" w:hAnsi="Times New Roman"/>
          <w:sz w:val="28"/>
          <w:szCs w:val="28"/>
          <w:lang w:eastAsia="zh-CN"/>
        </w:rPr>
        <w:t xml:space="preserve"> 20</w:t>
      </w:r>
      <w:r w:rsidR="003C46BA">
        <w:rPr>
          <w:rFonts w:ascii="Times New Roman" w:hAnsi="Times New Roman"/>
          <w:sz w:val="28"/>
          <w:szCs w:val="28"/>
          <w:lang w:eastAsia="zh-CN"/>
        </w:rPr>
        <w:t>2</w:t>
      </w:r>
      <w:r w:rsidR="0075127A">
        <w:rPr>
          <w:rFonts w:ascii="Times New Roman" w:hAnsi="Times New Roman"/>
          <w:sz w:val="28"/>
          <w:szCs w:val="28"/>
          <w:lang w:eastAsia="zh-CN"/>
        </w:rPr>
        <w:t>3</w:t>
      </w:r>
      <w:r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:rsidR="003266A5" w:rsidRDefault="003266A5" w:rsidP="00326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Е.Н.</w:t>
      </w:r>
      <w:r w:rsidR="00D321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Мисетова </w:t>
      </w:r>
    </w:p>
    <w:p w:rsidR="003266A5" w:rsidRDefault="003266A5" w:rsidP="003266A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:rsidR="003266A5" w:rsidRDefault="003266A5" w:rsidP="003266A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E233D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6A5" w:rsidRDefault="003266A5" w:rsidP="003266A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подпись</w:t>
      </w:r>
    </w:p>
    <w:p w:rsidR="003266A5" w:rsidRPr="00D739B0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861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Маслакова Н.Н. Главная медицинская сестра ГБУЗ СК «</w:t>
      </w:r>
      <w:r w:rsidR="0075127A">
        <w:rPr>
          <w:rFonts w:ascii="Times New Roman" w:hAnsi="Times New Roman"/>
          <w:sz w:val="28"/>
          <w:szCs w:val="28"/>
          <w:lang w:eastAsia="ru-RU"/>
        </w:rPr>
        <w:t>Ставропольская краевая клиническая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27A">
        <w:rPr>
          <w:rFonts w:ascii="Times New Roman" w:hAnsi="Times New Roman"/>
          <w:sz w:val="28"/>
          <w:szCs w:val="28"/>
          <w:lang w:eastAsia="ru-RU"/>
        </w:rPr>
        <w:t>больница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739B0">
        <w:rPr>
          <w:rFonts w:ascii="Times New Roman" w:hAnsi="Times New Roman"/>
          <w:sz w:val="28"/>
          <w:szCs w:val="28"/>
          <w:lang w:eastAsia="ru-RU"/>
        </w:rPr>
        <w:t>.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3266A5" w:rsidRDefault="003266A5" w:rsidP="003266A5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contextualSpacing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266A5" w:rsidRDefault="003266A5" w:rsidP="00326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Рецензенты:</w:t>
      </w:r>
    </w:p>
    <w:p w:rsidR="003266A5" w:rsidRDefault="003266A5" w:rsidP="003266A5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E233D">
        <w:rPr>
          <w:rFonts w:ascii="Times New Roman" w:hAnsi="Times New Roman"/>
          <w:sz w:val="28"/>
          <w:szCs w:val="28"/>
        </w:rPr>
        <w:t>Куликова Е</w:t>
      </w:r>
      <w:r>
        <w:rPr>
          <w:rFonts w:ascii="Times New Roman" w:hAnsi="Times New Roman"/>
          <w:sz w:val="28"/>
          <w:szCs w:val="28"/>
        </w:rPr>
        <w:t>.А. Заместитель главного врача по медицинской части ГБУЗ СК «Городская клиническая консультативно-диагностическая поликлиника»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66A5" w:rsidRPr="00D739B0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0861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Маслакова Н.Н. Главная медицинская сестра ГБУЗ СК «Краевой клинический кардиологический диспансер»</w:t>
      </w:r>
    </w:p>
    <w:p w:rsidR="003266A5" w:rsidRDefault="003266A5" w:rsidP="003266A5">
      <w:pPr>
        <w:tabs>
          <w:tab w:val="left" w:pos="-382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B4C92" w:rsidRPr="003B1F7F" w:rsidRDefault="005B4C92" w:rsidP="003B1F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B1F7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5B4C92" w:rsidRPr="00ED4DBC" w:rsidRDefault="005B4C92" w:rsidP="00A56950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5B4C92" w:rsidRPr="00ED4DBC" w:rsidRDefault="005B4C92" w:rsidP="00A56950">
      <w:pPr>
        <w:tabs>
          <w:tab w:val="left" w:pos="0"/>
        </w:tabs>
        <w:snapToGrid w:val="0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974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7764"/>
        <w:gridCol w:w="1188"/>
      </w:tblGrid>
      <w:tr w:rsidR="005B4C92" w:rsidRPr="00ED4DBC">
        <w:trPr>
          <w:trHeight w:val="57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Паспорт рабочей программы ПРЕДДИПЛОМНОЙ практики 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5B4C92" w:rsidRPr="00ED4DBC">
        <w:trPr>
          <w:trHeight w:val="43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Область применения рабочей программы преддипломной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C92" w:rsidRPr="00ED4DBC">
        <w:trPr>
          <w:trHeight w:val="309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B4C92" w:rsidRPr="00ED4DBC" w:rsidTr="00D321CE">
        <w:trPr>
          <w:trHeight w:val="50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64" w:type="dxa"/>
          </w:tcPr>
          <w:p w:rsidR="005B4C92" w:rsidRPr="00ED4DBC" w:rsidRDefault="00D321CE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преддипломной </w:t>
            </w:r>
            <w:r w:rsidR="003266A5" w:rsidRPr="00ED4DBC">
              <w:rPr>
                <w:rFonts w:ascii="Times New Roman" w:hAnsi="Times New Roman" w:cs="Times New Roman"/>
                <w:sz w:val="28"/>
                <w:szCs w:val="28"/>
              </w:rPr>
              <w:t>практики в структуре</w:t>
            </w:r>
            <w:r w:rsidR="005B4C92"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ППССЗ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C92" w:rsidRPr="00ED4DBC">
        <w:trPr>
          <w:trHeight w:val="124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64" w:type="dxa"/>
          </w:tcPr>
          <w:p w:rsidR="005B4C92" w:rsidRPr="00ED4DBC" w:rsidRDefault="00D321CE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проведения преддипломной</w:t>
            </w:r>
            <w:r w:rsidR="005B4C92"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B4C92" w:rsidRPr="00ED4DBC">
        <w:trPr>
          <w:trHeight w:val="26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Место и время проведения </w:t>
            </w:r>
            <w:r w:rsidR="00D321CE">
              <w:rPr>
                <w:rFonts w:ascii="Times New Roman" w:hAnsi="Times New Roman" w:cs="Times New Roman"/>
                <w:sz w:val="28"/>
                <w:szCs w:val="28"/>
              </w:rPr>
              <w:t>преддипломной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C92" w:rsidRPr="00ED4DBC">
        <w:trPr>
          <w:trHeight w:val="54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РЕЗУЛЬТАТЫ ОСВОЕНИЯ ПРОГРАММЫ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B4C92" w:rsidRPr="00ED4DBC">
        <w:trPr>
          <w:trHeight w:val="271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Структура и содержание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B4C92" w:rsidRPr="00ED4DBC" w:rsidTr="00D321CE">
        <w:trPr>
          <w:trHeight w:val="477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Условия реализации ПРЕДДИПЛОМНОЙ практики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4C92" w:rsidRPr="00ED4DBC">
        <w:trPr>
          <w:trHeight w:val="266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Требования к проведению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B4C92" w:rsidRPr="00ED4DBC">
        <w:trPr>
          <w:trHeight w:val="475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обучающихся на преддипломной практике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B4C92" w:rsidRPr="00ED4DBC">
        <w:trPr>
          <w:trHeight w:val="11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преддипломной практики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B4C92" w:rsidRPr="00ED4DBC">
        <w:trPr>
          <w:trHeight w:val="555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ПРЕДДИПЛОМНОЙ ПРАКТИКИ </w:t>
            </w: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B4C92" w:rsidRPr="00ED4DBC">
        <w:trPr>
          <w:trHeight w:val="421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АТТЕСТАЦИЯ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B4C92" w:rsidRPr="00ED4DBC">
        <w:trPr>
          <w:trHeight w:val="273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4C92" w:rsidRPr="00ED4DBC">
        <w:trPr>
          <w:trHeight w:val="27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D321CE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Приложение 1. Дневник преддипломной практики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B4C92" w:rsidRPr="00ED4DBC">
        <w:trPr>
          <w:trHeight w:val="268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A56950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Отчет по преддипломной практике</w:t>
            </w:r>
            <w:r w:rsidR="001B1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B4C92" w:rsidRPr="00ED4DBC">
        <w:trPr>
          <w:trHeight w:val="272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3. 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  <w:tc>
          <w:tcPr>
            <w:tcW w:w="1188" w:type="dxa"/>
          </w:tcPr>
          <w:p w:rsidR="005B4C92" w:rsidRPr="00ED4DBC" w:rsidRDefault="00FF78A4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B4C92" w:rsidRPr="00ED4DBC">
        <w:trPr>
          <w:trHeight w:val="276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1B150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4.  </w:t>
            </w:r>
            <w:r w:rsidR="001B1508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Аттестационный </w:t>
            </w:r>
            <w:r w:rsidR="001B1508" w:rsidRPr="00ED4DBC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188" w:type="dxa"/>
          </w:tcPr>
          <w:p w:rsidR="005B4C92" w:rsidRPr="00ED4DBC" w:rsidRDefault="00CD44D7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B4C92" w:rsidRPr="00ED4DBC">
        <w:trPr>
          <w:trHeight w:val="550"/>
          <w:jc w:val="center"/>
        </w:trPr>
        <w:tc>
          <w:tcPr>
            <w:tcW w:w="796" w:type="dxa"/>
          </w:tcPr>
          <w:p w:rsidR="005B4C92" w:rsidRPr="00ED4DBC" w:rsidRDefault="005B4C92" w:rsidP="00A56950">
            <w:pPr>
              <w:tabs>
                <w:tab w:val="left" w:pos="0"/>
                <w:tab w:val="left" w:pos="31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4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:rsidR="005B4C92" w:rsidRPr="00ED4DBC" w:rsidRDefault="005B4C92" w:rsidP="00A56950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C92" w:rsidRPr="00ED4DBC" w:rsidRDefault="005B4C92" w:rsidP="003266A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266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Паспорт рабочей программы </w:t>
      </w:r>
      <w:r w:rsidR="001103BD"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практики </w:t>
      </w: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рабочей программы </w:t>
      </w:r>
      <w:r w:rsidR="001103BD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F4668E">
      <w:pPr>
        <w:pStyle w:val="af"/>
        <w:widowControl w:val="0"/>
        <w:spacing w:after="0"/>
        <w:ind w:left="0" w:firstLine="709"/>
        <w:jc w:val="both"/>
        <w:rPr>
          <w:bCs/>
          <w:sz w:val="28"/>
          <w:szCs w:val="28"/>
        </w:rPr>
      </w:pPr>
      <w:r w:rsidRPr="00ED4DBC">
        <w:rPr>
          <w:sz w:val="28"/>
          <w:szCs w:val="28"/>
        </w:rPr>
        <w:t xml:space="preserve">Рабочая программа </w:t>
      </w:r>
      <w:r w:rsidR="001103BD" w:rsidRPr="00ED4DBC">
        <w:rPr>
          <w:sz w:val="28"/>
          <w:szCs w:val="28"/>
        </w:rPr>
        <w:t xml:space="preserve">преддипломной </w:t>
      </w:r>
      <w:r w:rsidRPr="00ED4DBC">
        <w:rPr>
          <w:sz w:val="28"/>
          <w:szCs w:val="28"/>
        </w:rPr>
        <w:t>практики является частью основной образовательной программы в соответствии</w:t>
      </w:r>
      <w:r w:rsidR="003266A5" w:rsidRPr="00ED4DBC">
        <w:rPr>
          <w:sz w:val="28"/>
          <w:szCs w:val="28"/>
        </w:rPr>
        <w:t xml:space="preserve"> с ФГОС СПО по специальности 34.02.</w:t>
      </w:r>
      <w:r w:rsidRPr="00ED4DBC">
        <w:rPr>
          <w:sz w:val="28"/>
          <w:szCs w:val="28"/>
        </w:rPr>
        <w:t>01 Сест</w:t>
      </w:r>
      <w:r w:rsidR="00393D92">
        <w:rPr>
          <w:sz w:val="28"/>
          <w:szCs w:val="28"/>
        </w:rPr>
        <w:t xml:space="preserve">ринское дело в части освоения </w:t>
      </w:r>
      <w:r w:rsidR="00B30796">
        <w:rPr>
          <w:sz w:val="28"/>
          <w:szCs w:val="28"/>
        </w:rPr>
        <w:t>видов</w:t>
      </w:r>
      <w:r w:rsidR="00393D92">
        <w:rPr>
          <w:sz w:val="28"/>
          <w:szCs w:val="28"/>
        </w:rPr>
        <w:t xml:space="preserve"> деятельности (В</w:t>
      </w:r>
      <w:r w:rsidRPr="00ED4DBC">
        <w:rPr>
          <w:sz w:val="28"/>
          <w:szCs w:val="28"/>
        </w:rPr>
        <w:t>Д</w:t>
      </w:r>
      <w:r w:rsidR="00393D92">
        <w:rPr>
          <w:sz w:val="28"/>
          <w:szCs w:val="28"/>
        </w:rPr>
        <w:t>)</w:t>
      </w:r>
      <w:r w:rsidR="00B30796">
        <w:rPr>
          <w:sz w:val="28"/>
          <w:szCs w:val="28"/>
        </w:rPr>
        <w:t>:</w:t>
      </w:r>
      <w:r w:rsidRPr="00ED4DBC">
        <w:rPr>
          <w:sz w:val="28"/>
          <w:szCs w:val="28"/>
        </w:rPr>
        <w:t xml:space="preserve"> </w:t>
      </w:r>
      <w:r w:rsidR="00B30796">
        <w:rPr>
          <w:sz w:val="28"/>
          <w:szCs w:val="28"/>
        </w:rPr>
        <w:t>п</w:t>
      </w:r>
      <w:r w:rsidR="00B30796" w:rsidRPr="00B30796">
        <w:rPr>
          <w:sz w:val="28"/>
          <w:szCs w:val="28"/>
        </w:rPr>
        <w:t>роведение профилактических мероприятий</w:t>
      </w:r>
      <w:r w:rsidR="00B30796">
        <w:rPr>
          <w:sz w:val="28"/>
          <w:szCs w:val="28"/>
        </w:rPr>
        <w:t>, у</w:t>
      </w:r>
      <w:r w:rsidR="00B30796" w:rsidRPr="00B30796">
        <w:rPr>
          <w:sz w:val="28"/>
          <w:szCs w:val="28"/>
        </w:rPr>
        <w:t>частие в лечебно-диагностическом и реабилитационном процессах</w:t>
      </w:r>
      <w:r w:rsidR="00B30796">
        <w:rPr>
          <w:sz w:val="28"/>
          <w:szCs w:val="28"/>
        </w:rPr>
        <w:t>, о</w:t>
      </w:r>
      <w:r w:rsidR="00B30796" w:rsidRPr="00B30796">
        <w:rPr>
          <w:sz w:val="28"/>
          <w:szCs w:val="28"/>
        </w:rPr>
        <w:t>казание доврачебной медицинской помощи при неотложных и экстремальных состояниях</w:t>
      </w:r>
      <w:r w:rsidR="00B30796">
        <w:rPr>
          <w:sz w:val="28"/>
          <w:szCs w:val="28"/>
        </w:rPr>
        <w:t>, в</w:t>
      </w:r>
      <w:r w:rsidR="00B30796" w:rsidRPr="00B30796">
        <w:rPr>
          <w:sz w:val="28"/>
          <w:szCs w:val="28"/>
        </w:rPr>
        <w:t>ыполнени</w:t>
      </w:r>
      <w:r w:rsidR="00B30796">
        <w:rPr>
          <w:sz w:val="28"/>
          <w:szCs w:val="28"/>
        </w:rPr>
        <w:t>е работ по должности служащего М</w:t>
      </w:r>
      <w:r w:rsidR="00B30796" w:rsidRPr="00B30796">
        <w:rPr>
          <w:sz w:val="28"/>
          <w:szCs w:val="28"/>
        </w:rPr>
        <w:t>ладшая медицинская сестра по уходу за больными</w:t>
      </w:r>
      <w:r w:rsidRPr="00ED4DBC">
        <w:rPr>
          <w:bCs/>
          <w:sz w:val="28"/>
          <w:szCs w:val="28"/>
        </w:rPr>
        <w:t xml:space="preserve"> </w:t>
      </w:r>
      <w:r w:rsidR="00CF1342">
        <w:rPr>
          <w:bCs/>
          <w:sz w:val="28"/>
          <w:szCs w:val="28"/>
        </w:rPr>
        <w:t xml:space="preserve">и </w:t>
      </w:r>
      <w:r w:rsidRPr="00ED4DBC">
        <w:rPr>
          <w:sz w:val="28"/>
          <w:szCs w:val="28"/>
        </w:rPr>
        <w:t>соответствующих профессиональных компетенций (ПК):</w:t>
      </w:r>
    </w:p>
    <w:p w:rsidR="005B4C92" w:rsidRPr="00ED4DBC" w:rsidRDefault="00393D92" w:rsidP="00CF13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ПК 1.1.</w:t>
      </w:r>
      <w:r w:rsidR="005B4C92" w:rsidRPr="00ED4DBC">
        <w:rPr>
          <w:rFonts w:ascii="Times New Roman" w:hAnsi="Times New Roman" w:cs="Times New Roman"/>
          <w:sz w:val="28"/>
          <w:szCs w:val="28"/>
          <w:lang w:eastAsia="ar-SA"/>
        </w:rPr>
        <w:t>Проводить мероприятия по сохранению и укреплению здоровья населения, пациента и его окружения.</w:t>
      </w:r>
    </w:p>
    <w:p w:rsidR="005B4C92" w:rsidRPr="00ED4DBC" w:rsidRDefault="00393D92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</w:t>
      </w:r>
      <w:r w:rsidR="00D94178">
        <w:rPr>
          <w:rFonts w:ascii="Times New Roman" w:hAnsi="Times New Roman" w:cs="Times New Roman"/>
          <w:sz w:val="28"/>
          <w:szCs w:val="28"/>
        </w:rPr>
        <w:t xml:space="preserve"> </w:t>
      </w:r>
      <w:r w:rsidR="001007F8" w:rsidRPr="00ED4DBC">
        <w:rPr>
          <w:rFonts w:ascii="Times New Roman" w:hAnsi="Times New Roman" w:cs="Times New Roman"/>
          <w:sz w:val="28"/>
          <w:szCs w:val="28"/>
        </w:rPr>
        <w:t>1.</w:t>
      </w:r>
      <w:r w:rsidR="00D72435">
        <w:rPr>
          <w:rFonts w:ascii="Times New Roman" w:hAnsi="Times New Roman" w:cs="Times New Roman"/>
          <w:sz w:val="28"/>
          <w:szCs w:val="28"/>
        </w:rPr>
        <w:t>2.</w:t>
      </w:r>
      <w:r w:rsidR="005B4C92" w:rsidRPr="00ED4DBC">
        <w:rPr>
          <w:rFonts w:ascii="Times New Roman" w:hAnsi="Times New Roman" w:cs="Times New Roman"/>
          <w:sz w:val="28"/>
          <w:szCs w:val="28"/>
        </w:rPr>
        <w:t>Участвовать в проведении профилактики инфекционных и неинфекционных заболеваний.</w:t>
      </w:r>
    </w:p>
    <w:p w:rsidR="005B4C92" w:rsidRPr="00ED4DBC" w:rsidRDefault="005B4C92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</w:t>
      </w:r>
      <w:r w:rsidR="00393D92">
        <w:rPr>
          <w:rFonts w:ascii="Times New Roman" w:hAnsi="Times New Roman" w:cs="Times New Roman"/>
          <w:sz w:val="28"/>
          <w:szCs w:val="28"/>
        </w:rPr>
        <w:t>К</w:t>
      </w:r>
      <w:r w:rsidR="00D94178">
        <w:rPr>
          <w:rFonts w:ascii="Times New Roman" w:hAnsi="Times New Roman" w:cs="Times New Roman"/>
          <w:sz w:val="28"/>
          <w:szCs w:val="28"/>
        </w:rPr>
        <w:t xml:space="preserve"> </w:t>
      </w:r>
      <w:r w:rsidR="00393D92">
        <w:rPr>
          <w:rFonts w:ascii="Times New Roman" w:hAnsi="Times New Roman" w:cs="Times New Roman"/>
          <w:sz w:val="28"/>
          <w:szCs w:val="28"/>
        </w:rPr>
        <w:t>1</w:t>
      </w:r>
      <w:r w:rsidR="001007F8" w:rsidRPr="00ED4DBC">
        <w:rPr>
          <w:rFonts w:ascii="Times New Roman" w:hAnsi="Times New Roman" w:cs="Times New Roman"/>
          <w:sz w:val="28"/>
          <w:szCs w:val="28"/>
        </w:rPr>
        <w:t>.</w:t>
      </w:r>
      <w:r w:rsidR="00D72435">
        <w:rPr>
          <w:rFonts w:ascii="Times New Roman" w:hAnsi="Times New Roman" w:cs="Times New Roman"/>
          <w:sz w:val="28"/>
          <w:szCs w:val="28"/>
        </w:rPr>
        <w:t>3.</w:t>
      </w:r>
      <w:r w:rsidRPr="00ED4DBC">
        <w:rPr>
          <w:rFonts w:ascii="Times New Roman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2.1. </w:t>
      </w:r>
      <w:r w:rsidRPr="0059778D">
        <w:rPr>
          <w:rFonts w:ascii="Times New Roman" w:hAnsi="Times New Roman" w:cs="Times New Roman"/>
          <w:sz w:val="28"/>
          <w:szCs w:val="28"/>
        </w:rPr>
        <w:t>Представлять информацию в понятном для пациента виде, о</w:t>
      </w:r>
      <w:r>
        <w:rPr>
          <w:rFonts w:ascii="Times New Roman" w:hAnsi="Times New Roman" w:cs="Times New Roman"/>
          <w:sz w:val="28"/>
          <w:szCs w:val="28"/>
        </w:rPr>
        <w:t>бъяснять ему суть вмешательств.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2.2.</w:t>
      </w:r>
      <w:r w:rsidRPr="0059778D">
        <w:rPr>
          <w:rFonts w:ascii="Times New Roman" w:hAnsi="Times New Roman" w:cs="Times New Roman"/>
          <w:sz w:val="28"/>
          <w:szCs w:val="28"/>
        </w:rPr>
        <w:t>Осуществлять лечебно-диагностические вмешательства, взаимодействуя с участниками лечебного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2.3. </w:t>
      </w:r>
      <w:r w:rsidRPr="0059778D">
        <w:rPr>
          <w:rFonts w:ascii="Times New Roman" w:hAnsi="Times New Roman" w:cs="Times New Roman"/>
          <w:sz w:val="28"/>
          <w:szCs w:val="28"/>
        </w:rPr>
        <w:t>Сотрудничать со взаимодейству</w:t>
      </w:r>
      <w:r>
        <w:rPr>
          <w:rFonts w:ascii="Times New Roman" w:hAnsi="Times New Roman" w:cs="Times New Roman"/>
          <w:sz w:val="28"/>
          <w:szCs w:val="28"/>
        </w:rPr>
        <w:t>ющими организациями и службами.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2.4. </w:t>
      </w:r>
      <w:r w:rsidRPr="0059778D">
        <w:rPr>
          <w:rFonts w:ascii="Times New Roman" w:hAnsi="Times New Roman" w:cs="Times New Roman"/>
          <w:sz w:val="28"/>
          <w:szCs w:val="28"/>
        </w:rPr>
        <w:t>Применять медикаментозные средства в соответстви</w:t>
      </w:r>
      <w:r>
        <w:rPr>
          <w:rFonts w:ascii="Times New Roman" w:hAnsi="Times New Roman" w:cs="Times New Roman"/>
          <w:sz w:val="28"/>
          <w:szCs w:val="28"/>
        </w:rPr>
        <w:t>и с правилами их использования.</w:t>
      </w:r>
    </w:p>
    <w:p w:rsidR="00D72435" w:rsidRDefault="00D94178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</w:t>
      </w:r>
      <w:r w:rsidR="00D72435">
        <w:rPr>
          <w:rFonts w:ascii="Times New Roman" w:hAnsi="Times New Roman" w:cs="Times New Roman"/>
          <w:sz w:val="28"/>
          <w:szCs w:val="28"/>
        </w:rPr>
        <w:t xml:space="preserve">2.5. </w:t>
      </w:r>
      <w:r w:rsidR="00D72435" w:rsidRPr="0059778D">
        <w:rPr>
          <w:rFonts w:ascii="Times New Roman" w:hAnsi="Times New Roman" w:cs="Times New Roman"/>
          <w:sz w:val="28"/>
          <w:szCs w:val="28"/>
        </w:rPr>
        <w:t>Соблюдать правила использования аппаратуры, оборудования и изделий медицинского назначения в ходе леч</w:t>
      </w:r>
      <w:r w:rsidR="00D72435">
        <w:rPr>
          <w:rFonts w:ascii="Times New Roman" w:hAnsi="Times New Roman" w:cs="Times New Roman"/>
          <w:sz w:val="28"/>
          <w:szCs w:val="28"/>
        </w:rPr>
        <w:t>ебно-диагностического процесса.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2.6. </w:t>
      </w:r>
      <w:r w:rsidRPr="0059778D">
        <w:rPr>
          <w:rFonts w:ascii="Times New Roman" w:hAnsi="Times New Roman" w:cs="Times New Roman"/>
          <w:sz w:val="28"/>
          <w:szCs w:val="28"/>
        </w:rPr>
        <w:t>Вести утвержд</w:t>
      </w:r>
      <w:r>
        <w:rPr>
          <w:rFonts w:ascii="Times New Roman" w:hAnsi="Times New Roman" w:cs="Times New Roman"/>
          <w:sz w:val="28"/>
          <w:szCs w:val="28"/>
        </w:rPr>
        <w:t>енную медицинскую документацию.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62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2.7. </w:t>
      </w:r>
      <w:r w:rsidRPr="0059778D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 реабилитационные мероприятия.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2.8. Оказывать паллиативную помощь.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3.1. </w:t>
      </w:r>
      <w:r w:rsidRPr="0059778D">
        <w:rPr>
          <w:rFonts w:ascii="Times New Roman" w:hAnsi="Times New Roman" w:cs="Times New Roman"/>
          <w:sz w:val="28"/>
          <w:szCs w:val="28"/>
        </w:rPr>
        <w:t>Оказывать доврачебную помощь при неотложных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травмах.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3.2.</w:t>
      </w:r>
      <w:r w:rsidRPr="0059778D">
        <w:rPr>
          <w:rFonts w:ascii="Times New Roman" w:hAnsi="Times New Roman" w:cs="Times New Roman"/>
          <w:sz w:val="28"/>
          <w:szCs w:val="28"/>
        </w:rPr>
        <w:t>Участвовать в оказании медицинской помощи при</w:t>
      </w:r>
    </w:p>
    <w:p w:rsidR="00D72435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78D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59778D">
        <w:rPr>
          <w:rFonts w:ascii="Times New Roman" w:hAnsi="Times New Roman" w:cs="Times New Roman"/>
          <w:sz w:val="28"/>
          <w:szCs w:val="28"/>
        </w:rPr>
        <w:t xml:space="preserve"> ситуациях.</w:t>
      </w:r>
    </w:p>
    <w:p w:rsidR="00D72435" w:rsidRPr="0059778D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3.3. </w:t>
      </w:r>
      <w:r w:rsidRPr="0059778D">
        <w:rPr>
          <w:rFonts w:ascii="Times New Roman" w:hAnsi="Times New Roman" w:cs="Times New Roman"/>
          <w:sz w:val="28"/>
          <w:szCs w:val="28"/>
        </w:rPr>
        <w:t>Взаимодействовать с членами профессиональной бригады и</w:t>
      </w:r>
    </w:p>
    <w:p w:rsidR="00D72435" w:rsidRPr="00ED4DBC" w:rsidRDefault="00D72435" w:rsidP="00CF1342">
      <w:pPr>
        <w:tabs>
          <w:tab w:val="left" w:pos="2334"/>
          <w:tab w:val="left" w:pos="3250"/>
          <w:tab w:val="left" w:pos="4166"/>
          <w:tab w:val="left" w:pos="5082"/>
          <w:tab w:val="left" w:pos="5998"/>
          <w:tab w:val="left" w:pos="6914"/>
          <w:tab w:val="left" w:pos="7830"/>
          <w:tab w:val="left" w:pos="8746"/>
          <w:tab w:val="left" w:pos="9638"/>
          <w:tab w:val="left" w:pos="10578"/>
          <w:tab w:val="left" w:pos="11494"/>
          <w:tab w:val="left" w:pos="12410"/>
          <w:tab w:val="left" w:pos="13326"/>
          <w:tab w:val="left" w:pos="14242"/>
          <w:tab w:val="left" w:pos="15158"/>
          <w:tab w:val="left" w:pos="160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78D">
        <w:rPr>
          <w:rFonts w:ascii="Times New Roman" w:hAnsi="Times New Roman" w:cs="Times New Roman"/>
          <w:sz w:val="28"/>
          <w:szCs w:val="28"/>
        </w:rPr>
        <w:t>добровольными помощниками в услов</w:t>
      </w:r>
      <w:r>
        <w:rPr>
          <w:rFonts w:ascii="Times New Roman" w:hAnsi="Times New Roman" w:cs="Times New Roman"/>
          <w:sz w:val="28"/>
          <w:szCs w:val="28"/>
        </w:rPr>
        <w:t>иях чрезвычайных ситуаций.</w:t>
      </w:r>
    </w:p>
    <w:p w:rsidR="00D72435" w:rsidRDefault="00D72435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D94178">
        <w:rPr>
          <w:rFonts w:ascii="Times New Roman" w:hAnsi="Times New Roman" w:cs="Times New Roman"/>
          <w:b/>
          <w:bCs/>
          <w:sz w:val="28"/>
          <w:szCs w:val="28"/>
        </w:rPr>
        <w:t>. Цели и задачи преддипломной практики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4C92" w:rsidRPr="00ED4DBC" w:rsidRDefault="005B4C92" w:rsidP="003B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D94178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преддипломной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ED4DBC">
        <w:rPr>
          <w:rFonts w:ascii="Times New Roman" w:hAnsi="Times New Roman" w:cs="Times New Roman"/>
          <w:sz w:val="28"/>
          <w:szCs w:val="28"/>
        </w:rPr>
        <w:t xml:space="preserve"> освоение обучающимися всех видов профессиональной деятельности по специальности СПО;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>формирование общих и профессиональных компетенций;</w:t>
      </w:r>
    </w:p>
    <w:p w:rsidR="005B4C92" w:rsidRPr="00ED4DBC" w:rsidRDefault="005B4C92" w:rsidP="004402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:rsidR="005B4C92" w:rsidRPr="00ED4DBC" w:rsidRDefault="006B5274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94178">
        <w:rPr>
          <w:rFonts w:ascii="Times New Roman" w:hAnsi="Times New Roman" w:cs="Times New Roman"/>
          <w:b/>
          <w:bCs/>
          <w:sz w:val="28"/>
          <w:szCs w:val="28"/>
        </w:rPr>
        <w:t xml:space="preserve">дачи преддипломной 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5B4C92" w:rsidRPr="00ED4DBC" w:rsidRDefault="005B4C92" w:rsidP="004402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умение и опыт практической работы по осуществлению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Выработать умения и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</w:t>
      </w:r>
      <w:proofErr w:type="spell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самоухода</w:t>
      </w:r>
      <w:proofErr w:type="spell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и участия в </w:t>
      </w:r>
      <w:proofErr w:type="spell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санпросветработе</w:t>
      </w:r>
      <w:proofErr w:type="spell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практический опыт по  осуществлению сестринского процесса и оформлению медицинской документации.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:rsidR="005B4C92" w:rsidRPr="00ED4DBC" w:rsidRDefault="005B4C92" w:rsidP="0044028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:rsidR="006B5274" w:rsidRPr="00ED4DBC" w:rsidRDefault="006B5274" w:rsidP="001007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1.3. Место 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в структуре </w:t>
      </w:r>
      <w:r w:rsidR="00DF7A88">
        <w:rPr>
          <w:rFonts w:ascii="Times New Roman" w:hAnsi="Times New Roman" w:cs="Times New Roman"/>
          <w:b/>
          <w:bCs/>
          <w:sz w:val="28"/>
          <w:szCs w:val="28"/>
        </w:rPr>
        <w:t>ППССЗ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Практическое обучение в ГБ</w:t>
      </w:r>
      <w:r w:rsidR="00690D02">
        <w:rPr>
          <w:rFonts w:ascii="Times New Roman" w:hAnsi="Times New Roman" w:cs="Times New Roman"/>
          <w:sz w:val="28"/>
          <w:szCs w:val="28"/>
        </w:rPr>
        <w:t>П</w:t>
      </w:r>
      <w:r w:rsidRPr="00ED4DBC">
        <w:rPr>
          <w:rFonts w:ascii="Times New Roman" w:hAnsi="Times New Roman" w:cs="Times New Roman"/>
          <w:sz w:val="28"/>
          <w:szCs w:val="28"/>
        </w:rPr>
        <w:t xml:space="preserve">ОУ СК «СБМК» является составной частью основных профессиональных образовательных программ по специальностям, обеспечивающих реализацию федеральных государственных образовательных стандартов среднего профессионального образования.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</w:t>
      </w:r>
      <w:r w:rsidR="00DF7A88">
        <w:rPr>
          <w:rFonts w:ascii="Times New Roman" w:hAnsi="Times New Roman" w:cs="Times New Roman"/>
          <w:sz w:val="28"/>
          <w:szCs w:val="28"/>
        </w:rPr>
        <w:t>ППССЗ</w:t>
      </w:r>
      <w:r w:rsidRPr="00ED4DBC">
        <w:rPr>
          <w:rFonts w:ascii="Times New Roman" w:hAnsi="Times New Roman" w:cs="Times New Roman"/>
          <w:sz w:val="28"/>
          <w:szCs w:val="28"/>
        </w:rPr>
        <w:t>, обеспечивающей реализацию ФГОС СПО.</w:t>
      </w:r>
    </w:p>
    <w:p w:rsidR="005B4C92" w:rsidRPr="00ED4DBC" w:rsidRDefault="005B4C92" w:rsidP="003B1F7F">
      <w:pPr>
        <w:pStyle w:val="af"/>
        <w:widowControl w:val="0"/>
        <w:spacing w:after="0"/>
        <w:ind w:left="0" w:firstLine="709"/>
        <w:jc w:val="both"/>
        <w:rPr>
          <w:b/>
          <w:bCs/>
          <w:sz w:val="28"/>
          <w:szCs w:val="28"/>
        </w:rPr>
      </w:pPr>
      <w:r w:rsidRPr="00ED4DBC">
        <w:rPr>
          <w:sz w:val="28"/>
          <w:szCs w:val="28"/>
        </w:rPr>
        <w:t xml:space="preserve">Предлагаемая рабочая программа </w:t>
      </w:r>
      <w:r w:rsidR="00472E55">
        <w:rPr>
          <w:sz w:val="28"/>
          <w:szCs w:val="28"/>
        </w:rPr>
        <w:t>преддипломной</w:t>
      </w:r>
      <w:r w:rsidRPr="00ED4DBC">
        <w:rPr>
          <w:sz w:val="28"/>
          <w:szCs w:val="28"/>
        </w:rPr>
        <w:t xml:space="preserve"> практики является частью </w:t>
      </w:r>
      <w:r w:rsidR="00DF7A88">
        <w:rPr>
          <w:sz w:val="28"/>
          <w:szCs w:val="28"/>
        </w:rPr>
        <w:t>ППССЗ</w:t>
      </w:r>
      <w:r w:rsidRPr="00ED4DBC">
        <w:rPr>
          <w:sz w:val="28"/>
          <w:szCs w:val="28"/>
        </w:rPr>
        <w:t xml:space="preserve"> в соответствии с</w:t>
      </w:r>
      <w:r w:rsidR="003266A5" w:rsidRPr="00ED4DBC">
        <w:rPr>
          <w:sz w:val="28"/>
          <w:szCs w:val="28"/>
        </w:rPr>
        <w:t xml:space="preserve"> ФГОС СПО по специальности 34.02.</w:t>
      </w:r>
      <w:r w:rsidRPr="00ED4DBC">
        <w:rPr>
          <w:sz w:val="28"/>
          <w:szCs w:val="28"/>
        </w:rPr>
        <w:t xml:space="preserve">01 Сестринское дело в части освоения основного </w:t>
      </w:r>
      <w:r w:rsidRPr="00ED4DBC">
        <w:rPr>
          <w:bCs/>
          <w:sz w:val="28"/>
          <w:szCs w:val="28"/>
        </w:rPr>
        <w:t>вида профессиональной деятельности</w:t>
      </w:r>
      <w:r w:rsidRPr="00ED4DBC">
        <w:rPr>
          <w:sz w:val="28"/>
          <w:szCs w:val="28"/>
        </w:rPr>
        <w:t xml:space="preserve">: </w:t>
      </w:r>
      <w:r w:rsidRPr="00ED4DBC">
        <w:rPr>
          <w:bCs/>
          <w:sz w:val="28"/>
          <w:szCs w:val="28"/>
        </w:rPr>
        <w:t>Оказание населению квалифицированной сестринской помощ</w:t>
      </w:r>
      <w:r w:rsidR="00DF7A88">
        <w:rPr>
          <w:bCs/>
          <w:sz w:val="28"/>
          <w:szCs w:val="28"/>
        </w:rPr>
        <w:t>и</w:t>
      </w:r>
      <w:r w:rsidRPr="00ED4DBC">
        <w:rPr>
          <w:bCs/>
          <w:sz w:val="28"/>
          <w:szCs w:val="28"/>
        </w:rPr>
        <w:t xml:space="preserve"> для сохранения и поддержания здоровья в разные возрастные периоды жизни</w:t>
      </w:r>
      <w:r w:rsidR="006B5274" w:rsidRPr="00ED4DBC">
        <w:rPr>
          <w:bCs/>
          <w:sz w:val="28"/>
          <w:szCs w:val="28"/>
        </w:rPr>
        <w:t xml:space="preserve"> </w:t>
      </w:r>
      <w:r w:rsidRPr="00ED4DBC">
        <w:rPr>
          <w:sz w:val="28"/>
          <w:szCs w:val="28"/>
        </w:rPr>
        <w:t>и соответствующих профессиональных компетенций (ПК).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 xml:space="preserve">Сроки и продолжительность проведения </w:t>
      </w:r>
      <w:r w:rsidR="00472E55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определяются рабочими учебными планами и графиком учебного процесса.</w:t>
      </w:r>
    </w:p>
    <w:p w:rsidR="005B4C92" w:rsidRPr="00440283" w:rsidRDefault="006C7854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>оличество часов на освоение рабочей программы преддипл</w:t>
      </w:r>
      <w:r w:rsidR="00472E55">
        <w:rPr>
          <w:rFonts w:ascii="Times New Roman" w:hAnsi="Times New Roman" w:cs="Times New Roman"/>
          <w:bCs/>
          <w:sz w:val="28"/>
          <w:szCs w:val="28"/>
        </w:rPr>
        <w:t xml:space="preserve">омной </w:t>
      </w:r>
      <w:r w:rsidR="001007F8" w:rsidRPr="00440283">
        <w:rPr>
          <w:rFonts w:ascii="Times New Roman" w:hAnsi="Times New Roman" w:cs="Times New Roman"/>
          <w:bCs/>
          <w:sz w:val="28"/>
          <w:szCs w:val="28"/>
        </w:rPr>
        <w:t>практики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007F8" w:rsidRPr="00440283">
        <w:rPr>
          <w:rFonts w:ascii="Times New Roman" w:hAnsi="Times New Roman" w:cs="Times New Roman"/>
          <w:bCs/>
          <w:sz w:val="28"/>
          <w:szCs w:val="28"/>
        </w:rPr>
        <w:t>144 часа</w:t>
      </w:r>
      <w:r w:rsidR="005B4C92" w:rsidRPr="00440283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C92" w:rsidRPr="00440283" w:rsidRDefault="005B4C92" w:rsidP="003B1F7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1.4. Формы проведения </w:t>
      </w:r>
      <w:r w:rsidR="001007F8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Обучающиеся проходят преддипломную практику на базах производственного обучения, которыми являются учреждения</w:t>
      </w:r>
      <w:r w:rsidR="006C7854">
        <w:rPr>
          <w:rFonts w:ascii="Times New Roman" w:hAnsi="Times New Roman" w:cs="Times New Roman"/>
          <w:sz w:val="28"/>
          <w:szCs w:val="28"/>
        </w:rPr>
        <w:t xml:space="preserve"> здравоохранения города</w:t>
      </w:r>
      <w:r w:rsidR="00437B5B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>Ставрополя.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Базы производственного обучения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 определены</w:t>
      </w:r>
      <w:r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="006C7854">
        <w:rPr>
          <w:rFonts w:ascii="Times New Roman" w:hAnsi="Times New Roman" w:cs="Times New Roman"/>
          <w:sz w:val="28"/>
          <w:szCs w:val="28"/>
        </w:rPr>
        <w:t xml:space="preserve">договорами об организации и проведении практической подготовки обучающихся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 по основным профессиональным образовательным программам СПО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6C7854" w:rsidRDefault="005B4C92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Обучающиеся при прохождении преддипломной практики осуществляют самостоятельную практическую деятельность в соответствии с рабочей программой преддипломной практики под контролем руководителей производственной практики от учреждений здравоохранения и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 xml:space="preserve">Ставропольский базовый медицинский колледж» </w:t>
      </w:r>
    </w:p>
    <w:p w:rsidR="006C7854" w:rsidRDefault="006C7854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6C78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>1.5. Место и время проведения п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7854" w:rsidRDefault="00472E55" w:rsidP="006C7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Преддипломная </w:t>
      </w:r>
      <w:r w:rsidR="005B4C92" w:rsidRPr="00ED4DBC">
        <w:rPr>
          <w:rFonts w:ascii="Times New Roman" w:hAnsi="Times New Roman" w:cs="Times New Roman"/>
          <w:sz w:val="28"/>
          <w:szCs w:val="28"/>
        </w:rPr>
        <w:t xml:space="preserve">практика проводится на производственных базах </w:t>
      </w:r>
      <w:r w:rsidR="006C7854" w:rsidRPr="00ED4DBC">
        <w:rPr>
          <w:rFonts w:ascii="Times New Roman" w:hAnsi="Times New Roman" w:cs="Times New Roman"/>
          <w:sz w:val="28"/>
          <w:szCs w:val="28"/>
        </w:rPr>
        <w:t>ГБПОУ СК «</w:t>
      </w:r>
      <w:r w:rsidR="006C7854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</w:t>
      </w:r>
      <w:r w:rsidR="00195369">
        <w:rPr>
          <w:rFonts w:ascii="Times New Roman" w:hAnsi="Times New Roman" w:cs="Times New Roman"/>
          <w:sz w:val="28"/>
          <w:szCs w:val="28"/>
        </w:rPr>
        <w:t>:</w:t>
      </w:r>
      <w:r w:rsidR="006C7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92" w:rsidRDefault="00ED4DBC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</w:t>
      </w:r>
      <w:r w:rsidR="00690D02" w:rsidRPr="00195369">
        <w:rPr>
          <w:rFonts w:ascii="Times New Roman" w:hAnsi="Times New Roman" w:cs="Times New Roman"/>
          <w:sz w:val="28"/>
          <w:szCs w:val="28"/>
        </w:rPr>
        <w:t>Ставропольская к</w:t>
      </w:r>
      <w:r w:rsidRPr="00195369">
        <w:rPr>
          <w:rFonts w:ascii="Times New Roman" w:hAnsi="Times New Roman" w:cs="Times New Roman"/>
          <w:sz w:val="28"/>
          <w:szCs w:val="28"/>
        </w:rPr>
        <w:t>раевая</w:t>
      </w:r>
      <w:r w:rsidR="005B4C92" w:rsidRPr="00195369">
        <w:rPr>
          <w:rFonts w:ascii="Times New Roman" w:hAnsi="Times New Roman" w:cs="Times New Roman"/>
          <w:sz w:val="28"/>
          <w:szCs w:val="28"/>
        </w:rPr>
        <w:t xml:space="preserve"> клиническая больница»</w:t>
      </w:r>
    </w:p>
    <w:p w:rsid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5369">
        <w:rPr>
          <w:rFonts w:ascii="Times New Roman" w:hAnsi="Times New Roman" w:cs="Times New Roman"/>
          <w:sz w:val="28"/>
          <w:szCs w:val="28"/>
        </w:rPr>
        <w:t xml:space="preserve">раевая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195369">
        <w:rPr>
          <w:rFonts w:ascii="Times New Roman" w:hAnsi="Times New Roman" w:cs="Times New Roman"/>
          <w:sz w:val="28"/>
          <w:szCs w:val="28"/>
        </w:rPr>
        <w:t>клиническая больница»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перинатальный центр»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перинатальный центр №1»</w:t>
      </w:r>
    </w:p>
    <w:p w:rsid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«Ставропольский краевой клинический онкологический диспансер»</w:t>
      </w:r>
    </w:p>
    <w:p w:rsidR="00195369" w:rsidRPr="00F25426" w:rsidRDefault="00195369" w:rsidP="00195369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426">
        <w:rPr>
          <w:rFonts w:ascii="Times New Roman" w:hAnsi="Times New Roman" w:cs="Times New Roman"/>
          <w:sz w:val="28"/>
          <w:szCs w:val="28"/>
        </w:rPr>
        <w:t>ГБУЗ СК «</w:t>
      </w:r>
      <w:r>
        <w:rPr>
          <w:rFonts w:ascii="Times New Roman" w:hAnsi="Times New Roman" w:cs="Times New Roman"/>
          <w:sz w:val="28"/>
          <w:szCs w:val="28"/>
        </w:rPr>
        <w:t>Ставропольский</w:t>
      </w:r>
      <w:r w:rsidRPr="00F2542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раевой</w:t>
      </w:r>
      <w:r w:rsidRPr="00F25426">
        <w:rPr>
          <w:rFonts w:ascii="Times New Roman" w:hAnsi="Times New Roman" w:cs="Times New Roman"/>
          <w:sz w:val="28"/>
          <w:szCs w:val="28"/>
        </w:rPr>
        <w:t xml:space="preserve"> клиническ</w:t>
      </w:r>
      <w:r>
        <w:rPr>
          <w:rFonts w:ascii="Times New Roman" w:hAnsi="Times New Roman" w:cs="Times New Roman"/>
          <w:sz w:val="28"/>
          <w:szCs w:val="28"/>
        </w:rPr>
        <w:t>ий многопрофильный центр</w:t>
      </w:r>
      <w:r w:rsidRPr="00F25426">
        <w:rPr>
          <w:rFonts w:ascii="Times New Roman" w:hAnsi="Times New Roman" w:cs="Times New Roman"/>
          <w:sz w:val="28"/>
          <w:szCs w:val="28"/>
        </w:rPr>
        <w:t>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«Краевой клинический кардиологический диспансер»</w:t>
      </w:r>
    </w:p>
    <w:p w:rsidR="00195369" w:rsidRPr="00195369" w:rsidRDefault="00195369" w:rsidP="001953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АНМО «Ставропольский краевой клинический консультативно-диагностический центр»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 xml:space="preserve">ГБУЗ СК «Городская клиническая больница </w:t>
      </w:r>
      <w:r>
        <w:rPr>
          <w:rFonts w:ascii="Times New Roman" w:hAnsi="Times New Roman" w:cs="Times New Roman"/>
          <w:sz w:val="28"/>
          <w:szCs w:val="28"/>
        </w:rPr>
        <w:t>скорой медицинской помощи</w:t>
      </w:r>
      <w:r w:rsidRPr="00195369">
        <w:rPr>
          <w:rFonts w:ascii="Times New Roman" w:hAnsi="Times New Roman" w:cs="Times New Roman"/>
          <w:sz w:val="28"/>
          <w:szCs w:val="28"/>
        </w:rPr>
        <w:t>» города Ставрополя</w:t>
      </w:r>
    </w:p>
    <w:p w:rsidR="005B4C92" w:rsidRPr="00195369" w:rsidRDefault="00ED4DBC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</w:t>
      </w:r>
      <w:r w:rsidR="005B4C92" w:rsidRPr="00195369">
        <w:rPr>
          <w:rFonts w:ascii="Times New Roman" w:hAnsi="Times New Roman" w:cs="Times New Roman"/>
          <w:sz w:val="28"/>
          <w:szCs w:val="28"/>
        </w:rPr>
        <w:t xml:space="preserve"> «Городская </w:t>
      </w:r>
      <w:r w:rsidRPr="00195369">
        <w:rPr>
          <w:rFonts w:ascii="Times New Roman" w:hAnsi="Times New Roman" w:cs="Times New Roman"/>
          <w:sz w:val="28"/>
          <w:szCs w:val="28"/>
        </w:rPr>
        <w:t>клиническая больница № 2</w:t>
      </w:r>
      <w:r w:rsidR="005B4C92" w:rsidRPr="00195369">
        <w:rPr>
          <w:rFonts w:ascii="Times New Roman" w:hAnsi="Times New Roman" w:cs="Times New Roman"/>
          <w:sz w:val="28"/>
          <w:szCs w:val="28"/>
        </w:rPr>
        <w:t>»</w:t>
      </w:r>
      <w:r w:rsidR="00690D02" w:rsidRPr="0019536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</w:p>
    <w:p w:rsidR="00F25426" w:rsidRDefault="00F25426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>ГБУЗ СК «Городская клиническая больница № 3» города Ставрополя</w:t>
      </w:r>
    </w:p>
    <w:p w:rsidR="00195369" w:rsidRPr="00195369" w:rsidRDefault="00195369" w:rsidP="00195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69">
        <w:rPr>
          <w:rFonts w:ascii="Times New Roman" w:hAnsi="Times New Roman" w:cs="Times New Roman"/>
          <w:sz w:val="28"/>
          <w:szCs w:val="28"/>
        </w:rPr>
        <w:t xml:space="preserve">ГБУЗ СК «Городская </w:t>
      </w:r>
      <w:r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195369">
        <w:rPr>
          <w:rFonts w:ascii="Times New Roman" w:hAnsi="Times New Roman" w:cs="Times New Roman"/>
          <w:sz w:val="28"/>
          <w:szCs w:val="28"/>
        </w:rPr>
        <w:t xml:space="preserve">клиническая больница </w:t>
      </w:r>
      <w:r>
        <w:rPr>
          <w:rFonts w:ascii="Times New Roman" w:hAnsi="Times New Roman" w:cs="Times New Roman"/>
          <w:sz w:val="28"/>
          <w:szCs w:val="28"/>
        </w:rPr>
        <w:t xml:space="preserve">имени Г.К.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Филиппского</w:t>
      </w:r>
      <w:proofErr w:type="spellEnd"/>
      <w:r w:rsidRPr="00195369">
        <w:rPr>
          <w:rFonts w:ascii="Times New Roman" w:hAnsi="Times New Roman" w:cs="Times New Roman"/>
          <w:sz w:val="28"/>
          <w:szCs w:val="28"/>
        </w:rPr>
        <w:t>» города Ставрополя</w:t>
      </w:r>
    </w:p>
    <w:p w:rsidR="006B321E" w:rsidRDefault="006B321E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Обучающиеся проходят преддипломную практику в соответствии с графиком прохождения практики. 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Распределение ежедневного</w:t>
      </w:r>
      <w:r w:rsidR="00472E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рабочего времени обучающегося на преддипломной производственной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:rsidR="005B4C92" w:rsidRPr="00440283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0283">
        <w:rPr>
          <w:rFonts w:ascii="Times New Roman" w:hAnsi="Times New Roman" w:cs="Times New Roman"/>
          <w:bCs/>
          <w:sz w:val="28"/>
          <w:szCs w:val="28"/>
        </w:rPr>
        <w:t>Продолжительность рабочего дня обучающихся при прохождении преддипломной практики – 6 часов и не более 36 академических часов в неделю.</w:t>
      </w:r>
    </w:p>
    <w:p w:rsidR="005B4C92" w:rsidRPr="00440283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2.РЕЗУЛЬТАТЫ </w:t>
      </w:r>
      <w:r w:rsidR="00472E55">
        <w:rPr>
          <w:rFonts w:ascii="Times New Roman" w:hAnsi="Times New Roman" w:cs="Times New Roman"/>
          <w:b/>
          <w:bCs/>
          <w:sz w:val="28"/>
          <w:szCs w:val="28"/>
        </w:rPr>
        <w:t>ОСВОЕНИЯ ПРОГРАММЫ ПРЕДДИПЛОМ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НОЙ ПРАКТИКИ 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B30796" w:rsidRDefault="005B4C92" w:rsidP="00B3079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796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 w:rsidR="00472E55" w:rsidRPr="00B30796">
        <w:rPr>
          <w:rFonts w:ascii="Times New Roman" w:hAnsi="Times New Roman" w:cs="Times New Roman"/>
          <w:sz w:val="28"/>
          <w:szCs w:val="28"/>
        </w:rPr>
        <w:t>преддипломной</w:t>
      </w:r>
      <w:r w:rsidRPr="00B30796">
        <w:rPr>
          <w:rFonts w:ascii="Times New Roman" w:hAnsi="Times New Roman" w:cs="Times New Roman"/>
          <w:sz w:val="28"/>
          <w:szCs w:val="28"/>
        </w:rPr>
        <w:t xml:space="preserve"> практики являе</w:t>
      </w:r>
      <w:r w:rsidR="00B30796" w:rsidRPr="00B30796">
        <w:rPr>
          <w:rFonts w:ascii="Times New Roman" w:hAnsi="Times New Roman" w:cs="Times New Roman"/>
          <w:sz w:val="28"/>
          <w:szCs w:val="28"/>
        </w:rPr>
        <w:t>тся овладение обучающимися видов</w:t>
      </w:r>
      <w:r w:rsidRPr="00B30796">
        <w:rPr>
          <w:rFonts w:ascii="Times New Roman" w:hAnsi="Times New Roman" w:cs="Times New Roman"/>
          <w:sz w:val="28"/>
          <w:szCs w:val="28"/>
        </w:rPr>
        <w:t xml:space="preserve"> деятельности: </w:t>
      </w:r>
      <w:r w:rsidR="00B30796">
        <w:rPr>
          <w:rFonts w:ascii="Times New Roman" w:hAnsi="Times New Roman" w:cs="Times New Roman"/>
          <w:sz w:val="28"/>
          <w:szCs w:val="28"/>
        </w:rPr>
        <w:t>п</w:t>
      </w:r>
      <w:r w:rsidR="00B30796" w:rsidRPr="00B30796">
        <w:rPr>
          <w:rFonts w:ascii="Times New Roman" w:hAnsi="Times New Roman" w:cs="Times New Roman"/>
          <w:sz w:val="28"/>
          <w:szCs w:val="28"/>
        </w:rPr>
        <w:t>роведение профилактических мероприятий</w:t>
      </w:r>
      <w:r w:rsidR="00B30796">
        <w:rPr>
          <w:rFonts w:ascii="Times New Roman" w:hAnsi="Times New Roman" w:cs="Times New Roman"/>
          <w:sz w:val="28"/>
          <w:szCs w:val="28"/>
        </w:rPr>
        <w:t>, у</w:t>
      </w:r>
      <w:r w:rsidR="00B30796" w:rsidRPr="00B30796">
        <w:rPr>
          <w:rFonts w:ascii="Times New Roman" w:hAnsi="Times New Roman" w:cs="Times New Roman"/>
          <w:sz w:val="28"/>
          <w:szCs w:val="28"/>
        </w:rPr>
        <w:t>частие в лечебно-диагностическом и реабилитационном процессах</w:t>
      </w:r>
      <w:r w:rsidR="00B30796">
        <w:rPr>
          <w:rFonts w:ascii="Times New Roman" w:hAnsi="Times New Roman" w:cs="Times New Roman"/>
          <w:sz w:val="28"/>
          <w:szCs w:val="28"/>
        </w:rPr>
        <w:t>, о</w:t>
      </w:r>
      <w:r w:rsidR="00B30796" w:rsidRPr="00B30796">
        <w:rPr>
          <w:rFonts w:ascii="Times New Roman" w:hAnsi="Times New Roman" w:cs="Times New Roman"/>
          <w:sz w:val="28"/>
          <w:szCs w:val="28"/>
        </w:rPr>
        <w:t>казание доврачебной медицинской помощи при неотложных и экстремальных состояниях</w:t>
      </w:r>
      <w:r w:rsidR="00B30796">
        <w:rPr>
          <w:rFonts w:ascii="Times New Roman" w:hAnsi="Times New Roman" w:cs="Times New Roman"/>
          <w:sz w:val="28"/>
          <w:szCs w:val="28"/>
        </w:rPr>
        <w:t>, в</w:t>
      </w:r>
      <w:r w:rsidR="00B30796" w:rsidRPr="00B30796">
        <w:rPr>
          <w:rFonts w:ascii="Times New Roman" w:hAnsi="Times New Roman" w:cs="Times New Roman"/>
          <w:sz w:val="28"/>
          <w:szCs w:val="28"/>
        </w:rPr>
        <w:t>ыполнени</w:t>
      </w:r>
      <w:r w:rsidR="00B30796">
        <w:rPr>
          <w:rFonts w:ascii="Times New Roman" w:hAnsi="Times New Roman" w:cs="Times New Roman"/>
          <w:sz w:val="28"/>
          <w:szCs w:val="28"/>
        </w:rPr>
        <w:t>е работ по должности служащего М</w:t>
      </w:r>
      <w:r w:rsidR="00B30796" w:rsidRPr="00B30796">
        <w:rPr>
          <w:rFonts w:ascii="Times New Roman" w:hAnsi="Times New Roman" w:cs="Times New Roman"/>
          <w:sz w:val="28"/>
          <w:szCs w:val="28"/>
        </w:rPr>
        <w:t>ладшая медицинская сестра по уходу за больными</w:t>
      </w:r>
      <w:r w:rsidRPr="00B30796">
        <w:rPr>
          <w:rFonts w:ascii="Times New Roman" w:hAnsi="Times New Roman" w:cs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8658"/>
      </w:tblGrid>
      <w:tr w:rsidR="005B4C92" w:rsidRPr="00ED4DBC" w:rsidTr="00CF1342">
        <w:trPr>
          <w:trHeight w:val="651"/>
        </w:trPr>
        <w:tc>
          <w:tcPr>
            <w:tcW w:w="5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4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5B4C92" w:rsidRPr="00ED4DBC" w:rsidTr="00CF1342">
        <w:tc>
          <w:tcPr>
            <w:tcW w:w="558" w:type="pct"/>
            <w:tcBorders>
              <w:top w:val="single" w:sz="12" w:space="0" w:color="auto"/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ПК 1.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2" w:type="pct"/>
            <w:tcBorders>
              <w:top w:val="single" w:sz="12" w:space="0" w:color="auto"/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</w:tr>
      <w:tr w:rsidR="005B4C92" w:rsidRPr="00ED4DBC" w:rsidTr="00CF1342">
        <w:trPr>
          <w:trHeight w:val="481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Участвовать в проведении профилактики инфекционных и неинфекционных заболеваний.</w:t>
            </w:r>
          </w:p>
        </w:tc>
      </w:tr>
      <w:tr w:rsidR="005B4C92" w:rsidRPr="00ED4DBC" w:rsidTr="00CF1342">
        <w:trPr>
          <w:trHeight w:val="547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="005F253B" w:rsidRPr="00ED4D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5B4C92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Представлять информацию в понятном для пациента виде,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бъяснять ему суть вмешательств.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Сотрудничать со взаимодейству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ющими организациями и службами.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Применять медикаментозные средства в соответстви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 правилами их использования.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2.5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Соблюдать правила использования аппаратуры, оборудования и изделий медицинского назначения в ходе 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ебно-диагностического процесса.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59778D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2.6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Вести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енную медицинскую документацию.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2.7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Осуществлят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реабилитационные мероприятия.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2.8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паллиативную помощь.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Оказывать доврачебную помощь при неотложных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состояниях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травмах.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Участвовать в оказании медицинской помощи при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59778D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ситуациях.</w:t>
            </w:r>
          </w:p>
        </w:tc>
      </w:tr>
      <w:tr w:rsidR="0059778D" w:rsidRPr="00ED4DBC" w:rsidTr="00CF1342">
        <w:trPr>
          <w:trHeight w:val="485"/>
        </w:trPr>
        <w:tc>
          <w:tcPr>
            <w:tcW w:w="558" w:type="pct"/>
            <w:tcBorders>
              <w:left w:val="single" w:sz="12" w:space="0" w:color="auto"/>
            </w:tcBorders>
          </w:tcPr>
          <w:p w:rsidR="0059778D" w:rsidRDefault="00472E55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9778D" w:rsidRPr="0059778D" w:rsidRDefault="0059778D" w:rsidP="0059778D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членами профессиональной бригады и</w:t>
            </w:r>
          </w:p>
          <w:p w:rsidR="0059778D" w:rsidRDefault="0059778D" w:rsidP="003B1F7F">
            <w:pPr>
              <w:tabs>
                <w:tab w:val="left" w:pos="2334"/>
                <w:tab w:val="left" w:pos="3250"/>
                <w:tab w:val="left" w:pos="4166"/>
                <w:tab w:val="left" w:pos="5082"/>
                <w:tab w:val="left" w:pos="5998"/>
                <w:tab w:val="left" w:pos="6914"/>
                <w:tab w:val="left" w:pos="7830"/>
                <w:tab w:val="left" w:pos="8746"/>
                <w:tab w:val="left" w:pos="9662"/>
                <w:tab w:val="left" w:pos="10578"/>
                <w:tab w:val="left" w:pos="11494"/>
                <w:tab w:val="left" w:pos="12410"/>
                <w:tab w:val="left" w:pos="13326"/>
                <w:tab w:val="left" w:pos="14242"/>
                <w:tab w:val="left" w:pos="15158"/>
                <w:tab w:val="left" w:pos="160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78D">
              <w:rPr>
                <w:rFonts w:ascii="Times New Roman" w:hAnsi="Times New Roman" w:cs="Times New Roman"/>
                <w:sz w:val="28"/>
                <w:szCs w:val="28"/>
              </w:rPr>
              <w:t>добровольными помощниками в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иях чрезвычайных ситуаций.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ОК.4.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а также для профессионального и личностного развития.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ОК.5.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ОК.6.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ОК.7.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Брать ответственность за работу членов команды, за результат выполнения заданий.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ОК.8.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повышать свою квалификацию.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ОК.9.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ОК.10.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традиции.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ОК.11.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обществу, человеку.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ОК.12.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B4C92" w:rsidRPr="00ED4DBC" w:rsidTr="00CF1342">
        <w:tc>
          <w:tcPr>
            <w:tcW w:w="558" w:type="pct"/>
            <w:tcBorders>
              <w:lef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ОК.13.</w:t>
            </w:r>
          </w:p>
        </w:tc>
        <w:tc>
          <w:tcPr>
            <w:tcW w:w="4442" w:type="pct"/>
            <w:tcBorders>
              <w:right w:val="single" w:sz="12" w:space="0" w:color="auto"/>
            </w:tcBorders>
          </w:tcPr>
          <w:p w:rsidR="005B4C92" w:rsidRPr="00ED4DBC" w:rsidRDefault="005B4C92" w:rsidP="003B1F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DBC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5B4C92" w:rsidRDefault="005B4C9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A02" w:rsidRDefault="00583A0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A02" w:rsidRDefault="00583A0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342" w:rsidRPr="00ED4DBC" w:rsidRDefault="00CF1342" w:rsidP="003B1F7F">
      <w:pPr>
        <w:tabs>
          <w:tab w:val="left" w:pos="3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440283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CF1342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="00CF134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</w:p>
    <w:p w:rsidR="005B4C92" w:rsidRPr="007A33BB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914"/>
        <w:gridCol w:w="992"/>
        <w:gridCol w:w="6356"/>
      </w:tblGrid>
      <w:tr w:rsidR="007A33BB" w:rsidRPr="007A33BB" w:rsidTr="00CF1342">
        <w:trPr>
          <w:trHeight w:val="145"/>
        </w:trPr>
        <w:tc>
          <w:tcPr>
            <w:tcW w:w="710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</w:tcPr>
          <w:p w:rsidR="005B4C92" w:rsidRPr="00683911" w:rsidRDefault="005B4C92" w:rsidP="00CF1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Разделы </w:t>
            </w:r>
            <w:r w:rsidR="00CF1342"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преддипломной </w:t>
            </w:r>
            <w:r w:rsidRPr="0068391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992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производственных работ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7A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5B4C92"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нструктаж по </w:t>
            </w:r>
            <w:r w:rsidRPr="00683911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ТБ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 w:val="restart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4C92" w:rsidRPr="007A33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314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приемном отделении</w:t>
            </w:r>
          </w:p>
        </w:tc>
        <w:tc>
          <w:tcPr>
            <w:tcW w:w="992" w:type="dxa"/>
            <w:vMerge w:val="restart"/>
          </w:tcPr>
          <w:p w:rsidR="005B4C92" w:rsidRPr="007A33BB" w:rsidRDefault="0031482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</w:t>
            </w:r>
          </w:p>
        </w:tc>
      </w:tr>
      <w:tr w:rsidR="007A33BB" w:rsidRPr="007A33BB" w:rsidTr="00CF1342">
        <w:trPr>
          <w:trHeight w:val="407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во время выполнения процедур и манипуляций. </w:t>
            </w:r>
          </w:p>
        </w:tc>
      </w:tr>
      <w:tr w:rsidR="007A33BB" w:rsidRPr="007A33BB" w:rsidTr="00CF1342">
        <w:trPr>
          <w:trHeight w:val="219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гигиены.</w:t>
            </w:r>
          </w:p>
        </w:tc>
      </w:tr>
      <w:tr w:rsidR="007A33BB" w:rsidRPr="007A33BB" w:rsidTr="00CF1342">
        <w:trPr>
          <w:trHeight w:val="70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Мытье рук, использование средств защиты.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взятия соскоба на энтеробиоз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взятия кала на яйца глистов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промывания желудка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очистительной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измерения и регистрации температуры тела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E6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измерения и регистрации артериального давления;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E67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подсчета пульса и ЧДД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E5747B" w:rsidRPr="007A33BB" w:rsidTr="00E5747B">
        <w:trPr>
          <w:trHeight w:val="146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в терапевтическом отделении.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измерения температуры тела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промывания желудка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постановки согревающего компресса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взятия кров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и из вены в вакуумные контейнеры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</w:t>
            </w: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взятия крови на биохи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мическое исследование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4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постановки сифонной клизмы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применения горчичников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применения грелки. </w:t>
            </w:r>
          </w:p>
        </w:tc>
      </w:tr>
      <w:tr w:rsidR="00E5747B" w:rsidRPr="007A33BB" w:rsidTr="00CF1342">
        <w:trPr>
          <w:trHeight w:val="143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Техника надевания стерильной одежды на медицинскую сестру.</w:t>
            </w:r>
          </w:p>
        </w:tc>
      </w:tr>
      <w:tr w:rsidR="00E5747B" w:rsidRPr="007A33BB" w:rsidTr="00E5747B">
        <w:trPr>
          <w:trHeight w:val="181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процедурном кабинете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выполнения подкожной</w:t>
            </w:r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инъекци</w:t>
            </w:r>
            <w:proofErr w:type="spellEnd"/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</w:t>
            </w:r>
            <w:r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олнения внутримышечной инъекции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Определение группы крови стандартными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сыворотками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группы крови </w:t>
            </w:r>
            <w:proofErr w:type="spellStart"/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цоликлонами</w:t>
            </w:r>
            <w:proofErr w:type="spellEnd"/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выполнения внутривенной инъекции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Техника сбора мочи на общий анализ.</w:t>
            </w:r>
          </w:p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E5747B" w:rsidRDefault="00E5747B" w:rsidP="00E5747B">
            <w:pPr>
              <w:tabs>
                <w:tab w:val="left" w:pos="426"/>
              </w:tabs>
              <w:jc w:val="both"/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</w:pPr>
            <w:r w:rsidRPr="00E5747B">
              <w:rPr>
                <w:rFonts w:ascii="Times New Roman" w:hAnsi="Times New Roman" w:cs="Times New Roman"/>
                <w:sz w:val="28"/>
                <w:szCs w:val="28"/>
              </w:rPr>
              <w:t>Техника сбора мочи по Нечипоренко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E5747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Сбор мочи по </w:t>
            </w:r>
            <w:proofErr w:type="spellStart"/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Зимницкому</w:t>
            </w:r>
            <w:proofErr w:type="spellEnd"/>
            <w:r w:rsidRPr="00E5747B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5747B" w:rsidRPr="007A33BB" w:rsidTr="00CF1342">
        <w:trPr>
          <w:trHeight w:val="178"/>
        </w:trPr>
        <w:tc>
          <w:tcPr>
            <w:tcW w:w="710" w:type="dxa"/>
            <w:vMerge/>
            <w:vAlign w:val="center"/>
          </w:tcPr>
          <w:p w:rsidR="00E5747B" w:rsidRDefault="00E5747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E5747B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разведения и в/м введения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314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на посту.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31482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</w:t>
            </w:r>
            <w:r w:rsidR="0092634E"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распорядка.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правил охраны труда.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Мытье рук, использование средств защиты.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введения капель в глаза, нос, уши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введения газоотводной трубки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лекарственной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очистительной, масляной, гипертонической клизмы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горчичников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грелки, пузырь со льдом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сбора мочи на сахар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оказания помощи при рвоте, ларингоспазме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применения карманного ингалятора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к плевральной пункции.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Подача увлажнённого кислорода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пациента и правила сбора мокроты на микроскопическое и микробиологическое исследование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рентгенологическому исследованию ЖКТ, холецистографии,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фиброгастроскопии</w:t>
            </w:r>
            <w:proofErr w:type="spellEnd"/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Подготовка к бронхографии, бронхоскопии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054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Сбор кала на яйца гельминтов,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копрограмму</w:t>
            </w:r>
            <w:proofErr w:type="spellEnd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 и скрытую кровь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постановки компресса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</w:t>
            </w:r>
            <w:r w:rsidR="00ED4DBC" w:rsidRPr="007A33BB">
              <w:rPr>
                <w:rFonts w:ascii="Times New Roman" w:hAnsi="Times New Roman" w:cs="Times New Roman"/>
                <w:sz w:val="28"/>
                <w:szCs w:val="28"/>
              </w:rPr>
              <w:t>ка подсчета пульса и ЧДД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Техника сбора мочи методом </w:t>
            </w:r>
            <w:proofErr w:type="spellStart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Зимницкого</w:t>
            </w:r>
            <w:proofErr w:type="spellEnd"/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, Нечипоренко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ED4D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Техника использования грелок для согревания недоношенных детей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Уход за полостью рта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Кормление тяжелобольного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Уход за кожей и профилактика пролежней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Раздача лекарств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14" w:type="dxa"/>
            <w:vMerge w:val="restart"/>
          </w:tcPr>
          <w:p w:rsidR="005B4C92" w:rsidRPr="00683911" w:rsidRDefault="00314821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 xml:space="preserve">Работа медицинской сестры </w:t>
            </w:r>
            <w:r w:rsidR="00BC1FC7" w:rsidRPr="00683911">
              <w:rPr>
                <w:rFonts w:ascii="Times New Roman" w:hAnsi="Times New Roman" w:cs="Times New Roman"/>
                <w:sz w:val="28"/>
                <w:szCs w:val="28"/>
              </w:rPr>
              <w:t>в детском отделении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с соблюдением правил охраны труда.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охраны труда и противопожарной безопасности при уходе за пациентом во время процедур и манипуляций.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 xml:space="preserve">Мытье рук, использование средств защиты.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Внутрикожные, подкожные, внутримышечные инъекции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орошения полости рта, зева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Техника разведения и в/м введения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в/м, п/к инъекций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Выполнение в/в инъекций.</w:t>
            </w:r>
            <w:r w:rsidRPr="007A33B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Выполнение в/в капельное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r w:rsidRPr="007A33BB">
              <w:rPr>
                <w:sz w:val="28"/>
                <w:szCs w:val="28"/>
              </w:rPr>
              <w:t>Взятие крови на биохимическое исследование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E7C9B">
            <w:pPr>
              <w:pStyle w:val="13"/>
              <w:shd w:val="clear" w:color="auto" w:fill="FFFFFF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7A33BB">
              <w:rPr>
                <w:sz w:val="28"/>
                <w:szCs w:val="28"/>
              </w:rPr>
              <w:t>Предстерилизационная</w:t>
            </w:r>
            <w:proofErr w:type="spellEnd"/>
            <w:r w:rsidRPr="007A33BB">
              <w:rPr>
                <w:sz w:val="28"/>
                <w:szCs w:val="28"/>
              </w:rPr>
              <w:t xml:space="preserve"> обработка медицинского инструмента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Заполнение медицинской документации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683911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583A02" w:rsidRPr="007A33BB" w:rsidTr="00583A02">
        <w:trPr>
          <w:trHeight w:val="279"/>
        </w:trPr>
        <w:tc>
          <w:tcPr>
            <w:tcW w:w="710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на посту детского отделения</w:t>
            </w:r>
          </w:p>
        </w:tc>
        <w:tc>
          <w:tcPr>
            <w:tcW w:w="992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83A02" w:rsidRPr="00583A02" w:rsidRDefault="00583A02" w:rsidP="00583A02">
            <w:pPr>
              <w:pStyle w:val="a5"/>
              <w:shd w:val="clear" w:color="auto" w:fill="FFFFFF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bCs/>
                <w:sz w:val="28"/>
                <w:szCs w:val="28"/>
              </w:rPr>
              <w:t>Техника введения газоотводной трубки ребенку.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583A02" w:rsidRDefault="00583A02" w:rsidP="0092634E">
            <w:pPr>
              <w:pStyle w:val="a5"/>
              <w:shd w:val="clear" w:color="auto" w:fill="FFFFFF"/>
              <w:tabs>
                <w:tab w:val="left" w:pos="426"/>
              </w:tabs>
              <w:spacing w:after="100" w:afterAutospacing="1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 xml:space="preserve">Техника взятия мазков из зева на бациллу </w:t>
            </w:r>
            <w:proofErr w:type="spellStart"/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Леффлера</w:t>
            </w:r>
            <w:proofErr w:type="spellEnd"/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Определение индекса массы тела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применения физических методов охлаждения ребенка.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использования грелок для согревания недоношенных детей</w:t>
            </w:r>
          </w:p>
        </w:tc>
      </w:tr>
      <w:tr w:rsidR="00583A02" w:rsidRPr="007A33BB" w:rsidTr="00CF1342">
        <w:trPr>
          <w:trHeight w:val="276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ехника обработки пупочной ранки</w:t>
            </w:r>
          </w:p>
        </w:tc>
      </w:tr>
      <w:tr w:rsidR="00583A02" w:rsidRPr="007A33BB" w:rsidTr="00A42900">
        <w:trPr>
          <w:trHeight w:val="641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hAnsi="Times New Roman" w:cs="Times New Roman"/>
                <w:sz w:val="28"/>
                <w:szCs w:val="28"/>
              </w:rPr>
              <w:t>Техника пеленания грудного ребенка</w:t>
            </w:r>
          </w:p>
          <w:p w:rsidR="00583A02" w:rsidRPr="007A33BB" w:rsidRDefault="00583A0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3A02" w:rsidRPr="007A33BB" w:rsidTr="00583A02">
        <w:trPr>
          <w:trHeight w:val="231"/>
        </w:trPr>
        <w:tc>
          <w:tcPr>
            <w:tcW w:w="710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прививочном кабинете</w:t>
            </w:r>
          </w:p>
        </w:tc>
        <w:tc>
          <w:tcPr>
            <w:tcW w:w="992" w:type="dxa"/>
            <w:vMerge w:val="restart"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583A02" w:rsidRPr="00E5747B" w:rsidRDefault="00583A02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A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  <w:r w:rsidR="00E574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вакцины против кори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введения АКДС - вакцины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применения противотуберкулезной вакцины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tabs>
                <w:tab w:val="left" w:pos="426"/>
              </w:tabs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A0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применения вакцины против гепатита В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Мытье рук, использование средств защиты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правил охраны труда</w:t>
            </w:r>
          </w:p>
        </w:tc>
      </w:tr>
      <w:tr w:rsidR="00583A02" w:rsidRPr="007A33BB" w:rsidTr="00CF1342">
        <w:trPr>
          <w:trHeight w:val="229"/>
        </w:trPr>
        <w:tc>
          <w:tcPr>
            <w:tcW w:w="710" w:type="dxa"/>
            <w:vMerge/>
            <w:vAlign w:val="center"/>
          </w:tcPr>
          <w:p w:rsidR="00583A02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83A02" w:rsidRPr="00683911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83A02" w:rsidRPr="007A33BB" w:rsidRDefault="00583A0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83A02" w:rsidRPr="007A33BB" w:rsidRDefault="00E5747B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Выполнение работ с соблюдением норм медицинской этики, морали и права</w:t>
            </w:r>
          </w:p>
        </w:tc>
      </w:tr>
      <w:tr w:rsidR="00E5747B" w:rsidRPr="007A33BB" w:rsidTr="00E5747B">
        <w:trPr>
          <w:trHeight w:val="270"/>
        </w:trPr>
        <w:tc>
          <w:tcPr>
            <w:tcW w:w="710" w:type="dxa"/>
            <w:vMerge w:val="restart"/>
            <w:vAlign w:val="center"/>
          </w:tcPr>
          <w:p w:rsidR="00E5747B" w:rsidRPr="007A33B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отделении хирургии</w:t>
            </w:r>
          </w:p>
        </w:tc>
        <w:tc>
          <w:tcPr>
            <w:tcW w:w="992" w:type="dxa"/>
            <w:vMerge w:val="restart"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изготовления перевязочного материала</w:t>
            </w: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Техника наложения «черепашьей» (расходящейся) повязки на локтевой сустав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Наложение колосовидной повязки на плечевой сустав.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 w:rsidRPr="0092634E">
              <w:rPr>
                <w:rFonts w:ascii="Times New Roman" w:hAnsi="Times New Roman" w:cs="Times New Roman"/>
                <w:iCs/>
                <w:sz w:val="28"/>
                <w:szCs w:val="28"/>
              </w:rPr>
              <w:t>нало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жения повязки на грудную клетку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применения пузыря со льдом.</w:t>
            </w:r>
          </w:p>
        </w:tc>
      </w:tr>
      <w:tr w:rsidR="00E5747B" w:rsidRPr="007A33BB" w:rsidTr="00CF1342">
        <w:trPr>
          <w:trHeight w:val="267"/>
        </w:trPr>
        <w:tc>
          <w:tcPr>
            <w:tcW w:w="710" w:type="dxa"/>
            <w:vMerge/>
            <w:vAlign w:val="center"/>
          </w:tcPr>
          <w:p w:rsidR="00E5747B" w:rsidRDefault="00E5747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E5747B" w:rsidRPr="00683911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E5747B" w:rsidRPr="007A33BB" w:rsidRDefault="00E5747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E5747B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92634E">
        <w:trPr>
          <w:trHeight w:val="325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перевязочном кабинете («чистая»).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Техника наложения </w:t>
            </w:r>
            <w:proofErr w:type="spellStart"/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пращевидной</w:t>
            </w:r>
            <w:proofErr w:type="spellEnd"/>
            <w:r w:rsidRPr="0092634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повязки на нос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повязки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Дезо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окклюзионной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 (герметизирующей) повязки.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«Чепец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«Варежка».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92634E" w:rsidRDefault="0092634E" w:rsidP="0092634E">
            <w:pPr>
              <w:pStyle w:val="a5"/>
              <w:tabs>
                <w:tab w:val="left" w:pos="426"/>
              </w:tabs>
              <w:spacing w:after="100" w:afterAutospacing="1"/>
              <w:ind w:left="0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</w:rPr>
            </w:pPr>
            <w:r w:rsidRPr="00EA15F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Техника наложения восьмиобразной повязки на голеностопный сустав</w:t>
            </w:r>
          </w:p>
        </w:tc>
      </w:tr>
      <w:tr w:rsidR="0092634E" w:rsidRPr="007A33BB" w:rsidTr="0092634E">
        <w:trPr>
          <w:trHeight w:val="325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перевязочном кабинете («гнойная»).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Наложение шины </w:t>
            </w:r>
            <w:proofErr w:type="spellStart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Крамера</w:t>
            </w:r>
            <w:proofErr w:type="spellEnd"/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 на предплечье.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caps/>
                <w:sz w:val="28"/>
                <w:szCs w:val="28"/>
              </w:rPr>
              <w:t>Т</w:t>
            </w: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ехника</w:t>
            </w:r>
            <w:r w:rsidRPr="00EA15F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наложения повязки на один глаз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наложения повязки на оба глаза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Наложение повязки «Рыцарская перчатка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CF1342">
        <w:trPr>
          <w:trHeight w:val="322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 xml:space="preserve">Техника наложения «черепашьей» (расходящейся) </w:t>
            </w:r>
            <w:r w:rsidRPr="0092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повязки на локтевой сустав</w:t>
            </w:r>
          </w:p>
        </w:tc>
      </w:tr>
      <w:tr w:rsidR="0092634E" w:rsidRPr="007A33BB" w:rsidTr="0092634E">
        <w:trPr>
          <w:trHeight w:val="330"/>
        </w:trPr>
        <w:tc>
          <w:tcPr>
            <w:tcW w:w="710" w:type="dxa"/>
            <w:vMerge w:val="restart"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3911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операционном блоке.</w:t>
            </w:r>
          </w:p>
        </w:tc>
        <w:tc>
          <w:tcPr>
            <w:tcW w:w="992" w:type="dxa"/>
            <w:vMerge w:val="restart"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A15F9">
              <w:rPr>
                <w:rFonts w:ascii="Times New Roman" w:hAnsi="Times New Roman" w:cs="Times New Roman"/>
                <w:sz w:val="28"/>
                <w:szCs w:val="28"/>
              </w:rPr>
              <w:t>Техника подготовки бикса к стерилизации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92634E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Составление набора инструментов для ПХО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hAnsi="Times New Roman" w:cs="Times New Roman"/>
                <w:sz w:val="28"/>
                <w:szCs w:val="28"/>
              </w:rPr>
              <w:t>Наложение артериального жгута на конечность.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92634E" w:rsidRPr="007A33BB" w:rsidTr="00EC5AA8">
        <w:trPr>
          <w:trHeight w:val="330"/>
        </w:trPr>
        <w:tc>
          <w:tcPr>
            <w:tcW w:w="710" w:type="dxa"/>
            <w:vMerge/>
            <w:vAlign w:val="center"/>
          </w:tcPr>
          <w:p w:rsidR="0092634E" w:rsidRPr="007A33BB" w:rsidRDefault="0092634E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92634E" w:rsidRPr="00683911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92634E" w:rsidRPr="007A33BB" w:rsidRDefault="0092634E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92634E" w:rsidRPr="007A33BB" w:rsidRDefault="0092634E" w:rsidP="0092634E">
            <w:pPr>
              <w:tabs>
                <w:tab w:val="left" w:pos="426"/>
              </w:tabs>
              <w:spacing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634E">
              <w:rPr>
                <w:rFonts w:ascii="Times New Roman" w:eastAsia="Segoe UI" w:hAnsi="Times New Roman" w:cs="Times New Roman"/>
                <w:bCs/>
                <w:sz w:val="28"/>
                <w:szCs w:val="28"/>
              </w:rPr>
              <w:t xml:space="preserve">Техника </w:t>
            </w:r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заполнения </w:t>
            </w:r>
            <w:proofErr w:type="spellStart"/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инфузионной</w:t>
            </w:r>
            <w:proofErr w:type="spellEnd"/>
            <w:r w:rsidRPr="0092634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системы и проведение в/в капельного введения лекарственных препаратов.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  <w:vAlign w:val="center"/>
          </w:tcPr>
          <w:p w:rsidR="005B4C92" w:rsidRPr="007A33BB" w:rsidRDefault="007A33B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7A33BB" w:rsidRDefault="007A33BB" w:rsidP="007A3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</w:rPr>
              <w:t>Работа медицинской сестры в отделении интенсивной терапии</w:t>
            </w:r>
          </w:p>
        </w:tc>
        <w:tc>
          <w:tcPr>
            <w:tcW w:w="992" w:type="dxa"/>
            <w:vMerge w:val="restart"/>
            <w:vAlign w:val="center"/>
          </w:tcPr>
          <w:p w:rsidR="005B4C92" w:rsidRPr="007A33BB" w:rsidRDefault="00683911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Разведение и в/м введение антибиотиков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внутрикожных, подкожных, внутримышечных инъекций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Забор крови из вены на биохимический анализ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5B4C92" w:rsidRPr="007A33BB" w:rsidRDefault="005B4C92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Оксигенотерапия различными способами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 w:val="restart"/>
          </w:tcPr>
          <w:p w:rsidR="005B4C92" w:rsidRPr="007A33BB" w:rsidRDefault="007A33BB" w:rsidP="00BC1FC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C1F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914" w:type="dxa"/>
            <w:vMerge w:val="restart"/>
          </w:tcPr>
          <w:p w:rsidR="005B4C92" w:rsidRPr="007A33BB" w:rsidRDefault="007A33BB" w:rsidP="007A33B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Проверка документации. Дифференцированный зачет</w:t>
            </w:r>
          </w:p>
        </w:tc>
        <w:tc>
          <w:tcPr>
            <w:tcW w:w="992" w:type="dxa"/>
            <w:vMerge w:val="restart"/>
          </w:tcPr>
          <w:p w:rsidR="005B4C92" w:rsidRPr="007A33BB" w:rsidRDefault="007A33BB" w:rsidP="007A33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33B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дневника производственной практики.</w:t>
            </w:r>
          </w:p>
        </w:tc>
      </w:tr>
      <w:tr w:rsidR="007A33BB" w:rsidRPr="007A33BB" w:rsidTr="00CF1342">
        <w:trPr>
          <w:trHeight w:val="145"/>
        </w:trPr>
        <w:tc>
          <w:tcPr>
            <w:tcW w:w="710" w:type="dxa"/>
            <w:vMerge/>
          </w:tcPr>
          <w:p w:rsidR="005B4C92" w:rsidRPr="007A33BB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5B4C92" w:rsidRPr="007A33BB" w:rsidRDefault="005B4C92" w:rsidP="003B1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5B4C92" w:rsidRPr="007A33BB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56" w:type="dxa"/>
          </w:tcPr>
          <w:p w:rsidR="005B4C92" w:rsidRPr="007A33BB" w:rsidRDefault="005B4C92" w:rsidP="0092634E">
            <w:pPr>
              <w:autoSpaceDE w:val="0"/>
              <w:autoSpaceDN w:val="0"/>
              <w:adjustRightInd w:val="0"/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текстового и цифрового отчета о выполненных манипуляциях.</w:t>
            </w:r>
          </w:p>
        </w:tc>
      </w:tr>
      <w:tr w:rsidR="007A33BB" w:rsidRPr="007A33BB">
        <w:trPr>
          <w:trHeight w:val="145"/>
        </w:trPr>
        <w:tc>
          <w:tcPr>
            <w:tcW w:w="9972" w:type="dxa"/>
            <w:gridSpan w:val="4"/>
          </w:tcPr>
          <w:p w:rsidR="005B4C92" w:rsidRPr="007A33BB" w:rsidRDefault="005F253B" w:rsidP="003B1F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33B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 144 часа</w:t>
            </w:r>
          </w:p>
        </w:tc>
      </w:tr>
    </w:tbl>
    <w:p w:rsidR="005B4C92" w:rsidRPr="00ED4DBC" w:rsidRDefault="005B4C9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2E55" w:rsidRDefault="00472E55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4E" w:rsidRDefault="0092634E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634E" w:rsidRDefault="0092634E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342" w:rsidRDefault="00CF134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960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4.УСЛОВИЯ РЕАЛИЗАЦИИ ПРОГРАММЫ </w:t>
      </w:r>
      <w:r w:rsidR="005F253B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4.1.Требования к проведению преддипломной практики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6B5274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реддипломная </w:t>
      </w:r>
      <w:r w:rsidR="005B4C92" w:rsidRPr="00ED4DBC">
        <w:rPr>
          <w:rFonts w:ascii="Times New Roman" w:hAnsi="Times New Roman" w:cs="Times New Roman"/>
          <w:sz w:val="28"/>
          <w:szCs w:val="28"/>
        </w:rPr>
        <w:t>практика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Преддипломная практика проводится непрерывно. Продолжительность рабочего дня обучающихся при прохождении пр</w:t>
      </w:r>
      <w:r w:rsidR="00437B5B">
        <w:rPr>
          <w:rFonts w:ascii="Times New Roman" w:hAnsi="Times New Roman" w:cs="Times New Roman"/>
          <w:sz w:val="28"/>
          <w:szCs w:val="28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– 6 часов и не более 36 академических часов в неделю.</w:t>
      </w:r>
    </w:p>
    <w:p w:rsidR="005B4C92" w:rsidRPr="00ED4DBC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К преддипломной 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практике </w:t>
      </w:r>
      <w:r w:rsidRPr="00ED4DBC">
        <w:rPr>
          <w:rFonts w:ascii="Times New Roman" w:hAnsi="Times New Roman" w:cs="Times New Roman"/>
          <w:sz w:val="28"/>
          <w:szCs w:val="28"/>
        </w:rPr>
        <w:t>допускаются обучающиеся, выполнившие программы профессиональных модулей и учебных практик.</w:t>
      </w:r>
    </w:p>
    <w:p w:rsidR="005B4C92" w:rsidRPr="00CD7C57" w:rsidRDefault="005B4C92" w:rsidP="003B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Перед выходом на преддипломную практику обучающиеся должны иметь </w:t>
      </w:r>
      <w:r w:rsidRPr="00CD7C57">
        <w:rPr>
          <w:rFonts w:ascii="Times New Roman" w:hAnsi="Times New Roman" w:cs="Times New Roman"/>
          <w:b/>
          <w:bCs/>
          <w:sz w:val="28"/>
          <w:szCs w:val="28"/>
        </w:rPr>
        <w:t>первоначальный практический опыт</w:t>
      </w:r>
      <w:r w:rsidRPr="00CD7C57">
        <w:rPr>
          <w:rFonts w:ascii="Times New Roman" w:hAnsi="Times New Roman" w:cs="Times New Roman"/>
          <w:sz w:val="28"/>
          <w:szCs w:val="28"/>
        </w:rPr>
        <w:t>: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проведения профилактических мероприятий при осуществлении сестринского ухода;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осуществление ухода за пациентами при  различных заболеваниях и состояниях;</w:t>
      </w:r>
    </w:p>
    <w:p w:rsidR="005B4C92" w:rsidRPr="00CD7C57" w:rsidRDefault="005B4C92" w:rsidP="0044028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проведение реабилитационных мероприятий в отношении пациентов с различной патологией;</w:t>
      </w:r>
    </w:p>
    <w:p w:rsidR="005B4C92" w:rsidRPr="00CD7C57" w:rsidRDefault="005B4C92" w:rsidP="003B1F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проводить и осуществлять оздоровительные и профилактические мероприятия;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консультировать пациента и его окружение по вопросам иммунопрофилактики;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организовывать мероприятия по проведению диспансеризации;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готовить пациента к лечебно-диагностическим вмешательствам;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осуществлять сестринский уход за пациентом при различных  заболеваниях и состояниях;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консультировать пациента и его окружение по применению лекарственных средств;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осуществлять фармакотерапию по назначению врача;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проводить мероприятия по сохранению и улучшению качества жизни пациента;</w:t>
      </w:r>
    </w:p>
    <w:p w:rsidR="005B4C92" w:rsidRPr="00CD7C57" w:rsidRDefault="005B4C92" w:rsidP="0044028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вести утвержденную медицинскую документацию; </w:t>
      </w:r>
    </w:p>
    <w:p w:rsidR="005B4C92" w:rsidRPr="00CD7C57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C57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здоровья; 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иммунопрофилактики различных групп населения; 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роль сестринского персонала при проведении диспан</w:t>
      </w:r>
      <w:r w:rsidR="00CD7C57" w:rsidRPr="00CD7C57">
        <w:rPr>
          <w:rFonts w:ascii="Times New Roman" w:hAnsi="Times New Roman" w:cs="Times New Roman"/>
          <w:sz w:val="28"/>
          <w:szCs w:val="28"/>
          <w:lang w:eastAsia="ru-RU"/>
        </w:rPr>
        <w:t>серизации населения и  работе «Ш</w:t>
      </w:r>
      <w:r w:rsidRPr="00CD7C57">
        <w:rPr>
          <w:rFonts w:ascii="Times New Roman" w:hAnsi="Times New Roman" w:cs="Times New Roman"/>
          <w:sz w:val="28"/>
          <w:szCs w:val="28"/>
          <w:lang w:eastAsia="ru-RU"/>
        </w:rPr>
        <w:t>кол здоровья»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пути введения лекарственных препаратов;</w:t>
      </w:r>
    </w:p>
    <w:p w:rsidR="005B4C92" w:rsidRPr="00CD7C57" w:rsidRDefault="005B4C92" w:rsidP="00440283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7C57">
        <w:rPr>
          <w:rFonts w:ascii="Times New Roman" w:hAnsi="Times New Roman" w:cs="Times New Roman"/>
          <w:sz w:val="28"/>
          <w:szCs w:val="28"/>
          <w:lang w:eastAsia="ru-RU"/>
        </w:rPr>
        <w:t>виды, формы и методы реабилитации</w:t>
      </w:r>
      <w:r w:rsidRPr="00CD7C57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В период прохождения преддипломной практики на обучающихся распространяются требования охраны труда и правила внутреннего распорядка, действующие в </w:t>
      </w:r>
      <w:r w:rsidR="00746731">
        <w:rPr>
          <w:rFonts w:ascii="Times New Roman" w:hAnsi="Times New Roman" w:cs="Times New Roman"/>
          <w:sz w:val="28"/>
          <w:szCs w:val="28"/>
        </w:rPr>
        <w:t>медицинских организациях</w:t>
      </w:r>
      <w:r w:rsidRPr="00ED4D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В процессе проведения преддипломной прак</w:t>
      </w:r>
      <w:r w:rsidR="00746731">
        <w:rPr>
          <w:rFonts w:ascii="Times New Roman" w:hAnsi="Times New Roman" w:cs="Times New Roman"/>
          <w:sz w:val="28"/>
          <w:szCs w:val="28"/>
        </w:rPr>
        <w:t>тики используются формы отчетной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документации, утвержденной методическим советом колледжа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D4DBC">
        <w:rPr>
          <w:rFonts w:ascii="Times New Roman" w:hAnsi="Times New Roman" w:cs="Times New Roman"/>
          <w:sz w:val="28"/>
          <w:szCs w:val="28"/>
        </w:rPr>
        <w:t xml:space="preserve"> «Дневник </w:t>
      </w:r>
      <w:r w:rsidR="00746731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практики», </w:t>
      </w:r>
      <w:r w:rsidR="00746731" w:rsidRPr="00ED4DBC">
        <w:rPr>
          <w:rFonts w:ascii="Times New Roman" w:hAnsi="Times New Roman" w:cs="Times New Roman"/>
          <w:sz w:val="28"/>
          <w:szCs w:val="28"/>
        </w:rPr>
        <w:t>«</w:t>
      </w:r>
      <w:r w:rsidR="00746731">
        <w:rPr>
          <w:rFonts w:ascii="Times New Roman" w:hAnsi="Times New Roman" w:cs="Times New Roman"/>
          <w:sz w:val="28"/>
          <w:szCs w:val="28"/>
        </w:rPr>
        <w:t>Отчет по преддипломной практике</w:t>
      </w:r>
      <w:r w:rsidR="00746731" w:rsidRPr="00ED4DBC">
        <w:rPr>
          <w:rFonts w:ascii="Times New Roman" w:hAnsi="Times New Roman" w:cs="Times New Roman"/>
          <w:sz w:val="28"/>
          <w:szCs w:val="28"/>
        </w:rPr>
        <w:t>»</w:t>
      </w:r>
      <w:r w:rsidR="00746731">
        <w:rPr>
          <w:rFonts w:ascii="Times New Roman" w:hAnsi="Times New Roman" w:cs="Times New Roman"/>
          <w:sz w:val="28"/>
          <w:szCs w:val="28"/>
        </w:rPr>
        <w:t>,</w:t>
      </w:r>
      <w:r w:rsidR="00746731"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>«</w:t>
      </w:r>
      <w:r w:rsidR="00746731">
        <w:rPr>
          <w:rFonts w:ascii="Times New Roman" w:hAnsi="Times New Roman" w:cs="Times New Roman"/>
          <w:sz w:val="28"/>
          <w:szCs w:val="28"/>
        </w:rPr>
        <w:t>Аттестационный лист</w:t>
      </w:r>
      <w:r w:rsidRPr="00ED4DBC">
        <w:rPr>
          <w:rFonts w:ascii="Times New Roman" w:hAnsi="Times New Roman" w:cs="Times New Roman"/>
          <w:sz w:val="28"/>
          <w:szCs w:val="28"/>
        </w:rPr>
        <w:t>»,</w:t>
      </w:r>
      <w:r w:rsidR="00746731">
        <w:rPr>
          <w:rFonts w:ascii="Times New Roman" w:hAnsi="Times New Roman" w:cs="Times New Roman"/>
          <w:sz w:val="28"/>
          <w:szCs w:val="28"/>
        </w:rPr>
        <w:t xml:space="preserve"> «Характеристика»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Руководство преддипло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мной практикой </w:t>
      </w:r>
      <w:r w:rsidRPr="00ED4DBC">
        <w:rPr>
          <w:rFonts w:ascii="Times New Roman" w:hAnsi="Times New Roman" w:cs="Times New Roman"/>
          <w:sz w:val="28"/>
          <w:szCs w:val="28"/>
        </w:rPr>
        <w:t>осуществляется руководителями от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</w:t>
      </w:r>
      <w:r w:rsidR="00746731">
        <w:rPr>
          <w:rFonts w:ascii="Times New Roman" w:hAnsi="Times New Roman" w:cs="Times New Roman"/>
          <w:sz w:val="28"/>
          <w:szCs w:val="28"/>
        </w:rPr>
        <w:t>тавропольский базовый медицинский колледж</w:t>
      </w:r>
      <w:r w:rsidRPr="00ED4DBC">
        <w:rPr>
          <w:rFonts w:ascii="Times New Roman" w:hAnsi="Times New Roman" w:cs="Times New Roman"/>
          <w:sz w:val="28"/>
          <w:szCs w:val="28"/>
        </w:rPr>
        <w:t xml:space="preserve">» и от </w:t>
      </w:r>
      <w:r w:rsidR="00ED4DBC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Для руководства преддипломной практикой на каждую учебную группу обучающихся приказом директора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 назначается руководитель </w:t>
      </w:r>
      <w:r w:rsidR="00746731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 и руководитель</w:t>
      </w:r>
      <w:r w:rsidR="005F253B" w:rsidRPr="00ED4DBC">
        <w:rPr>
          <w:rFonts w:ascii="Times New Roman" w:hAnsi="Times New Roman" w:cs="Times New Roman"/>
          <w:sz w:val="28"/>
          <w:szCs w:val="28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</w:rPr>
        <w:t xml:space="preserve">практики от </w:t>
      </w:r>
      <w:r w:rsidR="00ED4DBC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</w:rPr>
        <w:t>.</w:t>
      </w: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D4DBC">
        <w:rPr>
          <w:rFonts w:ascii="Times New Roman" w:hAnsi="Times New Roman" w:cs="Times New Roman"/>
          <w:i/>
          <w:iCs/>
          <w:sz w:val="28"/>
          <w:szCs w:val="28"/>
        </w:rPr>
        <w:t>Обязанности руководителя практики от ГБ</w:t>
      </w:r>
      <w:r w:rsidR="00ED4DBC" w:rsidRPr="00ED4DBC">
        <w:rPr>
          <w:rFonts w:ascii="Times New Roman" w:hAnsi="Times New Roman" w:cs="Times New Roman"/>
          <w:i/>
          <w:iCs/>
          <w:sz w:val="28"/>
          <w:szCs w:val="28"/>
        </w:rPr>
        <w:t>ПОУ</w:t>
      </w:r>
      <w:r w:rsidRPr="00ED4DBC">
        <w:rPr>
          <w:rFonts w:ascii="Times New Roman" w:hAnsi="Times New Roman" w:cs="Times New Roman"/>
          <w:i/>
          <w:iCs/>
          <w:sz w:val="28"/>
          <w:szCs w:val="28"/>
        </w:rPr>
        <w:t xml:space="preserve"> СК «СБМК»: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собраний с обучающимися по вопросам организации производственной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программой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ознакомить руководителя производственной практики от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целями и задачами практики, содержанием рабочей программы, а также с их обязанностями по руководству практикой;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составлять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руководителем практики от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(до начала практики)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графики работы и перемещения,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обучающихся по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отдельным функциональ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 xml:space="preserve">ным подразделениям и отделениям </w:t>
      </w:r>
      <w:r w:rsidR="00746731" w:rsidRPr="00ED4DBC">
        <w:rPr>
          <w:rFonts w:ascii="Times New Roman" w:hAnsi="Times New Roman" w:cs="Times New Roman"/>
          <w:sz w:val="28"/>
          <w:szCs w:val="28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программой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методическую помощь руководителям практики от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организации и проведении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руководителем практики от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организовывать проведение инструктажа по технике безопасности для обучающихся;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сопровождать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обучающихся при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регулярно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следить за дисциплиной, формой одежды и выполнением правил внутреннего распорядка обучающимися;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контролировать ведение обучающимися дневников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практическую помощь обучающимся при отработке профессиональных навыков и умений;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уровень освоения обучающимися наиболее сложных манипуляций и методик, совместно с руководителем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руководителями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и утверждать характеристики на каждого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1342">
        <w:rPr>
          <w:rFonts w:ascii="Times New Roman" w:hAnsi="Times New Roman" w:cs="Times New Roman"/>
          <w:sz w:val="28"/>
          <w:szCs w:val="28"/>
          <w:lang w:eastAsia="ru-RU"/>
        </w:rPr>
        <w:t>бучающийся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по завершении практики;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руководителем практики от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проведении </w:t>
      </w:r>
      <w:r w:rsidR="00DF7D48" w:rsidRPr="00ED4DBC">
        <w:rPr>
          <w:rFonts w:ascii="Times New Roman" w:hAnsi="Times New Roman" w:cs="Times New Roman"/>
          <w:sz w:val="28"/>
          <w:szCs w:val="28"/>
          <w:lang w:eastAsia="ru-RU"/>
        </w:rPr>
        <w:t>аттестации,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по итогам практики; </w:t>
      </w:r>
    </w:p>
    <w:p w:rsidR="005B4C92" w:rsidRPr="00ED4DBC" w:rsidRDefault="00746731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вести журнал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производственной практики; 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регулярно информировать заведующего отделением, заведующего </w:t>
      </w:r>
      <w:r w:rsidR="00746731">
        <w:rPr>
          <w:rFonts w:ascii="Times New Roman" w:hAnsi="Times New Roman" w:cs="Times New Roman"/>
          <w:sz w:val="28"/>
          <w:szCs w:val="28"/>
          <w:lang w:eastAsia="ru-RU"/>
        </w:rPr>
        <w:t xml:space="preserve">отделом практического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обучения пр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актики;</w:t>
      </w:r>
    </w:p>
    <w:p w:rsidR="005B4C92" w:rsidRPr="00ED4DBC" w:rsidRDefault="005B4C92" w:rsidP="0044028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окончании практики составлять отчет о работе обучающихся и организации практики на данной базе.</w:t>
      </w:r>
    </w:p>
    <w:p w:rsidR="005B4C92" w:rsidRPr="00ED4DBC" w:rsidRDefault="005B4C92" w:rsidP="003B1F7F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3B1F7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Обязанности   руководителя пр</w:t>
      </w:r>
      <w:r w:rsidR="00437B5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практики от </w:t>
      </w:r>
      <w:r w:rsidR="00ED4DBC"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создавать условия для прохождения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обучающимися согласно требованиям «рабочей» программы 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практики;</w:t>
      </w:r>
    </w:p>
    <w:p w:rsidR="005B4C92" w:rsidRPr="00ED4DBC" w:rsidRDefault="006A6B29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>руководителем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 составлять (до начала практики) графики перемещения обучающихся по отдельным функциональным подразделениям и отделениям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программой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распределять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прибывших на практику обучающихся по рабочим местам;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ознакомить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с задачами, структурой, функциями и правилами внутреннего распорядка 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медицинской организации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, в котором проводится практика;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организовывать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инструктажа обучающихся по технике безопасности;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контролировать уровень освоения обучающимися наиболее сложных манипуляций и методик, совместно с руководителем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участвовать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проведения аттестации обучающихся после прохождения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контролировать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графика работы обучающихся и обес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печивать занятость обучающихся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течение рабочего дня;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ежедневно проверять дневники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обучающихся и оказывать им помощь в составлении отчетов по практике;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ежедневно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оценивать работу обучающихся, выставлять оценку в дневнике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практики;</w:t>
      </w:r>
    </w:p>
    <w:p w:rsidR="005B4C92" w:rsidRPr="00ED4DBC" w:rsidRDefault="005B4C92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 руководителем пр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от ГБ</w:t>
      </w:r>
      <w:r w:rsidR="00ED4DBC" w:rsidRPr="00ED4DBC">
        <w:rPr>
          <w:rFonts w:ascii="Times New Roman" w:hAnsi="Times New Roman" w:cs="Times New Roman"/>
          <w:sz w:val="28"/>
          <w:szCs w:val="28"/>
          <w:lang w:eastAsia="ru-RU"/>
        </w:rPr>
        <w:t>ПОУ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СК «СБМК» составлять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характеристики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о работе каждого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1342">
        <w:rPr>
          <w:rFonts w:ascii="Times New Roman" w:hAnsi="Times New Roman" w:cs="Times New Roman"/>
          <w:sz w:val="28"/>
          <w:szCs w:val="28"/>
          <w:lang w:eastAsia="ru-RU"/>
        </w:rPr>
        <w:t>бучающийся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практике;</w:t>
      </w:r>
    </w:p>
    <w:p w:rsidR="005B4C92" w:rsidRPr="00ED4DBC" w:rsidRDefault="006A6B29" w:rsidP="0044028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вести журнал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437B5B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практики.</w:t>
      </w:r>
    </w:p>
    <w:p w:rsidR="005B4C92" w:rsidRPr="00ED4DBC" w:rsidRDefault="005B4C92" w:rsidP="003B1F7F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tabs>
          <w:tab w:val="num" w:pos="720"/>
        </w:tabs>
        <w:spacing w:after="0" w:line="240" w:lineRule="auto"/>
        <w:ind w:left="6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4.2.Учебно-методическое и информационное обеспечение обучающихся на </w:t>
      </w:r>
      <w:r w:rsidR="00437B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практике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период прохождения преддипл</w:t>
      </w:r>
      <w:r w:rsidR="005F253B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омной практики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обучающиеся обязаны вести документацию:</w:t>
      </w:r>
    </w:p>
    <w:p w:rsidR="006A6B29" w:rsidRDefault="005B4C92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Дневник 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преддипломной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практики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 xml:space="preserve">, включающий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выполненны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манипуляци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6A6B2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5B4C92" w:rsidRPr="006A6B29" w:rsidRDefault="006A6B29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Отчет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(цифровой, текстовый) (</w:t>
      </w:r>
      <w:r w:rsidR="005B4C92" w:rsidRPr="006A6B29">
        <w:rPr>
          <w:rFonts w:ascii="Times New Roman" w:hAnsi="Times New Roman" w:cs="Times New Roman"/>
          <w:sz w:val="28"/>
          <w:szCs w:val="28"/>
          <w:lang w:eastAsia="ru-RU"/>
        </w:rPr>
        <w:t>Приложение2);</w:t>
      </w:r>
    </w:p>
    <w:p w:rsidR="005B4C92" w:rsidRPr="00ED4DBC" w:rsidRDefault="005B4C92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6B29"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Характеристика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(Приложение 3);</w:t>
      </w:r>
    </w:p>
    <w:p w:rsidR="005B4C92" w:rsidRPr="00ED4DBC" w:rsidRDefault="006A6B29" w:rsidP="006A6B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Аттестационный лист </w:t>
      </w:r>
      <w:r w:rsidR="005B4C92" w:rsidRPr="00ED4DBC">
        <w:rPr>
          <w:rFonts w:ascii="Times New Roman" w:hAnsi="Times New Roman" w:cs="Times New Roman"/>
          <w:sz w:val="28"/>
          <w:szCs w:val="28"/>
          <w:lang w:eastAsia="ru-RU"/>
        </w:rPr>
        <w:t>(Приложение 4).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D4DBC">
        <w:rPr>
          <w:rFonts w:ascii="Times New Roman" w:hAnsi="Times New Roman" w:cs="Times New Roman"/>
          <w:i/>
          <w:iCs/>
          <w:sz w:val="28"/>
          <w:szCs w:val="28"/>
        </w:rPr>
        <w:t>Перечень рекомендуемых учеб</w:t>
      </w:r>
      <w:r w:rsidR="00891D70">
        <w:rPr>
          <w:rFonts w:ascii="Times New Roman" w:hAnsi="Times New Roman" w:cs="Times New Roman"/>
          <w:i/>
          <w:iCs/>
          <w:sz w:val="28"/>
          <w:szCs w:val="28"/>
        </w:rPr>
        <w:t>ных изданий, Интернет-ресурсов:</w:t>
      </w:r>
    </w:p>
    <w:p w:rsidR="00ED4DBC" w:rsidRPr="00ED4DBC" w:rsidRDefault="00ED4DBC" w:rsidP="007A0EA6">
      <w:pPr>
        <w:tabs>
          <w:tab w:val="left" w:pos="0"/>
          <w:tab w:val="left" w:pos="14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4DBC">
        <w:rPr>
          <w:rFonts w:ascii="Times New Roman" w:hAnsi="Times New Roman" w:cs="Times New Roman"/>
          <w:bCs/>
          <w:sz w:val="28"/>
          <w:szCs w:val="28"/>
        </w:rPr>
        <w:t>Основные источники:</w:t>
      </w:r>
    </w:p>
    <w:p w:rsidR="00FC403C" w:rsidRPr="004C31A8" w:rsidRDefault="00FC403C" w:rsidP="007A0EA6">
      <w:pPr>
        <w:numPr>
          <w:ilvl w:val="0"/>
          <w:numId w:val="2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1A8">
        <w:rPr>
          <w:rFonts w:ascii="Times New Roman" w:hAnsi="Times New Roman"/>
          <w:sz w:val="28"/>
          <w:szCs w:val="28"/>
        </w:rPr>
        <w:t>Смолева</w:t>
      </w:r>
      <w:proofErr w:type="spellEnd"/>
      <w:r w:rsidRPr="004C31A8">
        <w:rPr>
          <w:rFonts w:ascii="Times New Roman" w:hAnsi="Times New Roman"/>
          <w:sz w:val="28"/>
          <w:szCs w:val="28"/>
        </w:rPr>
        <w:t xml:space="preserve"> Э.В. Сестринский уход в терапии с курсом первичной медицинской помощи. – Ростов н/Д: Феникс, 2020. – 473 с.</w:t>
      </w:r>
    </w:p>
    <w:p w:rsidR="00FC403C" w:rsidRPr="004C31A8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31A8">
        <w:rPr>
          <w:rFonts w:ascii="Times New Roman" w:hAnsi="Times New Roman"/>
          <w:sz w:val="28"/>
          <w:szCs w:val="28"/>
        </w:rPr>
        <w:t>Кулешова Л.И. Основы сестринского 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1A8">
        <w:rPr>
          <w:rFonts w:ascii="Times New Roman" w:hAnsi="Times New Roman"/>
          <w:sz w:val="28"/>
          <w:szCs w:val="28"/>
        </w:rPr>
        <w:t>– Ростов н/Д: Феникс, 2020. – 796 с.</w:t>
      </w:r>
    </w:p>
    <w:p w:rsidR="00FC403C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31A8">
        <w:rPr>
          <w:rFonts w:ascii="Times New Roman" w:hAnsi="Times New Roman"/>
          <w:sz w:val="28"/>
          <w:szCs w:val="28"/>
        </w:rPr>
        <w:t>Смолева</w:t>
      </w:r>
      <w:proofErr w:type="spellEnd"/>
      <w:r w:rsidRPr="004C31A8">
        <w:rPr>
          <w:rFonts w:ascii="Times New Roman" w:hAnsi="Times New Roman"/>
          <w:sz w:val="28"/>
          <w:szCs w:val="28"/>
        </w:rPr>
        <w:t xml:space="preserve"> Э.В. Терапия с курсом первичной медико-санитарной помощи. – Ростов н/Д: Феникс, 2020. – 652 с.</w:t>
      </w:r>
    </w:p>
    <w:p w:rsidR="007A0EA6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5839">
        <w:rPr>
          <w:rFonts w:ascii="Times New Roman" w:hAnsi="Times New Roman"/>
          <w:sz w:val="28"/>
          <w:szCs w:val="28"/>
          <w:shd w:val="clear" w:color="auto" w:fill="FFFFFF"/>
        </w:rPr>
        <w:t>Обуховец</w:t>
      </w:r>
      <w:proofErr w:type="spellEnd"/>
      <w:r w:rsidRPr="00D25839">
        <w:rPr>
          <w:rFonts w:ascii="Times New Roman" w:hAnsi="Times New Roman"/>
          <w:sz w:val="28"/>
          <w:szCs w:val="28"/>
          <w:shd w:val="clear" w:color="auto" w:fill="FFFFFF"/>
        </w:rPr>
        <w:t xml:space="preserve"> Т.П. Основы сестринского дела. </w:t>
      </w:r>
      <w:r w:rsidRPr="00D2583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839">
        <w:rPr>
          <w:rFonts w:ascii="Times New Roman" w:hAnsi="Times New Roman"/>
          <w:sz w:val="28"/>
          <w:szCs w:val="28"/>
        </w:rPr>
        <w:t>Ростов н/Д: Феникс, 2018. – 766 с.</w:t>
      </w:r>
    </w:p>
    <w:p w:rsidR="00FC403C" w:rsidRPr="007A0EA6" w:rsidRDefault="00FC403C" w:rsidP="007A0EA6">
      <w:pPr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A6">
        <w:rPr>
          <w:rFonts w:ascii="Times New Roman" w:hAnsi="Times New Roman" w:cs="Times New Roman"/>
          <w:sz w:val="28"/>
          <w:szCs w:val="28"/>
        </w:rPr>
        <w:t>Вопросы паллиативной помощи в деятельности специалиста сестринского дела: учебник / [Двойников С. И. и др.]; под ред. С. И. Двойникова. – М.: ГЭОТАР-Медиа, 2022. – 336  с.</w:t>
      </w:r>
    </w:p>
    <w:p w:rsidR="00FC403C" w:rsidRPr="007A0EA6" w:rsidRDefault="00FC403C" w:rsidP="007A0EA6">
      <w:pPr>
        <w:pStyle w:val="a5"/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Сестринский уход за пациентами терапевтического профиля: учебное пособие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Трилешинс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Т.А., Ткаченко Е.А. и др. </w:t>
      </w:r>
      <w:r w:rsidRPr="00C67E52">
        <w:rPr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«Лань», 2021.</w:t>
      </w:r>
      <w:r w:rsidRPr="00381E2C">
        <w:rPr>
          <w:sz w:val="28"/>
          <w:szCs w:val="28"/>
        </w:rPr>
        <w:t xml:space="preserve"> </w:t>
      </w:r>
      <w:r w:rsidRPr="00C67E52">
        <w:rPr>
          <w:sz w:val="28"/>
          <w:szCs w:val="28"/>
        </w:rPr>
        <w:t>–</w:t>
      </w:r>
      <w:r w:rsidRPr="00C67E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7E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56 с.</w:t>
      </w:r>
    </w:p>
    <w:p w:rsidR="00FC403C" w:rsidRDefault="00FC403C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0EA6">
        <w:rPr>
          <w:rFonts w:ascii="Times New Roman" w:hAnsi="Times New Roman"/>
          <w:sz w:val="28"/>
          <w:szCs w:val="28"/>
        </w:rPr>
        <w:t xml:space="preserve">Алгоритмы манипуляций сестринского ухода: учебное пособие / И. В. Островская, Н. В. Широкова, Г. И. Морозова. </w:t>
      </w:r>
      <w:r w:rsidRPr="007A0EA6">
        <w:rPr>
          <w:sz w:val="28"/>
          <w:szCs w:val="28"/>
        </w:rPr>
        <w:t>–</w:t>
      </w:r>
      <w:r w:rsidRPr="007A0EA6">
        <w:rPr>
          <w:rFonts w:ascii="Times New Roman" w:hAnsi="Times New Roman"/>
          <w:sz w:val="28"/>
          <w:szCs w:val="28"/>
        </w:rPr>
        <w:t xml:space="preserve"> Москва: ГЭОТАР-Медиа, 2022. </w:t>
      </w:r>
      <w:r w:rsidRPr="007A0EA6">
        <w:rPr>
          <w:sz w:val="28"/>
          <w:szCs w:val="28"/>
        </w:rPr>
        <w:t xml:space="preserve">– </w:t>
      </w:r>
      <w:r w:rsidRPr="007A0EA6">
        <w:rPr>
          <w:rFonts w:ascii="Times New Roman" w:hAnsi="Times New Roman"/>
          <w:sz w:val="28"/>
          <w:szCs w:val="28"/>
        </w:rPr>
        <w:t xml:space="preserve">312 с. </w:t>
      </w:r>
    </w:p>
    <w:p w:rsidR="00503C50" w:rsidRPr="00750455" w:rsidRDefault="00503C50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Парахина</w:t>
      </w:r>
      <w:proofErr w:type="spellEnd"/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А.П. Алгоритмы манипуляций по основам сестринского дела. ПМ 04. Младшая медицинская сестра по уходу за больными. Учебно-методическое пособие для СПО, 6-е изд., стер.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256 с.</w:t>
      </w:r>
    </w:p>
    <w:p w:rsidR="00750455" w:rsidRPr="00750455" w:rsidRDefault="00750455" w:rsidP="00750455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Алешкина М.Ю., </w:t>
      </w:r>
      <w:proofErr w:type="spellStart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Ханукаева</w:t>
      </w:r>
      <w:proofErr w:type="spellEnd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М.Б. Сестринский уход в хирургии. Сборник манипуляций. Учебное пособие для СПО, 4-е изд., стер.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503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76 с.</w:t>
      </w:r>
    </w:p>
    <w:p w:rsidR="00750455" w:rsidRPr="00E20F14" w:rsidRDefault="00750455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Баурова</w:t>
      </w:r>
      <w:proofErr w:type="spellEnd"/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Л.В., Демидова Е.Р. Теория и практика сестринского дела в хирургии. Учебное пособие для СПО, 4-е изд., стер. «Лань»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50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456 с. </w:t>
      </w:r>
    </w:p>
    <w:p w:rsidR="00E20F14" w:rsidRPr="00B47D81" w:rsidRDefault="00E20F14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Суханова Н.В. Хирургический инструментарий. Наборы хирургических инструментов. Учебное пособие для СПО, 4-е изд., стер. «Лань»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0F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80 с.</w:t>
      </w:r>
    </w:p>
    <w:p w:rsidR="00B47D81" w:rsidRPr="00032D92" w:rsidRDefault="00B47D81" w:rsidP="007A0EA6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В.Н.Сметанин</w:t>
      </w:r>
      <w:proofErr w:type="spellEnd"/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Профилактика инфекций, связанных 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казанием медицинской помощи. М.: «</w:t>
      </w:r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ГЭОТАР-Медиа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B47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480 с</w:t>
      </w:r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Шарочева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М. А. Технологии выполнения простых медицинских услуг. Манипуляции сестринского ухода /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Шарочева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М.</w:t>
      </w:r>
      <w:r w:rsidR="002E18FC"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А. , Тихомирова В. А. - Москва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: ГЭОТАР-Медиа, 2020. 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368 с.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ISBN 978-5-9704-5158-8. - Текст: электронный // ЭБС "Консультант студента": [сайт].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URL: https://www.studentlibrary.ru/book/ISBN9785970451588.html (дата обращения: 13.06.2022)</w:t>
      </w:r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Валькова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 Т.А., Сестринский уход за пациентами с заболеваниями органов дыхания. Пособие для самостоятельной работы студентов: учебно-методическое пособие / Т.А. </w:t>
      </w: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Валькова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.  Москва:  </w:t>
      </w:r>
      <w:proofErr w:type="spellStart"/>
      <w:r w:rsidRPr="00032D92">
        <w:rPr>
          <w:rFonts w:ascii="Times New Roman" w:hAnsi="Times New Roman"/>
          <w:sz w:val="28"/>
          <w:szCs w:val="28"/>
          <w:lang w:eastAsia="ru-RU"/>
        </w:rPr>
        <w:t>Русайнс</w:t>
      </w:r>
      <w:proofErr w:type="spellEnd"/>
      <w:r w:rsidRPr="00032D92">
        <w:rPr>
          <w:rFonts w:ascii="Times New Roman" w:hAnsi="Times New Roman"/>
          <w:sz w:val="28"/>
          <w:szCs w:val="28"/>
          <w:lang w:eastAsia="ru-RU"/>
        </w:rPr>
        <w:t xml:space="preserve">, 2022. </w:t>
      </w:r>
      <w:r w:rsidRPr="00032D92">
        <w:rPr>
          <w:rFonts w:ascii="Times New Roman" w:hAnsi="Times New Roman"/>
          <w:sz w:val="28"/>
          <w:szCs w:val="28"/>
        </w:rPr>
        <w:t>–</w:t>
      </w:r>
      <w:r w:rsidRPr="00032D92">
        <w:rPr>
          <w:rFonts w:ascii="Times New Roman" w:hAnsi="Times New Roman"/>
          <w:sz w:val="28"/>
          <w:szCs w:val="28"/>
          <w:lang w:eastAsia="ru-RU"/>
        </w:rPr>
        <w:t xml:space="preserve"> 69 с.</w:t>
      </w:r>
      <w:r w:rsidRPr="00032D92">
        <w:rPr>
          <w:rFonts w:ascii="Times New Roman" w:hAnsi="Times New Roman"/>
          <w:sz w:val="28"/>
          <w:szCs w:val="28"/>
        </w:rPr>
        <w:t xml:space="preserve"> –</w:t>
      </w:r>
      <w:r w:rsidRPr="00032D92">
        <w:rPr>
          <w:rFonts w:ascii="Times New Roman" w:hAnsi="Times New Roman"/>
          <w:sz w:val="28"/>
          <w:szCs w:val="28"/>
          <w:lang w:eastAsia="ru-RU"/>
        </w:rPr>
        <w:t xml:space="preserve">  ISBN 978-5-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4365-8881-0.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032D92">
          <w:rPr>
            <w:rStyle w:val="af8"/>
            <w:rFonts w:ascii="Times New Roman" w:hAnsi="Times New Roman"/>
            <w:color w:val="000000" w:themeColor="text1"/>
            <w:sz w:val="28"/>
            <w:szCs w:val="28"/>
            <w:lang w:eastAsia="ru-RU"/>
          </w:rPr>
          <w:t>URL:https://book.ru/book/942890</w:t>
        </w:r>
      </w:hyperlink>
    </w:p>
    <w:p w:rsidR="00FC403C" w:rsidRPr="00032D92" w:rsidRDefault="00FC403C" w:rsidP="00032D92">
      <w:pPr>
        <w:pStyle w:val="a5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Гордеев, И. Г. Сестринское дело. Практическое </w:t>
      </w:r>
      <w:proofErr w:type="gram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руководство :</w:t>
      </w:r>
      <w:proofErr w:type="gram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учебное пособие / под ред. И. Г. Гордеева, С. М.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Отаровой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З. З.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Балкизова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- 2-е изд., </w:t>
      </w:r>
      <w:proofErr w:type="spellStart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перераб</w:t>
      </w:r>
      <w:proofErr w:type="spellEnd"/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и доп. - Москва : ГЭОТАР-Медиа, 2020.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592 с.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ISBN 978-5-9704-5514-2. 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2E18FC"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Текст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>: электронный // ЭБС "Консультант студента": [сайт].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URL: https://</w:t>
      </w:r>
      <w:r w:rsidRPr="00032D92">
        <w:rPr>
          <w:rFonts w:ascii="Times New Roman" w:hAnsi="Times New Roman"/>
          <w:color w:val="000000" w:themeColor="text1"/>
          <w:sz w:val="28"/>
          <w:szCs w:val="28"/>
        </w:rPr>
        <w:t>www.studentlibrary.ru/book/ISBN9785970455142.html (дата обращения: 13.06.2022</w:t>
      </w:r>
      <w:r w:rsidRPr="00032D92">
        <w:rPr>
          <w:rFonts w:ascii="Times New Roman" w:hAnsi="Times New Roman"/>
          <w:color w:val="000000" w:themeColor="text1"/>
          <w:sz w:val="28"/>
          <w:szCs w:val="28"/>
          <w:shd w:val="clear" w:color="auto" w:fill="F7F7F7"/>
        </w:rPr>
        <w:t>)</w:t>
      </w:r>
    </w:p>
    <w:p w:rsidR="00FC403C" w:rsidRPr="00637F2E" w:rsidRDefault="00FC403C" w:rsidP="00FC403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03C" w:rsidRPr="00637F2E" w:rsidRDefault="00FC403C" w:rsidP="00FC403C">
      <w:pPr>
        <w:pStyle w:val="a5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>Ссылки на электронные источники информации:</w:t>
      </w:r>
    </w:p>
    <w:p w:rsidR="00FC403C" w:rsidRPr="00637F2E" w:rsidRDefault="00FC403C" w:rsidP="00FC40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Информационно – правовое обеспечение: </w:t>
      </w:r>
    </w:p>
    <w:p w:rsidR="00FC403C" w:rsidRPr="00637F2E" w:rsidRDefault="00FC403C" w:rsidP="00FC403C">
      <w:pPr>
        <w:numPr>
          <w:ilvl w:val="0"/>
          <w:numId w:val="2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>Система «Консультант»</w:t>
      </w:r>
    </w:p>
    <w:p w:rsidR="00FC403C" w:rsidRPr="00637F2E" w:rsidRDefault="00FC403C" w:rsidP="00FC403C">
      <w:pPr>
        <w:numPr>
          <w:ilvl w:val="0"/>
          <w:numId w:val="27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7F2E">
        <w:rPr>
          <w:rFonts w:ascii="Times New Roman" w:hAnsi="Times New Roman"/>
          <w:sz w:val="28"/>
          <w:szCs w:val="28"/>
        </w:rPr>
        <w:t xml:space="preserve">Система «Гарант» </w:t>
      </w:r>
    </w:p>
    <w:p w:rsidR="00FC403C" w:rsidRPr="00637F2E" w:rsidRDefault="00FC403C" w:rsidP="00FC403C">
      <w:pPr>
        <w:tabs>
          <w:tab w:val="left" w:pos="-54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03C" w:rsidRDefault="00FC403C" w:rsidP="00FC403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7F2E">
        <w:rPr>
          <w:rFonts w:ascii="Times New Roman" w:hAnsi="Times New Roman"/>
          <w:b/>
          <w:sz w:val="28"/>
          <w:szCs w:val="28"/>
        </w:rPr>
        <w:t xml:space="preserve">Профильные </w:t>
      </w:r>
      <w:r w:rsidRPr="00637F2E">
        <w:rPr>
          <w:rFonts w:ascii="Times New Roman" w:hAnsi="Times New Roman"/>
          <w:b/>
          <w:sz w:val="28"/>
          <w:szCs w:val="28"/>
          <w:lang w:val="en-US"/>
        </w:rPr>
        <w:t>web</w:t>
      </w:r>
      <w:r w:rsidRPr="00637F2E">
        <w:rPr>
          <w:rFonts w:ascii="Times New Roman" w:hAnsi="Times New Roman"/>
          <w:b/>
          <w:sz w:val="28"/>
          <w:szCs w:val="28"/>
        </w:rPr>
        <w:t xml:space="preserve"> – сайты Интернета:</w:t>
      </w:r>
    </w:p>
    <w:p w:rsidR="00FC403C" w:rsidRPr="00BE681B" w:rsidRDefault="00FC403C" w:rsidP="00FC40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Интернет-ресурсы: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Министерство здравоохранения и социального развития РФ(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minzdravsoc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Центральный НИИ организации и информатизации здравоохранения</w:t>
      </w:r>
    </w:p>
    <w:p w:rsidR="00FC403C" w:rsidRPr="000E3E57" w:rsidRDefault="00FC403C" w:rsidP="00FC403C">
      <w:pPr>
        <w:tabs>
          <w:tab w:val="left" w:pos="180"/>
          <w:tab w:val="left" w:pos="1080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mednet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).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Федеральная служба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rospotrebnadzor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fcgsen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0E3E57" w:rsidRDefault="00FC403C" w:rsidP="00FC403C">
      <w:pPr>
        <w:numPr>
          <w:ilvl w:val="0"/>
          <w:numId w:val="47"/>
        </w:numPr>
        <w:tabs>
          <w:tab w:val="left" w:pos="180"/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3E57">
        <w:rPr>
          <w:rFonts w:ascii="Times New Roman" w:hAnsi="Times New Roman"/>
          <w:sz w:val="28"/>
          <w:szCs w:val="28"/>
        </w:rPr>
        <w:t>Инф</w:t>
      </w:r>
      <w:r>
        <w:rPr>
          <w:rFonts w:ascii="Times New Roman" w:hAnsi="Times New Roman"/>
          <w:sz w:val="28"/>
          <w:szCs w:val="28"/>
        </w:rPr>
        <w:t>ормационно-методический центр «</w:t>
      </w:r>
      <w:r w:rsidRPr="000E3E57">
        <w:rPr>
          <w:rFonts w:ascii="Times New Roman" w:hAnsi="Times New Roman"/>
          <w:sz w:val="28"/>
          <w:szCs w:val="28"/>
        </w:rPr>
        <w:t>Экспертиза» (</w:t>
      </w:r>
      <w:r w:rsidRPr="000E3E57">
        <w:rPr>
          <w:rFonts w:ascii="Times New Roman" w:hAnsi="Times New Roman"/>
          <w:sz w:val="28"/>
          <w:szCs w:val="28"/>
          <w:lang w:val="en-US"/>
        </w:rPr>
        <w:t>http</w:t>
      </w:r>
      <w:r w:rsidRPr="000E3E57">
        <w:rPr>
          <w:rFonts w:ascii="Times New Roman" w:hAnsi="Times New Roman"/>
          <w:sz w:val="28"/>
          <w:szCs w:val="28"/>
        </w:rPr>
        <w:t>/</w:t>
      </w:r>
      <w:r w:rsidRPr="000E3E57">
        <w:rPr>
          <w:rFonts w:ascii="Times New Roman" w:hAnsi="Times New Roman"/>
          <w:sz w:val="28"/>
          <w:szCs w:val="28"/>
          <w:lang w:val="en-US"/>
        </w:rPr>
        <w:t>www</w:t>
      </w:r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crc</w:t>
      </w:r>
      <w:proofErr w:type="spellEnd"/>
      <w:r w:rsidRPr="000E3E57">
        <w:rPr>
          <w:rFonts w:ascii="Times New Roman" w:hAnsi="Times New Roman"/>
          <w:sz w:val="28"/>
          <w:szCs w:val="28"/>
        </w:rPr>
        <w:t>.</w:t>
      </w:r>
      <w:proofErr w:type="spellStart"/>
      <w:r w:rsidRPr="000E3E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E3E57">
        <w:rPr>
          <w:rFonts w:ascii="Times New Roman" w:hAnsi="Times New Roman"/>
          <w:sz w:val="28"/>
          <w:szCs w:val="28"/>
        </w:rPr>
        <w:t>)</w:t>
      </w:r>
    </w:p>
    <w:p w:rsidR="00FC403C" w:rsidRPr="00637F2E" w:rsidRDefault="00FC403C" w:rsidP="00FC403C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403C" w:rsidRPr="0063460A" w:rsidRDefault="00FC403C" w:rsidP="00FC403C">
      <w:pPr>
        <w:pStyle w:val="Style6"/>
        <w:widowControl/>
        <w:spacing w:line="240" w:lineRule="auto"/>
        <w:jc w:val="both"/>
        <w:rPr>
          <w:rStyle w:val="FontStyle11"/>
          <w:i/>
          <w:sz w:val="28"/>
          <w:szCs w:val="28"/>
        </w:rPr>
      </w:pPr>
      <w:r w:rsidRPr="0063460A">
        <w:rPr>
          <w:rStyle w:val="FontStyle11"/>
          <w:i/>
          <w:sz w:val="28"/>
          <w:szCs w:val="28"/>
        </w:rPr>
        <w:t xml:space="preserve">Нормативные документы: </w:t>
      </w:r>
    </w:p>
    <w:p w:rsidR="00FC403C" w:rsidRPr="00434512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Основы законодательства Российской Федерации об охране здоровья граждан от 21 ноября 2011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512">
        <w:rPr>
          <w:rFonts w:ascii="Times New Roman" w:hAnsi="Times New Roman"/>
          <w:sz w:val="28"/>
          <w:szCs w:val="28"/>
        </w:rPr>
        <w:t xml:space="preserve">№ 323-ФЗ </w:t>
      </w:r>
    </w:p>
    <w:p w:rsidR="00FC403C" w:rsidRPr="00434512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suppressAutoHyphens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34512">
        <w:rPr>
          <w:rFonts w:ascii="Times New Roman" w:hAnsi="Times New Roman"/>
          <w:sz w:val="28"/>
          <w:szCs w:val="28"/>
        </w:rPr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FC403C" w:rsidRPr="00F70829" w:rsidRDefault="00FC403C" w:rsidP="00FC403C">
      <w:pPr>
        <w:pStyle w:val="a5"/>
        <w:numPr>
          <w:ilvl w:val="0"/>
          <w:numId w:val="46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0829">
        <w:rPr>
          <w:rStyle w:val="FontStyle11"/>
          <w:sz w:val="28"/>
          <w:szCs w:val="28"/>
        </w:rPr>
        <w:t xml:space="preserve">Федеральный закон </w:t>
      </w:r>
      <w:r w:rsidRPr="00A06876">
        <w:rPr>
          <w:rStyle w:val="FontStyle11"/>
          <w:sz w:val="28"/>
          <w:szCs w:val="28"/>
        </w:rPr>
        <w:t xml:space="preserve">«О санитарно-эпидемиологическом благополучии </w:t>
      </w:r>
      <w:r>
        <w:rPr>
          <w:rStyle w:val="FontStyle11"/>
          <w:sz w:val="28"/>
          <w:szCs w:val="28"/>
        </w:rPr>
        <w:t>населения»</w:t>
      </w:r>
      <w:r w:rsidRPr="00F70829">
        <w:rPr>
          <w:rStyle w:val="FontStyle11"/>
          <w:sz w:val="28"/>
          <w:szCs w:val="28"/>
        </w:rPr>
        <w:t xml:space="preserve"> от 30.03.1999 г. № 52</w:t>
      </w:r>
      <w:r>
        <w:rPr>
          <w:rStyle w:val="FontStyle11"/>
          <w:sz w:val="28"/>
          <w:szCs w:val="28"/>
        </w:rPr>
        <w:t>-</w:t>
      </w:r>
      <w:r w:rsidRPr="00F70829">
        <w:rPr>
          <w:rStyle w:val="FontStyle11"/>
          <w:sz w:val="28"/>
          <w:szCs w:val="28"/>
        </w:rPr>
        <w:t>ФЗ</w:t>
      </w:r>
      <w:r>
        <w:rPr>
          <w:rStyle w:val="FontStyle11"/>
          <w:sz w:val="28"/>
          <w:szCs w:val="28"/>
        </w:rPr>
        <w:t xml:space="preserve">. </w:t>
      </w:r>
    </w:p>
    <w:p w:rsidR="00FC403C" w:rsidRPr="00E90097" w:rsidRDefault="00FC403C" w:rsidP="00FC40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90097">
        <w:rPr>
          <w:rFonts w:ascii="Times New Roman" w:hAnsi="Times New Roman"/>
          <w:sz w:val="28"/>
          <w:szCs w:val="28"/>
        </w:rPr>
        <w:t xml:space="preserve">Нормативно-правовые акты, регламентирующие оказание медицинской помощи и деятельность медицинских организаций  в  РФ. </w:t>
      </w:r>
    </w:p>
    <w:p w:rsidR="005B4C92" w:rsidRPr="00ED4DBC" w:rsidRDefault="005B4C92" w:rsidP="00BC0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4.3. Материально-техническое обеспечение </w:t>
      </w:r>
      <w:r w:rsidR="00437B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Преддипломная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C92" w:rsidRPr="00ED4DBC" w:rsidRDefault="005B4C92" w:rsidP="00BC05A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РЕЗУЛЬТАТОВ </w:t>
      </w:r>
      <w:r w:rsidR="00437B5B">
        <w:rPr>
          <w:rFonts w:ascii="Times New Roman" w:hAnsi="Times New Roman" w:cs="Times New Roman"/>
          <w:b/>
          <w:bCs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5B4C92" w:rsidRPr="003B1F7F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87"/>
        <w:gridCol w:w="3743"/>
        <w:gridCol w:w="3224"/>
      </w:tblGrid>
      <w:tr w:rsidR="005B4C92" w:rsidRPr="00E3213D">
        <w:tc>
          <w:tcPr>
            <w:tcW w:w="1465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1899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636" w:type="pct"/>
            <w:vAlign w:val="center"/>
          </w:tcPr>
          <w:p w:rsidR="005B4C92" w:rsidRPr="00AC0015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C0015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ПК 1</w:t>
            </w:r>
            <w:r w:rsidR="005F253B" w:rsidRPr="002F6690">
              <w:rPr>
                <w:rFonts w:ascii="Times New Roman" w:hAnsi="Times New Roman" w:cs="Times New Roman"/>
              </w:rPr>
              <w:t xml:space="preserve">.1 </w:t>
            </w:r>
            <w:r w:rsidRPr="002F6690">
              <w:rPr>
                <w:rFonts w:ascii="Times New Roman" w:hAnsi="Times New Roman" w:cs="Times New Roman"/>
              </w:rPr>
              <w:t>Проводить мероприятия по сохранению и укреплению здоровья населения, пациента и его окружения.</w:t>
            </w:r>
          </w:p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AC00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2F6690">
              <w:rPr>
                <w:rFonts w:ascii="Times New Roman" w:hAnsi="Times New Roman" w:cs="Times New Roman"/>
              </w:rPr>
              <w:t>обучать население принципам здорового образа жизни</w:t>
            </w:r>
          </w:p>
          <w:p w:rsidR="005B4C92" w:rsidRPr="002F6690" w:rsidRDefault="005B4C92" w:rsidP="006A6B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по вопросам рационального и диетического питания </w:t>
            </w:r>
          </w:p>
        </w:tc>
        <w:tc>
          <w:tcPr>
            <w:tcW w:w="1636" w:type="pct"/>
          </w:tcPr>
          <w:p w:rsidR="005B4C92" w:rsidRPr="002F6690" w:rsidRDefault="005B4C92" w:rsidP="00440283">
            <w:pPr>
              <w:numPr>
                <w:ilvl w:val="0"/>
                <w:numId w:val="15"/>
              </w:numPr>
              <w:tabs>
                <w:tab w:val="left" w:pos="2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Демонстрация практических действий</w:t>
            </w:r>
          </w:p>
          <w:p w:rsidR="005B4C92" w:rsidRPr="002F6690" w:rsidRDefault="005B4C92" w:rsidP="00440283">
            <w:pPr>
              <w:numPr>
                <w:ilvl w:val="0"/>
                <w:numId w:val="15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Оценка выполнения практических умений 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ПК </w:t>
            </w:r>
            <w:r w:rsidR="005F253B" w:rsidRPr="002F6690">
              <w:rPr>
                <w:rFonts w:ascii="Times New Roman" w:hAnsi="Times New Roman" w:cs="Times New Roman"/>
              </w:rPr>
              <w:t>1.</w:t>
            </w:r>
            <w:r w:rsidRPr="002F6690">
              <w:rPr>
                <w:rFonts w:ascii="Times New Roman" w:hAnsi="Times New Roman" w:cs="Times New Roman"/>
              </w:rPr>
              <w:t>2. Участвовать в проведении профилактики инфекционных и неинфекционных заболеваний.</w:t>
            </w:r>
          </w:p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AC0015">
            <w:pPr>
              <w:widowControl w:val="0"/>
              <w:spacing w:after="0" w:line="240" w:lineRule="auto"/>
              <w:ind w:left="76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>обучать население принципам здорового образа жизни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 </w:t>
            </w:r>
            <w:r w:rsidRPr="002F6690">
              <w:rPr>
                <w:rFonts w:ascii="Times New Roman" w:hAnsi="Times New Roman" w:cs="Times New Roman"/>
              </w:rPr>
              <w:t xml:space="preserve">проводить и осуществлять оздоровительные и профилактические   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мероприятия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пациента и его окружение по вопросам  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иммунопрофилактики</w:t>
            </w:r>
          </w:p>
          <w:p w:rsidR="005B4C92" w:rsidRPr="002F6690" w:rsidRDefault="005B4C92" w:rsidP="00AC0015">
            <w:pPr>
              <w:spacing w:after="0" w:line="240" w:lineRule="auto"/>
              <w:ind w:left="76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Pr="002F6690">
              <w:rPr>
                <w:rFonts w:ascii="Times New Roman" w:hAnsi="Times New Roman" w:cs="Times New Roman"/>
              </w:rPr>
              <w:t xml:space="preserve">консультировать по вопросам рационального и диетического питания </w:t>
            </w:r>
          </w:p>
          <w:p w:rsidR="005B4C92" w:rsidRPr="002F6690" w:rsidRDefault="005B4C92" w:rsidP="006A6B29">
            <w:pPr>
              <w:tabs>
                <w:tab w:val="left" w:pos="720"/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pacing w:after="0" w:line="240" w:lineRule="auto"/>
              <w:ind w:left="360" w:right="-185" w:hanging="36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2F6690">
              <w:rPr>
                <w:rFonts w:ascii="Times New Roman" w:hAnsi="Times New Roman" w:cs="Times New Roman"/>
              </w:rPr>
              <w:t>организовывать мероприятия по проведению диспансеризации</w:t>
            </w:r>
          </w:p>
        </w:tc>
        <w:tc>
          <w:tcPr>
            <w:tcW w:w="1636" w:type="pct"/>
          </w:tcPr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тестовый контроль с применением информационных технологий;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устный 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решение проблемно-ситуационных задач;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наблюдение и оценка выполнения практических действий;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экспертная оценка на практическом экзамене</w:t>
            </w:r>
          </w:p>
        </w:tc>
      </w:tr>
      <w:tr w:rsidR="005B4C92" w:rsidRPr="00E3213D">
        <w:trPr>
          <w:trHeight w:val="637"/>
        </w:trPr>
        <w:tc>
          <w:tcPr>
            <w:tcW w:w="1465" w:type="pct"/>
          </w:tcPr>
          <w:p w:rsidR="005B4C92" w:rsidRPr="002F6690" w:rsidRDefault="005B4C92" w:rsidP="00BC0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lastRenderedPageBreak/>
              <w:t xml:space="preserve">ПК </w:t>
            </w:r>
            <w:r w:rsidR="005F253B" w:rsidRPr="002F6690">
              <w:rPr>
                <w:rFonts w:ascii="Times New Roman" w:hAnsi="Times New Roman" w:cs="Times New Roman"/>
              </w:rPr>
              <w:t>1.</w:t>
            </w:r>
            <w:r w:rsidRPr="002F6690">
              <w:rPr>
                <w:rFonts w:ascii="Times New Roman" w:hAnsi="Times New Roman" w:cs="Times New Roman"/>
              </w:rPr>
              <w:t>3. Осуществлять лечебно-диагностические вмешательства, взаимодействуя с участниками лечебного процесса.</w:t>
            </w:r>
          </w:p>
          <w:p w:rsidR="005B4C92" w:rsidRPr="002F6690" w:rsidRDefault="005B4C92" w:rsidP="00BC05A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5B4C92" w:rsidRPr="002F6690" w:rsidRDefault="005B4C92" w:rsidP="00440283">
            <w:pPr>
              <w:pStyle w:val="a5"/>
              <w:numPr>
                <w:ilvl w:val="0"/>
                <w:numId w:val="16"/>
              </w:numPr>
              <w:tabs>
                <w:tab w:val="left" w:pos="1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Правильность выполнения, точность применения методик обследования.</w:t>
            </w:r>
          </w:p>
          <w:p w:rsidR="005B4C92" w:rsidRPr="002F6690" w:rsidRDefault="005B4C92" w:rsidP="00440283">
            <w:pPr>
              <w:pStyle w:val="a5"/>
              <w:numPr>
                <w:ilvl w:val="0"/>
                <w:numId w:val="16"/>
              </w:numPr>
              <w:tabs>
                <w:tab w:val="left" w:pos="1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Правильность трактовки полученных результатов.</w:t>
            </w:r>
          </w:p>
          <w:p w:rsidR="005B4C92" w:rsidRPr="002F6690" w:rsidRDefault="005B4C92" w:rsidP="00446C53">
            <w:pPr>
              <w:pStyle w:val="a5"/>
              <w:tabs>
                <w:tab w:val="left" w:pos="14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B4C92" w:rsidRPr="002F6690" w:rsidRDefault="005B4C92" w:rsidP="00446C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pct"/>
          </w:tcPr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тестовый контроль с применением информационных технологий;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устный 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решение проблемно-ситуационных задач;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само- и взаимоконтроль;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- деловая игра; 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 xml:space="preserve">- дневник практической деятельности; 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5B4C92" w:rsidRPr="002F6690" w:rsidRDefault="005B4C92" w:rsidP="003B1F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</w:rPr>
              <w:t>- учебно-исследовательская работа.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2.1. Представлять информацию в понятном для пациента виде, объяснять ему суть вмешательств.</w:t>
            </w:r>
          </w:p>
          <w:p w:rsidR="000C1475" w:rsidRPr="002F6690" w:rsidRDefault="000C1475" w:rsidP="009163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4"/>
              </w:numPr>
              <w:spacing w:after="0" w:line="240" w:lineRule="auto"/>
              <w:ind w:left="388" w:hanging="388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адекватность выбора стиля, уровня и типа общения и методов предотвращения коммуникативных барьеров;</w:t>
            </w:r>
          </w:p>
          <w:p w:rsidR="000C1475" w:rsidRPr="002F6690" w:rsidRDefault="000C1475" w:rsidP="000C1475">
            <w:pPr>
              <w:numPr>
                <w:ilvl w:val="0"/>
                <w:numId w:val="34"/>
              </w:numPr>
              <w:spacing w:after="0" w:line="240" w:lineRule="auto"/>
              <w:ind w:left="388" w:hanging="388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правильность использования различных приёмов общения для эффективного делового общения;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 определения потребности пациента, его родственников в медико-санитарной информации и консультативной работы;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научность, полнота и доступность  изложения информации при уходе за пациентом и консультировании;</w:t>
            </w:r>
          </w:p>
          <w:p w:rsidR="000C1475" w:rsidRPr="002F6690" w:rsidRDefault="000C1475" w:rsidP="000C147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технологичность процесса обучения пациента приемам </w:t>
            </w:r>
            <w:proofErr w:type="spellStart"/>
            <w:r w:rsidRPr="002F6690">
              <w:rPr>
                <w:rFonts w:ascii="Times New Roman" w:hAnsi="Times New Roman" w:cs="Times New Roman"/>
                <w:bCs/>
                <w:iCs/>
              </w:rPr>
              <w:t>самоухода</w:t>
            </w:r>
            <w:proofErr w:type="spellEnd"/>
            <w:r w:rsidRPr="002F6690">
              <w:rPr>
                <w:rFonts w:ascii="Times New Roman" w:hAnsi="Times New Roman" w:cs="Times New Roman"/>
                <w:bCs/>
                <w:iCs/>
              </w:rPr>
              <w:t>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в процессе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</w:rPr>
              <w:t>оценка результатов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 w:rsidTr="0023797C">
        <w:trPr>
          <w:trHeight w:val="326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точность,  технологичность сестринского обследования и  адекватность  оценки  показателей; жизнедеятельности;  </w:t>
            </w:r>
          </w:p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определение проблем пациента в соответствии с нарушенными потребностями и состоянием пациента;</w:t>
            </w:r>
          </w:p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адекватность поставленных целей и плана ухода в соответствии с возрастом пациента и условиями оказания медицинской помощи;</w:t>
            </w:r>
          </w:p>
          <w:p w:rsidR="000C1475" w:rsidRPr="002F6690" w:rsidRDefault="000C1475" w:rsidP="000C14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манипуляций общего медицинского ухода в соответствии с технологиями выполнения  простых медицинских услуг  и  регламентирующими документами;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подготовка пациента к лечебно-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диагностическим исследованиям в соответствии с требованиями;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proofErr w:type="gramStart"/>
            <w:r w:rsidRPr="002F6690">
              <w:rPr>
                <w:rFonts w:ascii="Times New Roman" w:hAnsi="Times New Roman" w:cs="Times New Roman"/>
                <w:bCs/>
                <w:iCs/>
              </w:rPr>
              <w:t>выполнение</w:t>
            </w:r>
            <w:proofErr w:type="gramEnd"/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сестринских манипуляций в лечебно- диагностическом процессе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наблюдение в процессе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</w:rPr>
              <w:t>оценка результатов практической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36"/>
              </w:numPr>
              <w:spacing w:after="0" w:line="240" w:lineRule="auto"/>
              <w:ind w:left="435" w:hanging="426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характеристика с производственной практики; 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23797C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>
              <w:rPr>
                <w:rStyle w:val="FontStyle56"/>
                <w:sz w:val="22"/>
                <w:szCs w:val="22"/>
              </w:rPr>
              <w:lastRenderedPageBreak/>
              <w:t>ПК 2.3. Сотрудничать с</w:t>
            </w:r>
            <w:r w:rsidR="000C1475" w:rsidRPr="002F6690">
              <w:rPr>
                <w:rStyle w:val="FontStyle56"/>
                <w:sz w:val="22"/>
                <w:szCs w:val="22"/>
              </w:rPr>
              <w:t xml:space="preserve"> взаимодействующими организациями и службами.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профессиональной деятельности в соответствии с  принципами профессиональной этики медицинского работника;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2.4. Применять медикаментозные средства в соответствии с правилами их использования.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применение медикаментозных средств по назначению врача  в соответствии с технологией выполнения простых медицинских услуг;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соблюдение охраны труда и техники безопасности  при работе с токсическими веществами, ультразвуком, излучением и </w:t>
            </w:r>
            <w:proofErr w:type="spellStart"/>
            <w:r w:rsidRPr="002F6690">
              <w:rPr>
                <w:rFonts w:ascii="Times New Roman" w:hAnsi="Times New Roman" w:cs="Times New Roman"/>
                <w:bCs/>
                <w:iCs/>
              </w:rPr>
              <w:t>гемоконтактными</w:t>
            </w:r>
            <w:proofErr w:type="spellEnd"/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инфекциями;</w:t>
            </w:r>
          </w:p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правильность  и техничность использования  </w:t>
            </w:r>
            <w:r w:rsidRPr="002F6690">
              <w:rPr>
                <w:rStyle w:val="FontStyle56"/>
                <w:sz w:val="22"/>
                <w:szCs w:val="22"/>
              </w:rPr>
              <w:t>аппаратуры, оборудования и изделий медицинского назначения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  в процессе профессиональной деятельности;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spacing w:line="240" w:lineRule="auto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 xml:space="preserve">ПК 2.6. Вести утвержденную медицинскую документацию. 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 ведения  медицинской  документации в соответствии с нормативными требованиями;</w:t>
            </w:r>
          </w:p>
          <w:p w:rsidR="000C1475" w:rsidRPr="002F6690" w:rsidRDefault="000C1475" w:rsidP="000C1475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грамотность, полнота и соответствие требованиям к заполнению и ведению медицинской документации;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tabs>
                <w:tab w:val="left" w:pos="2410"/>
              </w:tabs>
              <w:spacing w:line="240" w:lineRule="auto"/>
              <w:ind w:right="105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 xml:space="preserve">ПК 2.7. Осуществлять реабилитационные мероприятия. 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выполнение  реабилитационных мероприятий в соответствии с технологиями выполнения простых медицинских услуг и иными инструктивными документами;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0C1475" w:rsidRPr="00E3213D">
        <w:trPr>
          <w:trHeight w:val="637"/>
        </w:trPr>
        <w:tc>
          <w:tcPr>
            <w:tcW w:w="1465" w:type="pct"/>
          </w:tcPr>
          <w:p w:rsidR="000C1475" w:rsidRPr="002F6690" w:rsidRDefault="000C147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2"/>
                <w:szCs w:val="22"/>
              </w:rPr>
            </w:pPr>
            <w:r w:rsidRPr="002F6690">
              <w:rPr>
                <w:rStyle w:val="FontStyle56"/>
                <w:sz w:val="22"/>
                <w:szCs w:val="22"/>
              </w:rPr>
              <w:t>ПК 2.8. Оказывать паллиативную помощь.</w:t>
            </w:r>
          </w:p>
          <w:p w:rsidR="000C1475" w:rsidRPr="002F6690" w:rsidRDefault="000C1475" w:rsidP="009163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pct"/>
          </w:tcPr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  <w:b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осуществление </w:t>
            </w:r>
          </w:p>
          <w:p w:rsidR="000C1475" w:rsidRPr="002F6690" w:rsidRDefault="000C1475" w:rsidP="0091632F">
            <w:pPr>
              <w:spacing w:after="0" w:line="240" w:lineRule="auto"/>
              <w:ind w:left="360" w:firstLine="28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паллиативного ухода в соответствии с нарушенными 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потребностями пациента;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осуществление ухода  за больным и при нарушениях функций организма в соответствии  алгоритмами действий;</w:t>
            </w:r>
          </w:p>
          <w:p w:rsidR="000C1475" w:rsidRPr="002F6690" w:rsidRDefault="000C1475" w:rsidP="000C147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проведение (организация)  посмертного ухода в соответствии с алгоритмом деятельности;</w:t>
            </w:r>
          </w:p>
          <w:p w:rsidR="000C1475" w:rsidRPr="002F6690" w:rsidRDefault="000C1475" w:rsidP="000C1475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своевременность выполнения медицинских услуг;</w:t>
            </w:r>
          </w:p>
        </w:tc>
        <w:tc>
          <w:tcPr>
            <w:tcW w:w="1636" w:type="pct"/>
          </w:tcPr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наблюдение за действиями на практике;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 xml:space="preserve">оценка результатов </w:t>
            </w:r>
            <w:r w:rsidRPr="002F6690">
              <w:rPr>
                <w:rFonts w:ascii="Times New Roman" w:hAnsi="Times New Roman" w:cs="Times New Roman"/>
                <w:bCs/>
                <w:iCs/>
              </w:rPr>
              <w:lastRenderedPageBreak/>
              <w:t>выполнения практических манипуляций;</w:t>
            </w:r>
          </w:p>
          <w:p w:rsidR="000C1475" w:rsidRPr="002F6690" w:rsidRDefault="000C1475" w:rsidP="000C147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237AC4" w:rsidRPr="00E3213D">
        <w:trPr>
          <w:trHeight w:val="637"/>
        </w:trPr>
        <w:tc>
          <w:tcPr>
            <w:tcW w:w="1465" w:type="pct"/>
          </w:tcPr>
          <w:p w:rsidR="00237AC4" w:rsidRPr="002F6690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  <w:rPr>
                <w:rStyle w:val="FontStyle56"/>
                <w:sz w:val="22"/>
                <w:szCs w:val="22"/>
              </w:rPr>
            </w:pPr>
            <w:r>
              <w:lastRenderedPageBreak/>
              <w:t>ПК 3.1. Организовывать и оказывать доврачебную помощь при неотложных состояниях и травмах</w:t>
            </w:r>
          </w:p>
        </w:tc>
        <w:tc>
          <w:tcPr>
            <w:tcW w:w="1899" w:type="pct"/>
          </w:tcPr>
          <w:p w:rsidR="00237AC4" w:rsidRPr="00F53EE5" w:rsidRDefault="00F53EE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  <w:bCs/>
                <w:iCs/>
              </w:rPr>
            </w:pPr>
            <w:r w:rsidRPr="00F53EE5">
              <w:rPr>
                <w:rFonts w:ascii="Times New Roman" w:hAnsi="Times New Roman" w:cs="Times New Roman"/>
              </w:rPr>
              <w:t>умение сделать обоснованный выбор тактики доврачебной помощи; - демонстрация правильной последовательности, точности и соответствия объемов тактики диагнозу; - правильное выполнение мероприятий по восстановлению и поддержанию жизнедеятельности организма при неотложных состояниях; - демонстрация точного выполнения лечебных вмешательств в соответствии с алгоритмами.____________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237AC4" w:rsidRPr="009B547F" w:rsidRDefault="009B547F" w:rsidP="009B547F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iCs/>
              </w:rPr>
            </w:pPr>
            <w:r w:rsidRPr="009B547F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F53EE5" w:rsidRPr="00E3213D">
        <w:trPr>
          <w:trHeight w:val="637"/>
        </w:trPr>
        <w:tc>
          <w:tcPr>
            <w:tcW w:w="1465" w:type="pct"/>
          </w:tcPr>
          <w:p w:rsidR="00F53EE5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</w:pPr>
            <w:r>
              <w:t>ПК 3.2. Участвовать в оказании медицинской помощи при чрезвычайных состояниях</w:t>
            </w:r>
          </w:p>
        </w:tc>
        <w:tc>
          <w:tcPr>
            <w:tcW w:w="1899" w:type="pct"/>
          </w:tcPr>
          <w:p w:rsidR="00F53EE5" w:rsidRPr="00F53EE5" w:rsidRDefault="00F53EE5" w:rsidP="000C1475">
            <w:pPr>
              <w:numPr>
                <w:ilvl w:val="0"/>
                <w:numId w:val="39"/>
              </w:numPr>
              <w:spacing w:after="0" w:line="240" w:lineRule="auto"/>
              <w:ind w:firstLine="28"/>
              <w:rPr>
                <w:rFonts w:ascii="Times New Roman" w:hAnsi="Times New Roman" w:cs="Times New Roman"/>
              </w:rPr>
            </w:pPr>
            <w:r w:rsidRPr="00F53EE5">
              <w:rPr>
                <w:rFonts w:ascii="Times New Roman" w:hAnsi="Times New Roman" w:cs="Times New Roman"/>
              </w:rPr>
              <w:t>медицинской помощи при чрезвычайных состояниях - умение сделать обоснованный выбор лечебных вмешательств; - правильное выполнение мероприятий при воздействии на организм токсических и ядовитых веществ; - демонстрация выполнения лечебных вмешательств в соответствии с алгоритмами.________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F53EE5" w:rsidRPr="009B547F" w:rsidRDefault="009B547F" w:rsidP="009B547F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bCs/>
                <w:iCs/>
              </w:rPr>
            </w:pPr>
            <w:r w:rsidRPr="009B547F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  <w:tr w:rsidR="00F53EE5" w:rsidRPr="00E3213D">
        <w:trPr>
          <w:trHeight w:val="637"/>
        </w:trPr>
        <w:tc>
          <w:tcPr>
            <w:tcW w:w="1465" w:type="pct"/>
          </w:tcPr>
          <w:p w:rsidR="00F53EE5" w:rsidRDefault="00F53EE5" w:rsidP="0091632F">
            <w:pPr>
              <w:pStyle w:val="Style13"/>
              <w:widowControl/>
              <w:tabs>
                <w:tab w:val="left" w:pos="1735"/>
              </w:tabs>
              <w:spacing w:line="240" w:lineRule="auto"/>
              <w:ind w:right="672"/>
            </w:pPr>
            <w:r>
              <w:t>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  <w:tc>
          <w:tcPr>
            <w:tcW w:w="1899" w:type="pct"/>
          </w:tcPr>
          <w:p w:rsidR="00F53EE5" w:rsidRPr="00F53EE5" w:rsidRDefault="00F53EE5" w:rsidP="00F53EE5">
            <w:pPr>
              <w:spacing w:after="0" w:line="240" w:lineRule="auto"/>
              <w:ind w:left="3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53EE5">
              <w:rPr>
                <w:rFonts w:ascii="Times New Roman" w:hAnsi="Times New Roman" w:cs="Times New Roman"/>
              </w:rPr>
              <w:t>демонстрация навыков взаимодействия с членами профессиональной (сортировочной) бригады; - правильное проведение мероприятий по защите пациентов от негативных воздействий при чрезвычайных ситуациях; - правильное оформление медицинской документации установленного образца.</w:t>
            </w:r>
          </w:p>
        </w:tc>
        <w:tc>
          <w:tcPr>
            <w:tcW w:w="1636" w:type="pct"/>
          </w:tcPr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наблюдение за действиями на практике;</w:t>
            </w:r>
          </w:p>
          <w:p w:rsidR="009B547F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оценка результатов выполнения практических действий;</w:t>
            </w:r>
          </w:p>
          <w:p w:rsidR="00F53EE5" w:rsidRPr="002F6690" w:rsidRDefault="009B547F" w:rsidP="009B547F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2F6690">
              <w:rPr>
                <w:rFonts w:ascii="Times New Roman" w:hAnsi="Times New Roman" w:cs="Times New Roman"/>
                <w:bCs/>
                <w:iCs/>
              </w:rPr>
              <w:t>характеристика с производственной практики;</w:t>
            </w:r>
          </w:p>
        </w:tc>
      </w:tr>
    </w:tbl>
    <w:p w:rsidR="005B4C92" w:rsidRPr="003B1F7F" w:rsidRDefault="005B4C92" w:rsidP="003B1F7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C92" w:rsidRPr="003B1F7F" w:rsidRDefault="005B4C92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1F7F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B1F7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B1F7F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5B4C92" w:rsidRPr="003B1F7F" w:rsidRDefault="005B4C92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394"/>
        <w:gridCol w:w="3260"/>
        <w:gridCol w:w="2967"/>
      </w:tblGrid>
      <w:tr w:rsidR="005B4C92" w:rsidRPr="00CD7C57">
        <w:trPr>
          <w:trHeight w:val="144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Результаты </w:t>
            </w:r>
          </w:p>
          <w:p w:rsidR="005B4C92" w:rsidRPr="00CD7C57" w:rsidRDefault="005B4C92" w:rsidP="003B1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7C57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</w:t>
            </w:r>
          </w:p>
        </w:tc>
      </w:tr>
      <w:tr w:rsidR="005B4C92" w:rsidRPr="00CD7C57">
        <w:trPr>
          <w:trHeight w:val="1434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1. Понимать сущность и социальную значимость своей будущей профессии, проявлять к ней устойчивый интерес. 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интереса к будущей профессии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B4C92" w:rsidRPr="00CD7C57">
        <w:trPr>
          <w:trHeight w:val="70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tabs>
                <w:tab w:val="left" w:pos="252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выбор и применение методов и способов решения профессиональных задач при проведении профилактических мероприятий;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оценка эффективности и качества выполнения;</w:t>
            </w:r>
          </w:p>
        </w:tc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Дифференцированный зачёт в форме решения заданий в тестовой форме</w:t>
            </w:r>
          </w:p>
        </w:tc>
      </w:tr>
      <w:tr w:rsidR="005B4C92" w:rsidRPr="00CD7C57">
        <w:trPr>
          <w:trHeight w:val="117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решение стандартных и нестандартных профессиональных задач при проведении профилактических мероприятий;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247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tabs>
                <w:tab w:val="left" w:pos="25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эффективный поиск необходимой информации;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использование различных источников, включая электронные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8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умений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1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навыков работы в коллективе и в команде, эффективно общаться с коллегами, руководством, пациентами и их окружением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884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ОК 7. Брать на себя ответственность за работу членов команды (подчиненных), за результат выполнения заданий.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- демонстрация умений 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110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DF7D48" w:rsidRPr="00CD7C57">
        <w:trPr>
          <w:trHeight w:val="1108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48" w:rsidRPr="00CD7C57" w:rsidRDefault="00DF7D48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Style w:val="FontStyle56"/>
                <w:color w:val="auto"/>
                <w:sz w:val="24"/>
                <w:szCs w:val="24"/>
              </w:rPr>
              <w:t>ОК 9. Ориентироваться в условиях смены технологий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7D48" w:rsidRPr="00CD7C57" w:rsidRDefault="00DF7D48" w:rsidP="00DF7D48">
            <w:pPr>
              <w:numPr>
                <w:ilvl w:val="0"/>
                <w:numId w:val="4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7C57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:rsidR="00DF7D48" w:rsidRPr="00CD7C57" w:rsidRDefault="00DF7D48" w:rsidP="00DF7D48">
            <w:pPr>
              <w:numPr>
                <w:ilvl w:val="0"/>
                <w:numId w:val="41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7C57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7D48" w:rsidRPr="00CD7C57" w:rsidRDefault="00DF7D48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31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lastRenderedPageBreak/>
              <w:t>ОК 10. Ориентироваться в условиях смены технологий в профессиональной деятельности.</w:t>
            </w:r>
          </w:p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ind w:hanging="283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  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 xml:space="preserve">- демонстрация умений изменять технологии выполнения профилактических сестринских мероприятий </w:t>
            </w:r>
          </w:p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бережного отношения к историческому наследию и культурным традициям народа, уважения социальных, культурных и религиозных различий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D2671" w:rsidRPr="00CD7C57">
        <w:trPr>
          <w:trHeight w:val="3182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671" w:rsidRPr="00CD7C57" w:rsidRDefault="00CD2671" w:rsidP="00EC5AA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2671" w:rsidRPr="00CD7C57" w:rsidRDefault="00CD2671" w:rsidP="00EC5A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-бережное отношение к окружающей среде и соблюдение природоохранных мероприятий;</w:t>
            </w:r>
          </w:p>
          <w:p w:rsidR="00CD2671" w:rsidRPr="00CD7C57" w:rsidRDefault="00CD2671" w:rsidP="00EC5AA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-соблюдение правил и норм взаимоотношений в обществе.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2671" w:rsidRPr="00CD7C57" w:rsidRDefault="00CD2671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932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12.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готовности брать на себя нравственные обязательства по отношению к природе, обществу и человеку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B4C92" w:rsidRPr="00CD7C57">
        <w:trPr>
          <w:trHeight w:val="2271"/>
        </w:trPr>
        <w:tc>
          <w:tcPr>
            <w:tcW w:w="33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4C92" w:rsidRPr="00CD7C57" w:rsidRDefault="005B4C92" w:rsidP="003B1F7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7C57">
              <w:rPr>
                <w:rFonts w:ascii="Times New Roman" w:hAnsi="Times New Roman" w:cs="Times New Roman"/>
              </w:rPr>
              <w:t>- демонстрация готовности организовывать рабочее место с соблюдением требований охраны труда, производственной санитарии, инфекционной и противопожарной безопасности при осуществлении профилактических сестринских мероприятий</w:t>
            </w:r>
          </w:p>
        </w:tc>
        <w:tc>
          <w:tcPr>
            <w:tcW w:w="29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C92" w:rsidRPr="00CD7C57" w:rsidRDefault="005B4C92" w:rsidP="003B1F7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5B4C92" w:rsidRPr="00CD7C57" w:rsidRDefault="005B4C92" w:rsidP="00BC05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C92" w:rsidRPr="00ED4DBC" w:rsidRDefault="0059778D" w:rsidP="003B1F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АТТЕСТАЦИЯ ПРЕДДИПЛОМ</w:t>
      </w:r>
      <w:r w:rsidR="005B4C92" w:rsidRPr="00ED4DBC">
        <w:rPr>
          <w:rFonts w:ascii="Times New Roman" w:hAnsi="Times New Roman" w:cs="Times New Roman"/>
          <w:b/>
          <w:bCs/>
          <w:sz w:val="28"/>
          <w:szCs w:val="28"/>
        </w:rPr>
        <w:t xml:space="preserve">НОЙ ПРАКТИКИ </w:t>
      </w:r>
    </w:p>
    <w:p w:rsidR="005B4C92" w:rsidRPr="00ED4DBC" w:rsidRDefault="005B4C92" w:rsidP="003B1F7F">
      <w:pPr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B4C92" w:rsidRPr="00ED4DBC" w:rsidRDefault="005B4C92" w:rsidP="003B1F7F">
      <w:pPr>
        <w:suppressAutoHyphens/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D4DBC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Аттестация преддипломной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Формой промежуточной аттестации по итогам </w:t>
      </w:r>
      <w:r w:rsidR="00E3240A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ED4DBC">
        <w:rPr>
          <w:rFonts w:ascii="Times New Roman" w:hAnsi="Times New Roman" w:cs="Times New Roman"/>
          <w:sz w:val="28"/>
          <w:szCs w:val="28"/>
        </w:rPr>
        <w:t>ПОУ</w:t>
      </w:r>
      <w:r w:rsidRPr="00ED4DBC">
        <w:rPr>
          <w:rFonts w:ascii="Times New Roman" w:hAnsi="Times New Roman" w:cs="Times New Roman"/>
          <w:sz w:val="28"/>
          <w:szCs w:val="28"/>
        </w:rPr>
        <w:t xml:space="preserve"> СК «СБМК».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 xml:space="preserve">К дифференцированному зачету допускаются обучающиеся, выполнившие требования программы </w:t>
      </w:r>
      <w:r w:rsidR="00E3240A">
        <w:rPr>
          <w:rFonts w:ascii="Times New Roman" w:hAnsi="Times New Roman" w:cs="Times New Roman"/>
          <w:sz w:val="28"/>
          <w:szCs w:val="28"/>
        </w:rPr>
        <w:t xml:space="preserve">преддипломной </w:t>
      </w:r>
      <w:r w:rsidRPr="00ED4DBC">
        <w:rPr>
          <w:rFonts w:ascii="Times New Roman" w:hAnsi="Times New Roman" w:cs="Times New Roman"/>
          <w:sz w:val="28"/>
          <w:szCs w:val="28"/>
        </w:rPr>
        <w:t>практики по профилю специальности и предоставившие полный пакет отчетных документов: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дневник преддипломной практики (Приложение 1);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отчет по преддипломной </w:t>
      </w:r>
      <w:r w:rsidR="003B2A84">
        <w:rPr>
          <w:rFonts w:ascii="Times New Roman" w:hAnsi="Times New Roman" w:cs="Times New Roman"/>
          <w:sz w:val="28"/>
          <w:szCs w:val="28"/>
        </w:rPr>
        <w:t>практике (Приложение 2</w:t>
      </w:r>
      <w:r w:rsidRPr="00ED4DBC">
        <w:rPr>
          <w:rFonts w:ascii="Times New Roman" w:hAnsi="Times New Roman" w:cs="Times New Roman"/>
          <w:sz w:val="28"/>
          <w:szCs w:val="28"/>
        </w:rPr>
        <w:t>)</w:t>
      </w:r>
    </w:p>
    <w:p w:rsidR="005B4C92" w:rsidRPr="00ED4DBC" w:rsidRDefault="005B4C92" w:rsidP="00440283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>характеристику с места прохождения преддипломной практики (Прило</w:t>
      </w:r>
      <w:r w:rsidR="003B2A84">
        <w:rPr>
          <w:rFonts w:ascii="Times New Roman" w:hAnsi="Times New Roman" w:cs="Times New Roman"/>
          <w:sz w:val="28"/>
          <w:szCs w:val="28"/>
        </w:rPr>
        <w:t>жение 3</w:t>
      </w:r>
      <w:r w:rsidRPr="00ED4DBC">
        <w:rPr>
          <w:rFonts w:ascii="Times New Roman" w:hAnsi="Times New Roman" w:cs="Times New Roman"/>
          <w:sz w:val="28"/>
          <w:szCs w:val="28"/>
        </w:rPr>
        <w:t>).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компетенциями. </w:t>
      </w:r>
    </w:p>
    <w:p w:rsidR="005B4C92" w:rsidRPr="00ED4DBC" w:rsidRDefault="005B4C92" w:rsidP="003B1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При выставлении итоговой оценки за </w:t>
      </w:r>
      <w:r w:rsidR="003B2A84">
        <w:rPr>
          <w:rFonts w:ascii="Times New Roman" w:hAnsi="Times New Roman" w:cs="Times New Roman"/>
          <w:sz w:val="28"/>
          <w:szCs w:val="28"/>
        </w:rPr>
        <w:t>преддипломную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практику учитываются: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правильность и аккуратность ведения документации </w:t>
      </w:r>
      <w:r w:rsidR="003B2A84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практики, </w:t>
      </w:r>
    </w:p>
    <w:p w:rsidR="005B4C92" w:rsidRPr="00ED4DBC" w:rsidRDefault="005B4C92" w:rsidP="00440283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t xml:space="preserve">характеристика с места прохождения </w:t>
      </w:r>
      <w:r w:rsidR="003B2A84">
        <w:rPr>
          <w:rFonts w:ascii="Times New Roman" w:hAnsi="Times New Roman" w:cs="Times New Roman"/>
          <w:sz w:val="28"/>
          <w:szCs w:val="28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5B4C92" w:rsidRPr="00ED4DBC" w:rsidRDefault="005B4C92" w:rsidP="003B1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DBC">
        <w:rPr>
          <w:rFonts w:ascii="Times New Roman" w:hAnsi="Times New Roman" w:cs="Times New Roman"/>
          <w:sz w:val="28"/>
          <w:szCs w:val="28"/>
          <w:lang w:eastAsia="ru-RU"/>
        </w:rPr>
        <w:t>В процедуре аттестации принима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 xml:space="preserve">ют участие заведующий отделом 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>практическо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59778D">
        <w:rPr>
          <w:rFonts w:ascii="Times New Roman" w:hAnsi="Times New Roman" w:cs="Times New Roman"/>
          <w:sz w:val="28"/>
          <w:szCs w:val="28"/>
          <w:lang w:eastAsia="ru-RU"/>
        </w:rPr>
        <w:t xml:space="preserve"> ГБПОУ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СК «СБМК», заведующий практикой, руководители </w:t>
      </w:r>
      <w:r w:rsidR="003B2A84">
        <w:rPr>
          <w:rFonts w:ascii="Times New Roman" w:hAnsi="Times New Roman" w:cs="Times New Roman"/>
          <w:sz w:val="28"/>
          <w:szCs w:val="28"/>
          <w:lang w:eastAsia="ru-RU"/>
        </w:rPr>
        <w:t>преддипломной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 xml:space="preserve"> практики от учебного заведения (преподаватели ЦМК) и представители практического здравоохранения (заместитель главного врача по работе с сестринским персоналом/главная сестра учреждения здравоохранения, старшие </w:t>
      </w:r>
      <w:r w:rsidR="0023797C">
        <w:rPr>
          <w:rFonts w:ascii="Times New Roman" w:hAnsi="Times New Roman" w:cs="Times New Roman"/>
          <w:sz w:val="28"/>
          <w:szCs w:val="28"/>
          <w:lang w:eastAsia="ru-RU"/>
        </w:rPr>
        <w:t xml:space="preserve">медицинские </w:t>
      </w:r>
      <w:r w:rsidRPr="00ED4DBC">
        <w:rPr>
          <w:rFonts w:ascii="Times New Roman" w:hAnsi="Times New Roman" w:cs="Times New Roman"/>
          <w:sz w:val="28"/>
          <w:szCs w:val="28"/>
          <w:lang w:eastAsia="ru-RU"/>
        </w:rPr>
        <w:t>сестры отделений).</w:t>
      </w:r>
    </w:p>
    <w:p w:rsidR="00ED4DBC" w:rsidRDefault="00ED4DBC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A84" w:rsidRDefault="003B2A84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6D5" w:rsidRDefault="00C456D5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4C92" w:rsidRPr="00ED4DBC" w:rsidRDefault="005B4C92" w:rsidP="003B1F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4DB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</w:t>
      </w:r>
      <w:r w:rsidRPr="00CF7361">
        <w:rPr>
          <w:rFonts w:ascii="Times New Roman" w:hAnsi="Times New Roman"/>
          <w:b/>
          <w:i/>
          <w:sz w:val="28"/>
          <w:szCs w:val="28"/>
        </w:rPr>
        <w:t xml:space="preserve"> «Ставропольский базовый медицинский колледж»</w:t>
      </w: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950887" w:rsidRDefault="00817814" w:rsidP="0081781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 w:rsidRPr="00950887">
        <w:rPr>
          <w:rFonts w:ascii="Times New Roman" w:hAnsi="Times New Roman"/>
          <w:b/>
          <w:sz w:val="32"/>
          <w:szCs w:val="32"/>
        </w:rPr>
        <w:t>ДНЕВНИК</w:t>
      </w:r>
    </w:p>
    <w:p w:rsidR="00817814" w:rsidRPr="00950887" w:rsidRDefault="0089390D" w:rsidP="0081781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ПРЕДДИПЛОМНОЙ</w:t>
      </w:r>
      <w:r w:rsidR="00817814" w:rsidRPr="00950887">
        <w:rPr>
          <w:rFonts w:ascii="Times New Roman" w:hAnsi="Times New Roman"/>
          <w:b/>
          <w:sz w:val="32"/>
          <w:szCs w:val="32"/>
        </w:rPr>
        <w:t xml:space="preserve"> ПРАКТИКИ </w:t>
      </w: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ind w:left="-85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F736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CF73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7361">
        <w:rPr>
          <w:rFonts w:ascii="Times New Roman" w:hAnsi="Times New Roman"/>
          <w:sz w:val="28"/>
          <w:szCs w:val="28"/>
        </w:rPr>
        <w:t>группы _________ специальности</w:t>
      </w:r>
      <w:r>
        <w:rPr>
          <w:rFonts w:ascii="Times New Roman" w:hAnsi="Times New Roman"/>
          <w:sz w:val="28"/>
          <w:szCs w:val="28"/>
        </w:rPr>
        <w:t xml:space="preserve"> 34.02.01 Сестринское дело</w:t>
      </w:r>
    </w:p>
    <w:p w:rsidR="00817814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(ФИО)</w:t>
      </w: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Место прохождения практики (медицинская организация):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 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17814" w:rsidRPr="00CF7361" w:rsidRDefault="00817814" w:rsidP="00817814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F7361">
        <w:rPr>
          <w:rFonts w:ascii="Times New Roman" w:hAnsi="Times New Roman"/>
          <w:b/>
          <w:bCs/>
          <w:i/>
          <w:iCs/>
          <w:sz w:val="28"/>
          <w:szCs w:val="28"/>
        </w:rPr>
        <w:t xml:space="preserve">Руководители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преддипломной</w:t>
      </w:r>
      <w:r w:rsidRPr="00CF7361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практики: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от медицинской </w:t>
      </w:r>
      <w:r>
        <w:rPr>
          <w:rFonts w:ascii="Times New Roman" w:hAnsi="Times New Roman"/>
          <w:sz w:val="28"/>
          <w:szCs w:val="28"/>
        </w:rPr>
        <w:t xml:space="preserve">организации (Ф.И.О. полностью, </w:t>
      </w:r>
      <w:r w:rsidRPr="00CF7361">
        <w:rPr>
          <w:rFonts w:ascii="Times New Roman" w:hAnsi="Times New Roman"/>
          <w:sz w:val="28"/>
          <w:szCs w:val="28"/>
        </w:rPr>
        <w:t>должность):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Pr="00CF7361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>от ГБ</w:t>
      </w:r>
      <w:r>
        <w:rPr>
          <w:rFonts w:ascii="Times New Roman" w:hAnsi="Times New Roman"/>
          <w:sz w:val="28"/>
          <w:szCs w:val="28"/>
        </w:rPr>
        <w:t>П</w:t>
      </w:r>
      <w:r w:rsidRPr="00CF7361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СК</w:t>
      </w:r>
      <w:r w:rsidRPr="00CF7361">
        <w:rPr>
          <w:rFonts w:ascii="Times New Roman" w:hAnsi="Times New Roman"/>
          <w:sz w:val="28"/>
          <w:szCs w:val="28"/>
        </w:rPr>
        <w:t xml:space="preserve"> «СБМК» (Ф.И.О. полностью, должность):</w:t>
      </w:r>
    </w:p>
    <w:p w:rsidR="00817814" w:rsidRDefault="00817814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F7361">
        <w:rPr>
          <w:rFonts w:ascii="Times New Roman" w:hAnsi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="0089390D">
        <w:rPr>
          <w:rFonts w:ascii="Times New Roman" w:hAnsi="Times New Roman"/>
          <w:sz w:val="28"/>
          <w:szCs w:val="28"/>
        </w:rPr>
        <w:t>_____________</w:t>
      </w:r>
    </w:p>
    <w:p w:rsidR="0089390D" w:rsidRPr="00CF7361" w:rsidRDefault="0089390D" w:rsidP="00817814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ТЕМАТИКА </w:t>
      </w: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ПРЕДДИПЛОМНОЙ ПРАКТИКИ</w:t>
      </w:r>
    </w:p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Специальности </w:t>
      </w:r>
      <w:r w:rsidRPr="002C280C">
        <w:rPr>
          <w:rFonts w:ascii="Times New Roman" w:hAnsi="Times New Roman"/>
          <w:b/>
          <w:sz w:val="24"/>
          <w:szCs w:val="24"/>
        </w:rPr>
        <w:t>34.02.01</w:t>
      </w:r>
      <w:r>
        <w:rPr>
          <w:rFonts w:ascii="Times New Roman" w:hAnsi="Times New Roman"/>
          <w:b/>
          <w:sz w:val="24"/>
          <w:szCs w:val="24"/>
        </w:rPr>
        <w:t>Сестринское дело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1"/>
        <w:gridCol w:w="8273"/>
        <w:gridCol w:w="1100"/>
      </w:tblGrid>
      <w:tr w:rsidR="00817814" w:rsidRPr="007D402B" w:rsidTr="006E7FB1">
        <w:tc>
          <w:tcPr>
            <w:tcW w:w="244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8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17814" w:rsidRPr="007D402B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Инструктаж по </w:t>
            </w:r>
            <w:r w:rsidR="00C760A3">
              <w:rPr>
                <w:rFonts w:ascii="Times New Roman" w:hAnsi="Times New Roman"/>
              </w:rPr>
              <w:t>ТБ</w:t>
            </w:r>
            <w:r>
              <w:rPr>
                <w:rFonts w:ascii="Times New Roman" w:hAnsi="Times New Roman"/>
              </w:rPr>
              <w:t>.</w:t>
            </w:r>
            <w:r w:rsidR="0023797C">
              <w:rPr>
                <w:rFonts w:ascii="Times New Roman" w:hAnsi="Times New Roman"/>
              </w:rPr>
              <w:t xml:space="preserve"> </w:t>
            </w:r>
            <w:r w:rsidR="00C760A3">
              <w:rPr>
                <w:rFonts w:ascii="Times New Roman" w:hAnsi="Times New Roman"/>
              </w:rPr>
              <w:t xml:space="preserve">Работа медицинской сестры в приемном отделении. </w:t>
            </w:r>
            <w:r w:rsidR="0023797C">
              <w:rPr>
                <w:rFonts w:ascii="Times New Roman" w:hAnsi="Times New Roman"/>
              </w:rPr>
              <w:t>ПК 2.</w:t>
            </w:r>
            <w:r w:rsidR="00C760A3">
              <w:rPr>
                <w:rFonts w:ascii="Times New Roman" w:hAnsi="Times New Roman"/>
              </w:rPr>
              <w:t>1.-</w:t>
            </w:r>
            <w:r w:rsidR="0023797C">
              <w:rPr>
                <w:rFonts w:ascii="Times New Roman" w:hAnsi="Times New Roman"/>
              </w:rPr>
              <w:t xml:space="preserve"> </w:t>
            </w:r>
            <w:r w:rsidR="00C760A3">
              <w:rPr>
                <w:rFonts w:ascii="Times New Roman" w:hAnsi="Times New Roman"/>
              </w:rPr>
              <w:t xml:space="preserve">ПК 2.8., </w:t>
            </w:r>
            <w:r w:rsidR="0023797C">
              <w:rPr>
                <w:rFonts w:ascii="Times New Roman" w:hAnsi="Times New Roman"/>
              </w:rPr>
              <w:t xml:space="preserve">ПК </w:t>
            </w:r>
            <w:r w:rsidR="00C760A3">
              <w:rPr>
                <w:rFonts w:ascii="Times New Roman" w:hAnsi="Times New Roman"/>
              </w:rPr>
              <w:t>3</w:t>
            </w:r>
            <w:r w:rsidR="0023797C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>1</w:t>
            </w:r>
            <w:r w:rsidR="0023797C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>-</w:t>
            </w:r>
            <w:r w:rsidR="009A5133">
              <w:rPr>
                <w:rFonts w:ascii="Times New Roman" w:hAnsi="Times New Roman"/>
              </w:rPr>
              <w:t xml:space="preserve">ПК </w:t>
            </w:r>
            <w:r w:rsidR="00C760A3">
              <w:rPr>
                <w:rFonts w:ascii="Times New Roman" w:hAnsi="Times New Roman"/>
              </w:rPr>
              <w:t>3.3</w:t>
            </w:r>
            <w:r w:rsidR="009A513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5133" w:rsidRPr="007D402B" w:rsidTr="006E7FB1">
        <w:tc>
          <w:tcPr>
            <w:tcW w:w="244" w:type="pct"/>
            <w:shd w:val="clear" w:color="auto" w:fill="FFFFFF"/>
          </w:tcPr>
          <w:p w:rsidR="009A5133" w:rsidRPr="007D402B" w:rsidRDefault="009A5133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9A5133" w:rsidRDefault="00B1167A" w:rsidP="006D0D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медицинской сестры в приемном отделении</w:t>
            </w:r>
            <w:r w:rsidR="00C760A3">
              <w:rPr>
                <w:rFonts w:ascii="Times New Roman" w:hAnsi="Times New Roman"/>
              </w:rPr>
              <w:t>. ПК 2.1.- ПК 2.8., ПК 3.1.-ПК 3.3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A5133" w:rsidRDefault="009A5133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B1167A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приемном отделении. ПК 2.1.- ПК 2.8., ПК 3.1.-ПК 3.3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в терапевтическом отделении. ПК 1.1-1.3</w:t>
            </w:r>
            <w:r w:rsidR="00B1167A">
              <w:rPr>
                <w:rFonts w:ascii="Times New Roman" w:hAnsi="Times New Roman"/>
              </w:rPr>
              <w:t>, ПК 2.1.- ПК 2.8., ПК 3.1</w:t>
            </w:r>
            <w:r w:rsidR="00D905B3">
              <w:rPr>
                <w:rFonts w:ascii="Times New Roman" w:hAnsi="Times New Roman"/>
              </w:rPr>
              <w:t>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в терапевтическом отделении. </w:t>
            </w:r>
            <w:r w:rsidR="00B1167A">
              <w:rPr>
                <w:rFonts w:ascii="Times New Roman" w:hAnsi="Times New Roman"/>
              </w:rPr>
              <w:t>ПК 1.1-1.3, ПК 2.1.- ПК 2.8., ПК 3.1</w:t>
            </w:r>
            <w:r w:rsidR="00D905B3">
              <w:rPr>
                <w:rFonts w:ascii="Times New Roman" w:hAnsi="Times New Roman"/>
              </w:rPr>
              <w:t>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D90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процедурном кабинете. ПК 2.1- ПК 2.8</w:t>
            </w:r>
            <w:r w:rsidR="00C760A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 </w:t>
            </w:r>
            <w:r w:rsidR="00C760A3">
              <w:rPr>
                <w:rFonts w:ascii="Times New Roman" w:hAnsi="Times New Roman"/>
              </w:rPr>
              <w:t>ПК 3.1</w:t>
            </w:r>
            <w:r w:rsidR="00D905B3">
              <w:rPr>
                <w:rFonts w:ascii="Times New Roman" w:hAnsi="Times New Roman"/>
              </w:rPr>
              <w:t>.</w:t>
            </w:r>
            <w:r w:rsidR="00C760A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D905B3" w:rsidP="00C909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A5133" w:rsidRPr="007D402B" w:rsidTr="006E7FB1">
        <w:tc>
          <w:tcPr>
            <w:tcW w:w="244" w:type="pct"/>
            <w:shd w:val="clear" w:color="auto" w:fill="FFFFFF"/>
          </w:tcPr>
          <w:p w:rsidR="009A5133" w:rsidRPr="007D402B" w:rsidRDefault="009A5133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9A5133" w:rsidRDefault="00D905B3" w:rsidP="0081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9A5133" w:rsidRDefault="009A5133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900" w:rsidRPr="007D402B" w:rsidTr="006E7FB1">
        <w:tc>
          <w:tcPr>
            <w:tcW w:w="244" w:type="pct"/>
            <w:shd w:val="clear" w:color="auto" w:fill="FFFFFF"/>
          </w:tcPr>
          <w:p w:rsidR="00C90900" w:rsidRPr="007D402B" w:rsidRDefault="00C90900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C90900" w:rsidRDefault="00D905B3" w:rsidP="008178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процедурном кабинете. 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90900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D905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на посту. </w:t>
            </w:r>
            <w:r w:rsidR="00D905B3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на посту. </w:t>
            </w:r>
            <w:r w:rsidR="00D905B3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детском отделении.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детском отделении.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на посту</w:t>
            </w:r>
            <w:r w:rsidR="00C760A3">
              <w:rPr>
                <w:rFonts w:ascii="Times New Roman" w:hAnsi="Times New Roman"/>
              </w:rPr>
              <w:t xml:space="preserve"> детского отделения</w:t>
            </w:r>
            <w:r>
              <w:rPr>
                <w:rFonts w:ascii="Times New Roman" w:hAnsi="Times New Roman"/>
              </w:rPr>
              <w:t xml:space="preserve">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6D0D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на посту</w:t>
            </w:r>
            <w:r w:rsidR="00C760A3">
              <w:rPr>
                <w:rFonts w:ascii="Times New Roman" w:hAnsi="Times New Roman"/>
              </w:rPr>
              <w:t xml:space="preserve"> детского отделения</w:t>
            </w:r>
            <w:r>
              <w:rPr>
                <w:rFonts w:ascii="Times New Roman" w:hAnsi="Times New Roman"/>
              </w:rPr>
              <w:t xml:space="preserve">. </w:t>
            </w:r>
            <w:r w:rsidR="006D0DAE">
              <w:rPr>
                <w:rFonts w:ascii="Times New Roman" w:hAnsi="Times New Roman"/>
              </w:rPr>
              <w:t xml:space="preserve">ПК 2.1- ПК 2.8,  ПК 3.1.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прививочном  кабинете.  </w:t>
            </w:r>
            <w:r w:rsidR="006D0DAE">
              <w:rPr>
                <w:rFonts w:ascii="Times New Roman" w:hAnsi="Times New Roman"/>
              </w:rPr>
              <w:t>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D0DAE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отделении хирургии. </w:t>
            </w:r>
            <w:r w:rsidR="006D0DAE">
              <w:rPr>
                <w:rFonts w:ascii="Times New Roman" w:hAnsi="Times New Roman"/>
              </w:rPr>
              <w:t>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90900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C90900" w:rsidRPr="007D402B" w:rsidRDefault="00C90900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C90900" w:rsidRDefault="006D0DAE" w:rsidP="00817814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медицинской сестры в отделении хирургии. ПК 1.1-1.3, ПК 2.1.- ПК 2.8., ПК 3.1.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C90900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D0DAE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медицинской сестры в перевязочном кабинете («чистая»). ПК 2.1- ПК 2.8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C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Работа медицинской сестры в перевязочном кабинете («гнойная»).  ПК 2.1- ПК 2.8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817814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  <w:szCs w:val="24"/>
              </w:rPr>
              <w:t xml:space="preserve"> в операционном блоке. </w:t>
            </w:r>
            <w:r>
              <w:rPr>
                <w:rFonts w:ascii="Times New Roman" w:hAnsi="Times New Roman"/>
              </w:rPr>
              <w:t>ПК 2.1- ПК 2.8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7A33BB">
            <w:pPr>
              <w:pStyle w:val="a5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7A33BB">
              <w:rPr>
                <w:rFonts w:ascii="Times New Roman" w:hAnsi="Times New Roman"/>
              </w:rPr>
              <w:t>отделении</w:t>
            </w:r>
            <w:r>
              <w:rPr>
                <w:rFonts w:ascii="Times New Roman" w:hAnsi="Times New Roman"/>
              </w:rPr>
              <w:t xml:space="preserve"> интенсивной терап</w:t>
            </w:r>
            <w:r w:rsidR="007A33BB">
              <w:rPr>
                <w:rFonts w:ascii="Times New Roman" w:hAnsi="Times New Roman"/>
              </w:rPr>
              <w:t>ии</w:t>
            </w:r>
            <w:r>
              <w:rPr>
                <w:rFonts w:ascii="Times New Roman" w:hAnsi="Times New Roman"/>
              </w:rPr>
              <w:t xml:space="preserve">. </w:t>
            </w:r>
            <w:r w:rsidR="00D705F1">
              <w:rPr>
                <w:rFonts w:ascii="Times New Roman" w:hAnsi="Times New Roman"/>
              </w:rPr>
              <w:t>ПК 2.1- ПК 2.8.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Default="00817814" w:rsidP="00683911">
            <w:pPr>
              <w:pStyle w:val="a5"/>
              <w:spacing w:line="256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/>
              </w:rPr>
              <w:t xml:space="preserve"> медицинской сестры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iCs/>
                <w:lang w:eastAsia="ru-RU"/>
              </w:rPr>
              <w:t>в</w:t>
            </w:r>
            <w:r w:rsidR="00683911">
              <w:rPr>
                <w:rFonts w:ascii="Times New Roman" w:hAnsi="Times New Roman"/>
              </w:rPr>
              <w:t xml:space="preserve"> отделении интенсивной терапии. ПК 2.1- ПК 2.8.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244" w:type="pct"/>
            <w:shd w:val="clear" w:color="auto" w:fill="FFFFFF"/>
          </w:tcPr>
          <w:p w:rsidR="00817814" w:rsidRPr="007D402B" w:rsidRDefault="00817814" w:rsidP="00440283">
            <w:pPr>
              <w:numPr>
                <w:ilvl w:val="0"/>
                <w:numId w:val="31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8" w:type="pct"/>
            <w:shd w:val="clear" w:color="auto" w:fill="FFFFFF"/>
          </w:tcPr>
          <w:p w:rsidR="00817814" w:rsidRPr="007D402B" w:rsidRDefault="00817814" w:rsidP="00C7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="00C760A3">
              <w:rPr>
                <w:rFonts w:ascii="Times New Roman" w:hAnsi="Times New Roman"/>
              </w:rPr>
              <w:t>документации</w:t>
            </w:r>
            <w:r>
              <w:rPr>
                <w:rFonts w:ascii="Times New Roman" w:hAnsi="Times New Roman"/>
              </w:rPr>
              <w:t xml:space="preserve">. </w:t>
            </w:r>
            <w:r w:rsidR="00C760A3">
              <w:rPr>
                <w:rFonts w:ascii="Times New Roman" w:hAnsi="Times New Roman"/>
              </w:rPr>
              <w:t>Дифференцированный зачет.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C90900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17814" w:rsidRPr="007D402B" w:rsidTr="006E7FB1">
        <w:trPr>
          <w:trHeight w:val="333"/>
        </w:trPr>
        <w:tc>
          <w:tcPr>
            <w:tcW w:w="4442" w:type="pct"/>
            <w:gridSpan w:val="2"/>
            <w:shd w:val="clear" w:color="auto" w:fill="FFFFFF"/>
          </w:tcPr>
          <w:p w:rsidR="00817814" w:rsidRPr="007D402B" w:rsidRDefault="00817814" w:rsidP="008178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02B">
              <w:rPr>
                <w:rFonts w:ascii="Times New Roman" w:hAnsi="Times New Roman"/>
                <w:b/>
                <w:sz w:val="24"/>
                <w:szCs w:val="24"/>
              </w:rPr>
              <w:t>Всего часов за практику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817814" w:rsidRPr="007D402B" w:rsidRDefault="00E50EB2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="00817814">
              <w:rPr>
                <w:rFonts w:ascii="Times New Roman" w:hAnsi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17814">
              <w:rPr>
                <w:rFonts w:ascii="Times New Roman" w:hAnsi="Times New Roman"/>
                <w:b/>
                <w:noProof/>
                <w:sz w:val="24"/>
                <w:szCs w:val="24"/>
              </w:rPr>
              <w:t>144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17814" w:rsidRDefault="00817814" w:rsidP="00817814">
      <w:pPr>
        <w:snapToGri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7814" w:rsidRDefault="00817814" w:rsidP="00817814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17814" w:rsidRDefault="00817814" w:rsidP="00817814">
      <w:pPr>
        <w:rPr>
          <w:rFonts w:asciiTheme="minorHAnsi" w:eastAsiaTheme="minorEastAsia" w:hAnsiTheme="minorHAnsi" w:cstheme="minorBidi"/>
        </w:rPr>
      </w:pPr>
    </w:p>
    <w:p w:rsidR="00817814" w:rsidRPr="0076340F" w:rsidRDefault="00817814" w:rsidP="00817814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lastRenderedPageBreak/>
        <w:t xml:space="preserve">ЛИСТ РУКОВОДИТЕЛЯ </w:t>
      </w:r>
      <w:r w:rsidR="0089390D">
        <w:rPr>
          <w:rFonts w:ascii="Times New Roman" w:hAnsi="Times New Roman" w:cs="Times New Roman"/>
          <w:sz w:val="24"/>
          <w:szCs w:val="24"/>
        </w:rPr>
        <w:t>ПРЕДДИПЛОМНОЙ</w:t>
      </w:r>
      <w:r w:rsidRPr="0076340F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524"/>
        <w:gridCol w:w="2551"/>
      </w:tblGrid>
      <w:tr w:rsidR="00817814" w:rsidRPr="0076340F" w:rsidTr="006E7FB1">
        <w:trPr>
          <w:trHeight w:val="122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14" w:rsidRPr="0076340F" w:rsidRDefault="00817814" w:rsidP="00461B1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 xml:space="preserve">Подпись руководителя </w:t>
            </w:r>
            <w:r w:rsidR="00461B18">
              <w:rPr>
                <w:rFonts w:ascii="Times New Roman" w:hAnsi="Times New Roman"/>
                <w:b/>
                <w:sz w:val="24"/>
                <w:szCs w:val="24"/>
              </w:rPr>
              <w:t xml:space="preserve">преддипломной </w:t>
            </w: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практики</w:t>
            </w: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59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6E7FB1">
        <w:trPr>
          <w:trHeight w:val="62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7814" w:rsidRPr="0076340F" w:rsidRDefault="00817814" w:rsidP="00440283">
      <w:pPr>
        <w:pStyle w:val="3"/>
        <w:pageBreakBefore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ПРОХОЖДЕНИЯ </w:t>
      </w:r>
      <w:r w:rsidR="0089390D">
        <w:rPr>
          <w:rFonts w:ascii="Times New Roman" w:hAnsi="Times New Roman" w:cs="Times New Roman"/>
          <w:sz w:val="24"/>
          <w:szCs w:val="24"/>
        </w:rPr>
        <w:t>ПРЕДДИПЛОМНОЙ</w:t>
      </w:r>
      <w:r w:rsidRPr="0076340F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1735"/>
        <w:gridCol w:w="6526"/>
      </w:tblGrid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14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Функциональное подразделение</w:t>
            </w:r>
          </w:p>
          <w:p w:rsidR="00817814" w:rsidRPr="0076340F" w:rsidRDefault="00817814" w:rsidP="0081781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40F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58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26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658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17814" w:rsidRPr="0076340F" w:rsidTr="00817814">
        <w:trPr>
          <w:trHeight w:val="561"/>
        </w:trPr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7814" w:rsidRPr="007524C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814" w:rsidRPr="0076340F" w:rsidRDefault="00817814" w:rsidP="0081781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373116" w:rsidRDefault="00817814" w:rsidP="00440283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17814" w:rsidRPr="0076340F" w:rsidRDefault="00817814" w:rsidP="00440283">
      <w:pPr>
        <w:pStyle w:val="3"/>
        <w:numPr>
          <w:ilvl w:val="2"/>
          <w:numId w:val="10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6340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В </w:t>
      </w:r>
      <w:r w:rsidRPr="0076340F">
        <w:rPr>
          <w:rFonts w:ascii="Times New Roman" w:hAnsi="Times New Roman"/>
          <w:caps/>
          <w:sz w:val="24"/>
          <w:szCs w:val="24"/>
        </w:rPr>
        <w:t>Медицинской организации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Дата проведения инструктажа: 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6340F">
        <w:rPr>
          <w:rFonts w:ascii="Times New Roman" w:hAnsi="Times New Roman"/>
          <w:sz w:val="24"/>
          <w:szCs w:val="24"/>
        </w:rPr>
        <w:t>____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Подпись обучающегося: 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76340F">
        <w:rPr>
          <w:rFonts w:ascii="Times New Roman" w:hAnsi="Times New Roman"/>
          <w:sz w:val="24"/>
          <w:szCs w:val="24"/>
        </w:rPr>
        <w:t>___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817814" w:rsidRDefault="00817814" w:rsidP="00817814">
      <w:pPr>
        <w:pStyle w:val="1"/>
        <w:ind w:firstLine="0"/>
        <w:jc w:val="center"/>
        <w:rPr>
          <w:b/>
          <w:sz w:val="28"/>
          <w:szCs w:val="28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Default="00817814" w:rsidP="00817814">
      <w:pPr>
        <w:rPr>
          <w:lang w:eastAsia="ru-RU"/>
        </w:rPr>
      </w:pPr>
    </w:p>
    <w:p w:rsidR="00817814" w:rsidRPr="00220DE5" w:rsidRDefault="00817814" w:rsidP="00817814">
      <w:pPr>
        <w:rPr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5"/>
        <w:gridCol w:w="669"/>
        <w:gridCol w:w="1684"/>
        <w:gridCol w:w="5043"/>
        <w:gridCol w:w="1697"/>
      </w:tblGrid>
      <w:tr w:rsidR="00817814" w:rsidTr="006473C4">
        <w:trPr>
          <w:trHeight w:val="1468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461B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работы </w:t>
            </w:r>
            <w:r w:rsidR="00461B1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F1342">
              <w:rPr>
                <w:rFonts w:ascii="Times New Roman" w:hAnsi="Times New Roman"/>
                <w:b/>
                <w:sz w:val="24"/>
                <w:szCs w:val="24"/>
              </w:rPr>
              <w:t>бучающийся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подпись руководителя практики</w:t>
            </w:r>
          </w:p>
        </w:tc>
      </w:tr>
      <w:tr w:rsidR="00817814" w:rsidTr="006473C4">
        <w:trPr>
          <w:trHeight w:val="351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17814" w:rsidTr="006473C4">
        <w:trPr>
          <w:trHeight w:val="2794"/>
        </w:trPr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814" w:rsidRDefault="00817814" w:rsidP="008178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6473C4" w:rsidRDefault="006473C4" w:rsidP="00817814">
      <w:pPr>
        <w:pStyle w:val="a3"/>
        <w:jc w:val="center"/>
        <w:rPr>
          <w:b/>
          <w:sz w:val="24"/>
          <w:szCs w:val="24"/>
        </w:rPr>
      </w:pPr>
    </w:p>
    <w:p w:rsidR="00817814" w:rsidRPr="0076340F" w:rsidRDefault="00817814" w:rsidP="00817814">
      <w:pPr>
        <w:pStyle w:val="a3"/>
        <w:jc w:val="center"/>
        <w:rPr>
          <w:b/>
          <w:sz w:val="24"/>
          <w:szCs w:val="24"/>
        </w:rPr>
      </w:pPr>
      <w:r w:rsidRPr="0076340F">
        <w:rPr>
          <w:b/>
          <w:sz w:val="24"/>
          <w:szCs w:val="24"/>
        </w:rPr>
        <w:lastRenderedPageBreak/>
        <w:t xml:space="preserve">Рекомендации по ведению дневника </w:t>
      </w:r>
    </w:p>
    <w:p w:rsidR="00817814" w:rsidRPr="0076340F" w:rsidRDefault="006473C4" w:rsidP="0081781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преддипломной</w:t>
      </w:r>
      <w:r w:rsidR="00817814" w:rsidRPr="0076340F">
        <w:rPr>
          <w:b/>
          <w:sz w:val="24"/>
          <w:szCs w:val="24"/>
        </w:rPr>
        <w:t xml:space="preserve"> практики</w:t>
      </w:r>
    </w:p>
    <w:p w:rsidR="00817814" w:rsidRPr="0076340F" w:rsidRDefault="00817814" w:rsidP="00817814">
      <w:pPr>
        <w:pStyle w:val="a3"/>
        <w:jc w:val="center"/>
        <w:rPr>
          <w:b/>
          <w:sz w:val="24"/>
          <w:szCs w:val="24"/>
        </w:rPr>
      </w:pP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Дневник ведется </w:t>
      </w:r>
      <w:r>
        <w:rPr>
          <w:rFonts w:ascii="Times New Roman" w:hAnsi="Times New Roman"/>
          <w:sz w:val="24"/>
          <w:szCs w:val="24"/>
        </w:rPr>
        <w:t>в течение всего периода прохождения преддипломной практики</w:t>
      </w:r>
      <w:r w:rsidRPr="0076340F">
        <w:rPr>
          <w:rFonts w:ascii="Times New Roman" w:hAnsi="Times New Roman"/>
          <w:sz w:val="24"/>
          <w:szCs w:val="24"/>
        </w:rPr>
        <w:t>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Вначале дневника </w:t>
      </w:r>
      <w:r>
        <w:rPr>
          <w:rFonts w:ascii="Times New Roman" w:hAnsi="Times New Roman"/>
          <w:sz w:val="24"/>
          <w:szCs w:val="24"/>
        </w:rPr>
        <w:t xml:space="preserve">заполняется график прохождения </w:t>
      </w:r>
      <w:r w:rsidRPr="0076340F">
        <w:rPr>
          <w:rFonts w:ascii="Times New Roman" w:hAnsi="Times New Roman"/>
          <w:sz w:val="24"/>
          <w:szCs w:val="24"/>
        </w:rPr>
        <w:t xml:space="preserve"> практики по датам и количеству дней, </w:t>
      </w:r>
      <w:r>
        <w:rPr>
          <w:rFonts w:ascii="Times New Roman" w:hAnsi="Times New Roman"/>
          <w:sz w:val="24"/>
          <w:szCs w:val="24"/>
        </w:rPr>
        <w:t xml:space="preserve">тематический план практики </w:t>
      </w:r>
      <w:r w:rsidRPr="0076340F">
        <w:rPr>
          <w:rFonts w:ascii="Times New Roman" w:hAnsi="Times New Roman"/>
          <w:sz w:val="24"/>
          <w:szCs w:val="24"/>
        </w:rPr>
        <w:t>в соответствии с программой практики, делается отметка о проведенном инструктаже по технике безопасности.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Ежедневно в графе “Содержание и объем проделанной работы” регистрируется проведенная </w:t>
      </w:r>
      <w:r w:rsidR="00461B18">
        <w:rPr>
          <w:rFonts w:ascii="Times New Roman" w:hAnsi="Times New Roman"/>
          <w:sz w:val="24"/>
          <w:szCs w:val="24"/>
        </w:rPr>
        <w:t>обучающи</w:t>
      </w:r>
      <w:r w:rsidRPr="0076340F">
        <w:rPr>
          <w:rFonts w:ascii="Times New Roman" w:hAnsi="Times New Roman"/>
          <w:sz w:val="24"/>
          <w:szCs w:val="24"/>
        </w:rPr>
        <w:t>ми</w:t>
      </w:r>
      <w:r w:rsidR="00461B18">
        <w:rPr>
          <w:rFonts w:ascii="Times New Roman" w:hAnsi="Times New Roman"/>
          <w:sz w:val="24"/>
          <w:szCs w:val="24"/>
        </w:rPr>
        <w:t>ся</w:t>
      </w:r>
      <w:r w:rsidRPr="0076340F">
        <w:rPr>
          <w:rFonts w:ascii="Times New Roman" w:hAnsi="Times New Roman"/>
          <w:sz w:val="24"/>
          <w:szCs w:val="24"/>
        </w:rPr>
        <w:t xml:space="preserve"> самостоятельная работа в соответствии с программой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</w:r>
      <w:proofErr w:type="gramStart"/>
      <w:r w:rsidRPr="0076340F">
        <w:rPr>
          <w:rFonts w:ascii="Times New Roman" w:hAnsi="Times New Roman"/>
          <w:sz w:val="24"/>
          <w:szCs w:val="24"/>
        </w:rPr>
        <w:t>а</w:t>
      </w:r>
      <w:proofErr w:type="gramEnd"/>
      <w:r w:rsidRPr="0076340F">
        <w:rPr>
          <w:rFonts w:ascii="Times New Roman" w:hAnsi="Times New Roman"/>
          <w:sz w:val="24"/>
          <w:szCs w:val="24"/>
        </w:rPr>
        <w:t>) что видел  и наблюдал обучающийся;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 xml:space="preserve">Ежедневно обучающийся совместно с руководителем практики </w:t>
      </w:r>
      <w:r>
        <w:rPr>
          <w:rFonts w:ascii="Times New Roman" w:hAnsi="Times New Roman"/>
          <w:sz w:val="24"/>
          <w:szCs w:val="24"/>
        </w:rPr>
        <w:t>ГБПОУ СК</w:t>
      </w:r>
      <w:r w:rsidRPr="0076340F">
        <w:rPr>
          <w:rFonts w:ascii="Times New Roman" w:hAnsi="Times New Roman"/>
          <w:sz w:val="24"/>
          <w:szCs w:val="24"/>
        </w:rPr>
        <w:t xml:space="preserve"> «СБМК» подводит цифровые итоги проведенных работ.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В графе “Оценка и подпись руково</w:t>
      </w:r>
      <w:r>
        <w:rPr>
          <w:rFonts w:ascii="Times New Roman" w:hAnsi="Times New Roman"/>
          <w:sz w:val="24"/>
          <w:szCs w:val="24"/>
        </w:rPr>
        <w:t xml:space="preserve">дителя </w:t>
      </w:r>
      <w:proofErr w:type="gramStart"/>
      <w:r>
        <w:rPr>
          <w:rFonts w:ascii="Times New Roman" w:hAnsi="Times New Roman"/>
          <w:sz w:val="24"/>
          <w:szCs w:val="24"/>
        </w:rPr>
        <w:t>практики</w:t>
      </w:r>
      <w:r w:rsidRPr="0076340F">
        <w:rPr>
          <w:rFonts w:ascii="Times New Roman" w:hAnsi="Times New Roman"/>
          <w:sz w:val="24"/>
          <w:szCs w:val="24"/>
        </w:rPr>
        <w:t>“ учитывается</w:t>
      </w:r>
      <w:proofErr w:type="gramEnd"/>
      <w:r w:rsidRPr="0076340F">
        <w:rPr>
          <w:rFonts w:ascii="Times New Roman" w:hAnsi="Times New Roman"/>
          <w:sz w:val="24"/>
          <w:szCs w:val="24"/>
        </w:rPr>
        <w:t xml:space="preserve"> выполнение указаний по ведению дневника, дается оценка качества проведенных обучающимся самостоятельной работы.</w:t>
      </w:r>
    </w:p>
    <w:p w:rsidR="00817814" w:rsidRPr="0076340F" w:rsidRDefault="00817814" w:rsidP="00440283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 xml:space="preserve">В цифровой отчет включается количество проведенных за весь период  практики самостоятельных практических работ (манипуляций), </w:t>
      </w:r>
      <w:r>
        <w:rPr>
          <w:rFonts w:ascii="Times New Roman" w:hAnsi="Times New Roman"/>
          <w:sz w:val="24"/>
          <w:szCs w:val="24"/>
        </w:rPr>
        <w:t>освоенных общих и профессиональных компетенций,</w:t>
      </w:r>
      <w:r w:rsidRPr="0076340F">
        <w:rPr>
          <w:rFonts w:ascii="Times New Roman" w:hAnsi="Times New Roman"/>
          <w:sz w:val="24"/>
          <w:szCs w:val="24"/>
        </w:rPr>
        <w:t xml:space="preserve"> предусмотренных программой практики. Цифры, включенные в отчет должны соответствовать сумме цифр, указанных в дневнике.</w:t>
      </w:r>
    </w:p>
    <w:p w:rsidR="00817814" w:rsidRPr="0076340F" w:rsidRDefault="00817814" w:rsidP="008178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0F">
        <w:rPr>
          <w:rFonts w:ascii="Times New Roman" w:hAnsi="Times New Roman"/>
          <w:sz w:val="24"/>
          <w:szCs w:val="24"/>
        </w:rPr>
        <w:tab/>
        <w:t xml:space="preserve"> В текстовом отчете </w:t>
      </w:r>
      <w:r w:rsidR="00461B18">
        <w:rPr>
          <w:rFonts w:ascii="Times New Roman" w:hAnsi="Times New Roman"/>
          <w:sz w:val="24"/>
          <w:szCs w:val="24"/>
        </w:rPr>
        <w:t>обучающие</w:t>
      </w:r>
      <w:r w:rsidR="00CF1342">
        <w:rPr>
          <w:rFonts w:ascii="Times New Roman" w:hAnsi="Times New Roman"/>
          <w:sz w:val="24"/>
          <w:szCs w:val="24"/>
        </w:rPr>
        <w:t>ся</w:t>
      </w:r>
      <w:r w:rsidRPr="0076340F">
        <w:rPr>
          <w:rFonts w:ascii="Times New Roman" w:hAnsi="Times New Roman"/>
          <w:sz w:val="24"/>
          <w:szCs w:val="24"/>
        </w:rPr>
        <w:t xml:space="preserve">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:rsidR="00817814" w:rsidRPr="0076340F" w:rsidRDefault="00817814" w:rsidP="00817814">
      <w:pPr>
        <w:pStyle w:val="11"/>
        <w:rPr>
          <w:rFonts w:ascii="Times New Roman" w:hAnsi="Times New Roman"/>
          <w:sz w:val="24"/>
          <w:szCs w:val="24"/>
        </w:rPr>
      </w:pPr>
    </w:p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17814" w:rsidRDefault="00817814" w:rsidP="00817814"/>
    <w:p w:rsidR="008E233D" w:rsidRDefault="008E233D" w:rsidP="00817814"/>
    <w:p w:rsidR="00817814" w:rsidRDefault="00817814" w:rsidP="00817814"/>
    <w:p w:rsidR="00817814" w:rsidRPr="00EA15F9" w:rsidRDefault="00461B18" w:rsidP="008178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преддипломную практику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проведения контрольного кормления.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Измерение артериального давления.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отсасывания слизи и околоплодных вод из верхних дыхательных путей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обработки пупочной ранки.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пеленания грудного ребенка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обработки кожи при опрелостях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Theme="minorEastAsia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обработки глаз при гнойном конъюнктивите у ребенка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Техника постановки 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согревающего </w:t>
      </w: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компресса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 на ухо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постановки и оценка пробы Манту.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кормления ребенка через зонд.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15F9">
        <w:rPr>
          <w:rFonts w:ascii="Times New Roman" w:hAnsi="Times New Roman" w:cs="Times New Roman"/>
          <w:bCs/>
          <w:sz w:val="28"/>
          <w:szCs w:val="28"/>
        </w:rPr>
        <w:t>Техника введения газоотводной трубки ребенку.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shd w:val="clear" w:color="auto" w:fill="FFFFFF"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взятия мазков из зева на бациллу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Леффлера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индекса массы тела.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физических методов охлаждения ребенка.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использования грелок для согревания недоношенных детей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Обучение пациента правилам применения карманного ингалятора 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спейсера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Обучение пациента </w:t>
      </w: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сбору мокроты на клинический анализ.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Сбор мокроты на бактериологическое исследование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измерения окружности головы, грудной клетки.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измерения температуры тела.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промывания желудка.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очистительной клизмы.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масляной (послабляющей) клизмы.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постановки гипертонической клизмы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постановки сифонной клизмы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</w:t>
      </w:r>
      <w:r w:rsidRPr="00EA15F9">
        <w:rPr>
          <w:rFonts w:ascii="Times New Roman" w:hAnsi="Times New Roman" w:cs="Times New Roman"/>
          <w:sz w:val="28"/>
          <w:szCs w:val="28"/>
        </w:rPr>
        <w:t>взятия крови на биохимическое исследование.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взятия крови из вены в вакуумные контейнеры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постановки согревающего компресса.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горчичников.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применения грелки. 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надевания стерильной одежды на медицинскую сестру.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надевания стерильной одежды на хирурга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Проведение перевязки чистой послеоперационной раны.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Проведение перевязки  гнойной раны.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подкожной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внутримышечной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выполнения внутривенной инъекции.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группы крови стандартными сыворотками.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Определение группы крови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цоликлонами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>Техника сбора мочи на общий анализ.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eastAsia="Segoe UI" w:hAnsi="Times New Roman" w:cs="Times New Roman"/>
          <w:bCs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lastRenderedPageBreak/>
        <w:t>Техника сбора мочи по Нечипоренко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 xml:space="preserve">Сбор мочи по </w:t>
      </w:r>
      <w:proofErr w:type="spellStart"/>
      <w:r w:rsidRPr="00EA15F9">
        <w:rPr>
          <w:rFonts w:ascii="Times New Roman" w:eastAsia="Segoe UI" w:hAnsi="Times New Roman" w:cs="Times New Roman"/>
          <w:bCs/>
          <w:sz w:val="28"/>
          <w:szCs w:val="28"/>
        </w:rPr>
        <w:t>Зимницкому</w:t>
      </w:r>
      <w:proofErr w:type="spellEnd"/>
      <w:r w:rsidRPr="00EA15F9">
        <w:rPr>
          <w:rFonts w:ascii="Times New Roman" w:eastAsia="Segoe UI" w:hAnsi="Times New Roman" w:cs="Times New Roman"/>
          <w:bCs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разведения и в/м введения антибиотиков.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применения вакцины против кори.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введения АКДС - вакцины.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применения противотуберкулезной вакцины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применения вакцины против гепатита 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EA15F9">
        <w:rPr>
          <w:rFonts w:ascii="Times New Roman" w:hAnsi="Times New Roman" w:cs="Times New Roman"/>
          <w:bCs/>
          <w:sz w:val="28"/>
          <w:szCs w:val="28"/>
        </w:rPr>
        <w:t xml:space="preserve">обработки рук по </w:t>
      </w:r>
      <w:proofErr w:type="spellStart"/>
      <w:r w:rsidRPr="00EA15F9">
        <w:rPr>
          <w:rFonts w:ascii="Times New Roman" w:hAnsi="Times New Roman" w:cs="Times New Roman"/>
          <w:bCs/>
          <w:sz w:val="28"/>
          <w:szCs w:val="28"/>
        </w:rPr>
        <w:t>Спасокукоцкому</w:t>
      </w:r>
      <w:proofErr w:type="spellEnd"/>
      <w:r w:rsidRPr="00EA15F9">
        <w:rPr>
          <w:rFonts w:ascii="Times New Roman" w:hAnsi="Times New Roman" w:cs="Times New Roman"/>
          <w:bCs/>
          <w:sz w:val="28"/>
          <w:szCs w:val="28"/>
        </w:rPr>
        <w:t>-Кочергину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набора и введения инсулина.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pacing w:val="1"/>
          <w:sz w:val="28"/>
          <w:szCs w:val="28"/>
        </w:rPr>
        <w:t xml:space="preserve">Техника подачи кислорода с </w:t>
      </w:r>
      <w:proofErr w:type="spellStart"/>
      <w:r w:rsidRPr="00EA15F9">
        <w:rPr>
          <w:rFonts w:ascii="Times New Roman" w:hAnsi="Times New Roman" w:cs="Times New Roman"/>
          <w:spacing w:val="1"/>
          <w:sz w:val="28"/>
          <w:szCs w:val="28"/>
        </w:rPr>
        <w:t>пеногасителем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проведения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кислородотерапии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носовой катетер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регистрации электрокардиограммы.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вскрытия абсцесса.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лапаротомии.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Составление набор инструментов для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Составить набор инструментов для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аппендэктомии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 инструментов для плевральной пункции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исследования пульса и ЧДД (у взрослых и детей).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Определение роста и массы тела пациента (взрослого и ребенка).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Расчет индекса массы тела (ИМТ).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Учет и определение водного баланса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взятия кала на скрытую кровь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изготовления перевязочного материала</w:t>
      </w:r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колосовидной повязки на плечевой сустав.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caps/>
          <w:sz w:val="28"/>
          <w:szCs w:val="28"/>
        </w:rPr>
        <w:t>Т</w:t>
      </w:r>
      <w:r w:rsidRPr="00EA15F9">
        <w:rPr>
          <w:rFonts w:ascii="Times New Roman" w:hAnsi="Times New Roman" w:cs="Times New Roman"/>
          <w:sz w:val="28"/>
          <w:szCs w:val="28"/>
        </w:rPr>
        <w:t>ехника</w:t>
      </w:r>
      <w:r w:rsidRPr="00EA15F9">
        <w:rPr>
          <w:rFonts w:ascii="Times New Roman" w:hAnsi="Times New Roman" w:cs="Times New Roman"/>
          <w:bCs/>
          <w:iCs/>
          <w:sz w:val="28"/>
          <w:szCs w:val="28"/>
        </w:rPr>
        <w:t xml:space="preserve"> наложения повязки на один глаз</w:t>
      </w:r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наложения повязки на оба глаза.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наложения «черепашьей» (расходящейся) повязки на локтевой сустав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«Варежка».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«Чепец».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«Рыцарская перчатка».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Техника </w:t>
      </w:r>
      <w:r w:rsidRPr="00EA15F9">
        <w:rPr>
          <w:rFonts w:ascii="Times New Roman" w:hAnsi="Times New Roman" w:cs="Times New Roman"/>
          <w:iCs/>
          <w:sz w:val="28"/>
          <w:szCs w:val="28"/>
        </w:rPr>
        <w:t>наложения повязки на грудную клетку.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повязки на молочную железу.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давящей повязки.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Техника наложения восьмиобразной повязки на голеностопный сустав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Наложение артериального жгута на конечность.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(герметизирующей) повязки.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Segoe UI" w:hAnsi="Times New Roman" w:cs="Times New Roman"/>
          <w:bCs/>
          <w:sz w:val="28"/>
          <w:szCs w:val="28"/>
        </w:rPr>
        <w:t xml:space="preserve">Техника </w:t>
      </w:r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заполнения </w:t>
      </w:r>
      <w:proofErr w:type="spellStart"/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>инфузионной</w:t>
      </w:r>
      <w:proofErr w:type="spellEnd"/>
      <w:r w:rsidRPr="00EA15F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системы и проведение в/в капельного введения лекарственных препаратов.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шины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 xml:space="preserve"> на предплечье.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 xml:space="preserve">Наложение повязки </w:t>
      </w:r>
      <w:proofErr w:type="spellStart"/>
      <w:r w:rsidRPr="00EA15F9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EA15F9">
        <w:rPr>
          <w:rFonts w:ascii="Times New Roman" w:hAnsi="Times New Roman" w:cs="Times New Roman"/>
          <w:sz w:val="28"/>
          <w:szCs w:val="28"/>
        </w:rPr>
        <w:t>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Техника наложения </w:t>
      </w:r>
      <w:proofErr w:type="spellStart"/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>пращевидной</w:t>
      </w:r>
      <w:proofErr w:type="spellEnd"/>
      <w:r w:rsidRPr="00EA15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повязки на нос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Техника применения пузыря со льдом.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t>Составление набора инструментов для ПХО</w:t>
      </w:r>
    </w:p>
    <w:p w:rsidR="00817814" w:rsidRPr="00EA15F9" w:rsidRDefault="00817814" w:rsidP="00440283">
      <w:pPr>
        <w:pStyle w:val="a5"/>
        <w:numPr>
          <w:ilvl w:val="0"/>
          <w:numId w:val="29"/>
        </w:numPr>
        <w:tabs>
          <w:tab w:val="left" w:pos="426"/>
        </w:tabs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A15F9">
        <w:rPr>
          <w:rFonts w:ascii="Times New Roman" w:hAnsi="Times New Roman" w:cs="Times New Roman"/>
          <w:sz w:val="28"/>
          <w:szCs w:val="28"/>
        </w:rPr>
        <w:lastRenderedPageBreak/>
        <w:t>Техника подготовки бикса к стерилизации.</w:t>
      </w:r>
    </w:p>
    <w:tbl>
      <w:tblPr>
        <w:tblpPr w:leftFromText="180" w:rightFromText="180" w:vertAnchor="text" w:horzAnchor="margin" w:tblpXSpec="right" w:tblpY="79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F78A4" w:rsidTr="0089390D">
        <w:trPr>
          <w:trHeight w:val="871"/>
        </w:trPr>
        <w:tc>
          <w:tcPr>
            <w:tcW w:w="9638" w:type="dxa"/>
            <w:hideMark/>
          </w:tcPr>
          <w:p w:rsidR="00FF78A4" w:rsidRPr="00817814" w:rsidRDefault="003B2A84" w:rsidP="0089390D">
            <w:pPr>
              <w:pStyle w:val="11"/>
              <w:tabs>
                <w:tab w:val="left" w:pos="426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ГБ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ОУ СК «Ставропольский базовый медицинский колледж»</w:t>
            </w: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76340F" w:rsidRDefault="00FF78A4" w:rsidP="00893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 xml:space="preserve">ОТЧЕТ ПО </w:t>
            </w:r>
            <w:r w:rsidR="0089390D">
              <w:rPr>
                <w:rFonts w:ascii="Times New Roman" w:hAnsi="Times New Roman"/>
                <w:b/>
                <w:sz w:val="28"/>
                <w:szCs w:val="28"/>
              </w:rPr>
              <w:t>ПРЕДДИПЛОМНОЙ</w:t>
            </w: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 xml:space="preserve"> ПРАКТИКЕ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Обучающийся г</w:t>
            </w:r>
            <w:r w:rsidR="0089390D">
              <w:rPr>
                <w:rFonts w:ascii="Times New Roman" w:hAnsi="Times New Roman"/>
                <w:sz w:val="28"/>
                <w:szCs w:val="28"/>
              </w:rPr>
              <w:t xml:space="preserve">руппы </w:t>
            </w:r>
            <w:r>
              <w:rPr>
                <w:rFonts w:ascii="Times New Roman" w:hAnsi="Times New Roman"/>
                <w:sz w:val="28"/>
                <w:szCs w:val="28"/>
              </w:rPr>
              <w:t>_______ по специальности   34.02.01 Сестринское дело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___________________________________________________________</w:t>
            </w:r>
            <w:r w:rsidR="00461B18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(Ф.И.О.)</w:t>
            </w:r>
          </w:p>
          <w:p w:rsidR="00FF78A4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Проходил (а)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преддипломную практику с                 по 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>На базе 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FF78A4" w:rsidRPr="0076340F" w:rsidRDefault="00FF78A4" w:rsidP="0089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40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(название медицинской организации)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76340F" w:rsidRDefault="00FF78A4" w:rsidP="0089390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За время прохождения </w:t>
            </w:r>
            <w:r w:rsidR="0089390D">
              <w:rPr>
                <w:rFonts w:ascii="Times New Roman" w:hAnsi="Times New Roman"/>
                <w:sz w:val="28"/>
                <w:szCs w:val="28"/>
              </w:rPr>
              <w:t>преддипломной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 xml:space="preserve">практики для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освоения ВД, </w:t>
            </w:r>
            <w:r w:rsidRPr="0076340F">
              <w:rPr>
                <w:rFonts w:ascii="Times New Roman" w:hAnsi="Times New Roman"/>
                <w:sz w:val="28"/>
                <w:szCs w:val="28"/>
              </w:rPr>
              <w:t>общих и профессиональных компетенций мной выполнены следующие виды работ: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t>А. Цифровой отчет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49"/>
              <w:gridCol w:w="5779"/>
              <w:gridCol w:w="1100"/>
            </w:tblGrid>
            <w:tr w:rsidR="00FF78A4" w:rsidTr="00461B18">
              <w:trPr>
                <w:trHeight w:val="828"/>
              </w:trPr>
              <w:tc>
                <w:tcPr>
                  <w:tcW w:w="142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Профессиональные компетенции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работ (манипуляций), необходимые для приобретения практического опыта и формирования компетенций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1.1. Проводить мероприятия по сохранению и укреплению</w:t>
                  </w:r>
                </w:p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здоровья населения, пациента и его окружения.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проведения контрольного кормления.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обработки пупочной ранки.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56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Измерение артериального давления.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right="98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361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1.2. Проводить санитарно-гигиеническое воспитание населения.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пеленания грудного ребенка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отсасывания слизи и околоплодных вод из верхних дыхательных путей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276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1.3. Участвовать в проведении профилактики инфекционных и неинфекционных заболеваний.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постановки и оценка пробы Манту.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0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взятия мазков из зева на бациллу </w:t>
                  </w:r>
                  <w:proofErr w:type="spellStart"/>
                  <w:r w:rsidRPr="006F0A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Леффлера</w:t>
                  </w:r>
                  <w:proofErr w:type="spellEnd"/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обработки глаз при гнойном конъюнктивите у ребенка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индекса массы тела.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2.1. Представлять информацию в понятном для пациента виде, объяснять ему суть вмешательств.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физических методов охлаждения ребенка.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740B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использования грелок для согревания недоношенных детей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Учет и определение водного баланса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пациента правилам применения карманного ингалятора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спейсера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пациента </w:t>
                  </w: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сбору мокроты на клинический анализ.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F50AB7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0AB7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Сбор мокроты на бактериологическое исследование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2.2. Осуществлять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лечебно-диагностические вмешательства, взаимодействуя с участниками лечебного процесса.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Техника измерения окружности головы, грудной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клетки.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измерения температуры тела.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промывания желудка.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очистительной клизмы.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масляной (послабляющей) клизмы.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0A4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постановки гипертонической клизмы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6F0A40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постановки сифонной клизмы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взятия крови на биохимическое исследование.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взятия крови из вены в вакуумные контейнеры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постановки согревающего компресса.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62B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Техника постановки </w:t>
                  </w:r>
                  <w:r w:rsidRPr="00E162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согревающего </w:t>
                  </w:r>
                  <w:r w:rsidRPr="00E162B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компресса</w:t>
                  </w:r>
                  <w:r w:rsidRPr="00E162B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на ухо.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горчичников.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применения грелки.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надевания стерильной одежды на медицинскую сестру.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4DFA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надевания стерильной одежды на хирурга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перевязки чистой послеоперационной раны.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перевязки  гнойной раны.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подкожной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внутримышечной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выполнения внутривенной инъекции.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2.3. Сотрудничать со взаимодействующими организациями и службами.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группы крови стандартными сыворотками.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 группы крови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цоликлонами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Техника сбора мочи на общий анализ.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7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34050" w:rsidRDefault="00FF78A4" w:rsidP="002C3ED0">
                  <w:pPr>
                    <w:framePr w:hSpace="180" w:wrap="around" w:vAnchor="text" w:hAnchor="margin" w:xAlign="right" w:y="79"/>
                    <w:tabs>
                      <w:tab w:val="left" w:pos="426"/>
                    </w:tabs>
                    <w:spacing w:after="0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 w:rsidRPr="00D340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сбора мочи по Нечипоренко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 xml:space="preserve">Сбор мочи по </w:t>
                  </w:r>
                  <w:proofErr w:type="spellStart"/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Зимницкому</w:t>
                  </w:r>
                  <w:proofErr w:type="spellEnd"/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взятия кала на скрытую кровь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2.4. Применять медикаментозные средства в соответствии с правилами их использования.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разведения и в/м введения антибиотиков.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54B2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изготовления перевязочного материала</w:t>
                  </w:r>
                  <w:r w:rsidRPr="003954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применения вакцины против кори.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Техника введения АКДС - вакцины.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применения противотуберкулезной вакцины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237C00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применения вакцины против гепатита 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</w:t>
                  </w:r>
                  <w:r w:rsidR="00461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обработки рук по </w:t>
                  </w:r>
                  <w:proofErr w:type="spellStart"/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Спасокукоцкому</w:t>
                  </w:r>
                  <w:proofErr w:type="spellEnd"/>
                  <w:r w:rsidRPr="00D6386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-Кочергину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набора и введения инсулина.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 2.5. Соблюдать правила использования аппаратуры, оборудования и изделий медицинского назначения в ходе лечебно-диагностического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процесса.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7F7093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093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lastRenderedPageBreak/>
                    <w:t xml:space="preserve">Техника подачи кислорода с </w:t>
                  </w:r>
                  <w:proofErr w:type="spellStart"/>
                  <w:r w:rsidRPr="007F7093">
                    <w:rPr>
                      <w:rFonts w:ascii="Times New Roman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пеногасителем</w:t>
                  </w:r>
                  <w:proofErr w:type="spellEnd"/>
                  <w:r w:rsidRPr="007F7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регистрации электрокардиограммы.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вскрытия абсцесса.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лапаротомии.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Составить набор инструментов для </w:t>
                  </w:r>
                  <w:proofErr w:type="spellStart"/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аппендэктомии</w:t>
                  </w:r>
                  <w:proofErr w:type="spellEnd"/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набор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инструментов для </w:t>
                  </w:r>
                  <w:proofErr w:type="spellStart"/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трахеостомии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747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 набора инструментов для плевральной пункции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17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подготовки бикса к стерилизации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2.6. Вести утвержденную медицинскую документацию.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Техника исследования пульса и ЧДД </w:t>
                  </w:r>
                  <w:r w:rsidRPr="00A818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(у взрослых и детей)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both"/>
                    <w:textAlignment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A4" w:rsidTr="00461B18">
              <w:trPr>
                <w:trHeight w:val="56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EE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роста и массы тела пациента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(взрослого и ребенка).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74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2.7. Осуществлять реабилитационные мероприятия.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колосовидной повязки на плечевой сустав.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  <w:t>Т</w:t>
                  </w: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ехника</w:t>
                  </w:r>
                  <w:r w:rsidRPr="00191316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 xml:space="preserve"> наложения повязки на один глаз</w:t>
                  </w: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наложения повязки на оба глаза.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5F4E81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Техника наложения </w:t>
                  </w:r>
                  <w:proofErr w:type="spellStart"/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пращевидной</w:t>
                  </w:r>
                  <w:proofErr w:type="spellEnd"/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повязки на нос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aps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наложения «черепашьей» (расходящейся) повязки на локтевой сустав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проведения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кислородотерапии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</w:t>
                  </w:r>
                  <w:r w:rsidRPr="007F70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носовой катетер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97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 2.8. Оказывать паллиативную помощь.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кормления ребенка через зонд.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3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A33AFE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4E8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Техника введения газоотводной трубки ребенку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jc w:val="both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3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обработки кожи при опрелостях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191316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2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Уход за кожей и профилактика пролежней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7C00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Помощь пациенту при рвоте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3.1. Оказывать доврачебную помощь при неотложных</w:t>
                  </w:r>
                </w:p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состояниях</w:t>
                  </w:r>
                  <w:proofErr w:type="gramEnd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 xml:space="preserve"> и травмах.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«Варежка».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«Чепец».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35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Техника </w:t>
                  </w:r>
                  <w:r w:rsidRPr="00D6386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наложения повязки на грудную клетку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6386A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8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на молочную железу.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371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Pr="00D6386A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7634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>Техника наложения восьмиобразной повязки на голеностопный сустав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повязки «Рыцарская перчатка».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258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3.2. Участвовать в оказании медицинской помощи при</w:t>
                  </w:r>
                </w:p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чрезвычайных</w:t>
                  </w:r>
                  <w:proofErr w:type="gramEnd"/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 xml:space="preserve"> ситуациях.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артериального жгута на конечность.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окклюзионной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(герметизирующей) повязки.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3A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Наложение давящей повязки.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 w:hanging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  <w:t xml:space="preserve">Техника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заполнения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инфузионной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системы и проведение в/в капельного введения лекарственных препаратов.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 w:hanging="34"/>
                    <w:rPr>
                      <w:rFonts w:ascii="Times New Roman" w:eastAsia="Segoe U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671"/>
              </w:trPr>
              <w:tc>
                <w:tcPr>
                  <w:tcW w:w="1428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ПК 3.3. Взаимодействовать с членами профессиональной бригады и</w:t>
                  </w:r>
                </w:p>
                <w:p w:rsidR="00FF78A4" w:rsidRDefault="00FF78A4" w:rsidP="002C3ED0">
                  <w:pPr>
                    <w:framePr w:hSpace="180" w:wrap="around" w:vAnchor="text" w:hAnchor="margin" w:xAlign="right" w:y="7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HiddenHorzOCR" w:hAnsi="Times New Roman" w:cs="Times New Roman"/>
                      <w:sz w:val="24"/>
                      <w:szCs w:val="24"/>
                    </w:rPr>
                    <w:t>добровольными помощниками в условиях чрезвычайных ситуаций.</w:t>
                  </w: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шины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Крамера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предплечье.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423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Наложение повязки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Дезо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541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Техника применения пузыря со льдом.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78A4" w:rsidTr="00461B18">
              <w:trPr>
                <w:trHeight w:val="142"/>
              </w:trPr>
              <w:tc>
                <w:tcPr>
                  <w:tcW w:w="1428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набора инструментов для ПХО.</w:t>
                  </w:r>
                </w:p>
              </w:tc>
              <w:tc>
                <w:tcPr>
                  <w:tcW w:w="5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8A4" w:rsidRDefault="00FF78A4" w:rsidP="002C3ED0">
                  <w:pPr>
                    <w:framePr w:hSpace="180" w:wrap="around" w:vAnchor="text" w:hAnchor="margin" w:xAlign="right" w:y="79"/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78A4" w:rsidRDefault="00FF78A4" w:rsidP="0089390D">
            <w:pPr>
              <w:spacing w:after="0" w:line="240" w:lineRule="auto"/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6340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Б. Текстовой отчет </w:t>
            </w:r>
          </w:p>
          <w:p w:rsidR="00FF78A4" w:rsidRPr="006F3931" w:rsidRDefault="00FF78A4" w:rsidP="006F3931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F78A4" w:rsidRPr="003F797B" w:rsidRDefault="00FF78A4" w:rsidP="00893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-13"/>
              <w:tblW w:w="0" w:type="auto"/>
              <w:tblLook w:val="04A0" w:firstRow="1" w:lastRow="0" w:firstColumn="1" w:lastColumn="0" w:noHBand="0" w:noVBand="1"/>
            </w:tblPr>
            <w:tblGrid>
              <w:gridCol w:w="7194"/>
            </w:tblGrid>
            <w:tr w:rsidR="00FF78A4" w:rsidRPr="0076340F" w:rsidTr="0089390D">
              <w:tc>
                <w:tcPr>
                  <w:tcW w:w="7194" w:type="dxa"/>
                </w:tcPr>
                <w:p w:rsidR="00FF78A4" w:rsidRPr="0076340F" w:rsidRDefault="00FF78A4" w:rsidP="0089390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40F">
                    <w:rPr>
                      <w:rFonts w:ascii="Times New Roman" w:hAnsi="Times New Roman"/>
                      <w:sz w:val="28"/>
                      <w:szCs w:val="28"/>
                    </w:rPr>
                    <w:t>Подпись общего руководителя _________/_____________</w:t>
                  </w:r>
                </w:p>
                <w:p w:rsidR="00FF78A4" w:rsidRPr="0076340F" w:rsidRDefault="00FF78A4" w:rsidP="0089390D">
                  <w:pPr>
                    <w:pStyle w:val="1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6340F">
                    <w:rPr>
                      <w:rFonts w:ascii="Times New Roman" w:hAnsi="Times New Roman"/>
                      <w:sz w:val="28"/>
                      <w:szCs w:val="28"/>
                    </w:rPr>
                    <w:t xml:space="preserve">Подпись методического руководителя ______/__________                                                                </w:t>
                  </w:r>
                </w:p>
                <w:p w:rsidR="00FF78A4" w:rsidRPr="0076340F" w:rsidRDefault="00FF78A4" w:rsidP="0089390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F78A4" w:rsidRDefault="00FF78A4" w:rsidP="0089390D">
            <w:pPr>
              <w:spacing w:after="0" w:line="240" w:lineRule="auto"/>
            </w:pPr>
          </w:p>
          <w:p w:rsidR="00FF78A4" w:rsidRDefault="00FF78A4" w:rsidP="0089390D">
            <w:pPr>
              <w:pStyle w:val="11"/>
              <w:tabs>
                <w:tab w:val="left" w:pos="42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</w:tbl>
    <w:p w:rsidR="00FF78A4" w:rsidRPr="007266F7" w:rsidRDefault="00FF78A4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3F797B" w:rsidRDefault="003F797B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89390D" w:rsidRDefault="0089390D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461B18" w:rsidRPr="007266F7" w:rsidRDefault="00461B18" w:rsidP="003F797B">
      <w:pPr>
        <w:spacing w:after="0" w:line="240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FF78A4" w:rsidRPr="00EA15F9" w:rsidRDefault="00FF78A4" w:rsidP="00FF78A4">
      <w:pPr>
        <w:pStyle w:val="a5"/>
        <w:tabs>
          <w:tab w:val="left" w:pos="0"/>
          <w:tab w:val="left" w:pos="284"/>
          <w:tab w:val="left" w:pos="426"/>
        </w:tabs>
        <w:ind w:left="0"/>
        <w:jc w:val="both"/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F3931" w:rsidRDefault="006F3931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17814" w:rsidRDefault="00FF78A4" w:rsidP="008178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B2A84">
        <w:rPr>
          <w:rFonts w:ascii="Times New Roman" w:hAnsi="Times New Roman"/>
          <w:sz w:val="28"/>
          <w:szCs w:val="28"/>
        </w:rPr>
        <w:t xml:space="preserve"> 3</w:t>
      </w:r>
    </w:p>
    <w:p w:rsidR="00BB3C70" w:rsidRPr="00BB3C70" w:rsidRDefault="00BB3C70" w:rsidP="00BB3C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</w:t>
      </w:r>
    </w:p>
    <w:p w:rsidR="00BB3C70" w:rsidRPr="00BB3C70" w:rsidRDefault="00BB3C70" w:rsidP="00BB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ПРЕДДИПЛОМНОЙ ПРАКТИКИ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группы___________ специальности____ Сестринское  дело_________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проходившего</w:t>
      </w:r>
      <w:proofErr w:type="gramEnd"/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(шей) преддипломную практику        с_______________20____по______________ 20___        на базе МО </w:t>
      </w:r>
    </w:p>
    <w:p w:rsidR="00BB3C70" w:rsidRPr="00BB3C70" w:rsidRDefault="00BB3C70" w:rsidP="00BB3C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proofErr w:type="gramEnd"/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пациентами и др.)___________________________________________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:rsidR="00BB3C70" w:rsidRPr="00BB3C70" w:rsidRDefault="00BB3C70" w:rsidP="00BB3C7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достаточная  /  не достаточная 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BB3C70">
        <w:rPr>
          <w:rFonts w:ascii="Times New Roman" w:eastAsia="Times New Roman" w:hAnsi="Times New Roman" w:cs="Times New Roman"/>
          <w:b/>
          <w:lang w:eastAsia="ru-RU"/>
        </w:rPr>
        <w:t>вид</w:t>
      </w:r>
      <w:r w:rsidRPr="00BB3C70">
        <w:rPr>
          <w:rFonts w:ascii="Times New Roman" w:eastAsia="Times New Roman" w:hAnsi="Times New Roman" w:cs="Times New Roman"/>
          <w:lang w:eastAsia="ru-RU"/>
        </w:rPr>
        <w:t xml:space="preserve">:   </w:t>
      </w:r>
      <w:proofErr w:type="gramEnd"/>
      <w:r w:rsidRPr="00BB3C70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соблюдал(а)  / не соблюдал(а)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lang w:eastAsia="ru-RU"/>
        </w:rPr>
        <w:t xml:space="preserve">Выполнение видов работ,  предусмотренных программой практики:           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да / нет 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B3C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профессиональные компетенции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Освоил (а) общие компетенции: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Выводы, рекомендации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(прошла) с оценкой</w:t>
      </w:r>
      <w:r w:rsidRPr="00BB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                                         Общий руководитель практики от МО________________</w:t>
      </w:r>
    </w:p>
    <w:p w:rsidR="00BB3C70" w:rsidRP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</w:p>
    <w:tbl>
      <w:tblPr>
        <w:tblStyle w:val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421"/>
        <w:gridCol w:w="4169"/>
      </w:tblGrid>
      <w:tr w:rsidR="00BB3C70" w:rsidRPr="00BB3C70" w:rsidTr="00C90900">
        <w:tc>
          <w:tcPr>
            <w:tcW w:w="4928" w:type="dxa"/>
          </w:tcPr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Оценки: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1.Практическая работа в ходе ПП__________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2.Докуметация (ведение дневника, истории болезни, карты и др._____________________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3.Аттестация (экзамен)__________________________________</w:t>
            </w:r>
          </w:p>
        </w:tc>
        <w:tc>
          <w:tcPr>
            <w:tcW w:w="425" w:type="dxa"/>
          </w:tcPr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BB3C70" w:rsidRPr="00BB3C70" w:rsidRDefault="00BB3C70" w:rsidP="00BB3C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:rsidR="00BB3C70" w:rsidRPr="00BB3C70" w:rsidRDefault="00BB3C70" w:rsidP="00BB3C70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BB3C70" w:rsidRPr="00BB3C70" w:rsidRDefault="00BB3C70" w:rsidP="00BB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3C70" w:rsidRPr="00BB3C70" w:rsidRDefault="00BB3C70" w:rsidP="00BB3C70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/подпись/</w:t>
            </w:r>
          </w:p>
        </w:tc>
      </w:tr>
    </w:tbl>
    <w:p w:rsidR="00BB3C70" w:rsidRPr="00BB3C70" w:rsidRDefault="00BB3C70" w:rsidP="00BB3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B3C70">
        <w:rPr>
          <w:rFonts w:ascii="Times New Roman" w:eastAsia="Times New Roman" w:hAnsi="Times New Roman" w:cs="Times New Roman"/>
          <w:lang w:eastAsia="ru-RU"/>
        </w:rPr>
        <w:lastRenderedPageBreak/>
        <w:t>Результатом освоения программы преддипломной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637"/>
        <w:gridCol w:w="6097"/>
        <w:gridCol w:w="2127"/>
      </w:tblGrid>
      <w:tr w:rsidR="00BB3C70" w:rsidRPr="00BB3C70" w:rsidTr="00C90900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BB3C70" w:rsidRPr="00BB3C70" w:rsidTr="00C90900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ПК 1.1-1.3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HiddenHorzOCR" w:hAnsi="Times New Roman"/>
              </w:rPr>
              <w:t>ПК 1.1. Проводить мероприятия по сохранению и укреплению здоровья населения, пациента и его окружения. ПК 1.2. Проводить санитарно-гигиеническое воспитание населения. ПК 1.3. Участвовать в проведении профилактики инфекционных и неинфекционных заболеваний</w:t>
            </w:r>
          </w:p>
        </w:tc>
      </w:tr>
      <w:tr w:rsidR="00BB3C70" w:rsidRPr="00BB3C70" w:rsidTr="00C90900">
        <w:trPr>
          <w:trHeight w:val="2122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ПК 2.1-2.8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hAnsi="Times New Roman"/>
                <w:sz w:val="20"/>
                <w:szCs w:val="20"/>
              </w:rPr>
              <w:t>ПК 2.1. Представлять информацию в понятном для пациента виде, объяснять ему суть вмешательств. ПК 2.2. Осуществлять лечебно-диагностические вмешательства, взаимодействуя с участниками лечебного процесса. ПК 2.3. Сотрудничать со взаимодействующими организациями и службами. ПК 2.4. Применять медикаментозные средства в соответствии с правилами их использования. ПК 2.5. Соблюдать правила использования аппаратуры, оборудования и изделий медицинского назначения в ходе лечебно-диагностического процесса. ПК 2.6. Вести утвержденную медицинскую документацию. ПК 2.7. Осуществлять реабилитационные мероприятия. ПК 2.8. Оказывать паллиативную помощь.</w:t>
            </w:r>
          </w:p>
        </w:tc>
      </w:tr>
      <w:tr w:rsidR="00BB3C70" w:rsidRPr="00BB3C70" w:rsidTr="00C90900">
        <w:trPr>
          <w:trHeight w:val="281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3.1-3.3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:rsidR="00BB3C70" w:rsidRPr="00BB3C70" w:rsidRDefault="00BB3C70" w:rsidP="00BB3C7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C70">
              <w:rPr>
                <w:rFonts w:ascii="Times New Roman" w:eastAsia="HiddenHorzOCR" w:hAnsi="Times New Roman"/>
                <w:sz w:val="20"/>
                <w:szCs w:val="20"/>
              </w:rPr>
              <w:t>ПК 3.1. Оказывать доврачебную помощь при неотложных состояниях и травмах ПК 3.2. Участвовать в оказании медицинской помощи при чрезвычайных ситуациях. ПК 3.3. Взаимодействовать с членами профессиональной бригады и добровольными помощниками в условиях чрезвычайных ситуаций.</w:t>
            </w:r>
          </w:p>
        </w:tc>
      </w:tr>
      <w:tr w:rsidR="00BB3C70" w:rsidRPr="00BB3C70" w:rsidTr="00C90900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Освоена/не освоена</w:t>
            </w: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2A"/>
            </w: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3C70" w:rsidRPr="00BB3C70" w:rsidTr="00C90900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lang w:eastAsia="ru-RU"/>
              </w:rPr>
              <w:t>ОК 13.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3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:rsidR="00BB3C70" w:rsidRPr="00BB3C70" w:rsidRDefault="00BB3C70" w:rsidP="00BB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3C70" w:rsidRDefault="00BB3C70" w:rsidP="00BB3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3C70">
        <w:rPr>
          <w:rFonts w:ascii="Times New Roman" w:eastAsia="Times New Roman" w:hAnsi="Times New Roman" w:cs="Times New Roman"/>
          <w:lang w:eastAsia="ru-RU"/>
        </w:rPr>
        <w:sym w:font="Symbol" w:char="F02A"/>
      </w:r>
      <w:r w:rsidRPr="00BB3C70">
        <w:rPr>
          <w:rFonts w:ascii="Times New Roman" w:eastAsia="Times New Roman" w:hAnsi="Times New Roman" w:cs="Times New Roman"/>
          <w:lang w:eastAsia="ru-RU"/>
        </w:rPr>
        <w:t>0 – не освоена, 1 – частично освоена, 2 – освоена полностью</w:t>
      </w:r>
    </w:p>
    <w:p w:rsidR="00461B18" w:rsidRDefault="00461B18" w:rsidP="00817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1B18" w:rsidRDefault="00461B18" w:rsidP="008178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0C43" w:rsidRDefault="004F0C43" w:rsidP="00817814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  <w:sectPr w:rsidR="004F0C43" w:rsidSect="00DD2A89">
          <w:headerReference w:type="default" r:id="rId9"/>
          <w:type w:val="continuous"/>
          <w:pgSz w:w="11906" w:h="16838"/>
          <w:pgMar w:top="1134" w:right="1134" w:bottom="1134" w:left="1134" w:header="708" w:footer="708" w:gutter="0"/>
          <w:pgNumType w:start="1"/>
          <w:cols w:space="720"/>
          <w:titlePg/>
        </w:sectPr>
      </w:pPr>
    </w:p>
    <w:p w:rsidR="008B69AA" w:rsidRPr="008B69AA" w:rsidRDefault="008B69AA" w:rsidP="008B69AA">
      <w:pPr>
        <w:tabs>
          <w:tab w:val="num" w:pos="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69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3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43">
        <w:rPr>
          <w:rFonts w:ascii="Times New Roman" w:hAnsi="Times New Roman" w:cs="Times New Roman"/>
          <w:b/>
          <w:sz w:val="28"/>
          <w:szCs w:val="28"/>
        </w:rPr>
        <w:t>преддипломной практики</w:t>
      </w:r>
    </w:p>
    <w:p w:rsidR="004F0C43" w:rsidRPr="004F0C43" w:rsidRDefault="004F0C43" w:rsidP="004F0C4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Ф.И.О. обучающегося ______________________________________________________________________________________</w:t>
      </w:r>
    </w:p>
    <w:p w:rsidR="004F0C43" w:rsidRPr="004F0C43" w:rsidRDefault="004F0C43" w:rsidP="004F0C43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Специальность  Сестринское дело  Курс  _____                                                                    Группа _____________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 xml:space="preserve">Место прохождения практики        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16"/>
          <w:szCs w:val="16"/>
        </w:rPr>
      </w:pPr>
      <w:r w:rsidRPr="004F0C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4F0C43">
        <w:rPr>
          <w:rFonts w:ascii="Times New Roman" w:hAnsi="Times New Roman" w:cs="Times New Roman"/>
          <w:sz w:val="16"/>
          <w:szCs w:val="16"/>
        </w:rPr>
        <w:t>(наименование медицинской организации)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  <w:r w:rsidRPr="004F0C43">
        <w:rPr>
          <w:rFonts w:ascii="Times New Roman" w:hAnsi="Times New Roman" w:cs="Times New Roman"/>
          <w:sz w:val="24"/>
          <w:szCs w:val="24"/>
        </w:rPr>
        <w:t>Сроки проведения практики _________________________________________________________________________________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43">
        <w:rPr>
          <w:rFonts w:ascii="Times New Roman" w:hAnsi="Times New Roman" w:cs="Times New Roman"/>
          <w:b/>
          <w:sz w:val="24"/>
          <w:szCs w:val="24"/>
        </w:rPr>
        <w:t>По результатам преддипломной практики по профилю специальности овладел (а) профессиональными (ПК):</w:t>
      </w:r>
    </w:p>
    <w:p w:rsidR="004F0C43" w:rsidRPr="004F0C43" w:rsidRDefault="004F0C43" w:rsidP="004F0C43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43">
        <w:rPr>
          <w:rFonts w:ascii="Times New Roman" w:hAnsi="Times New Roman" w:cs="Times New Roman"/>
          <w:b/>
          <w:sz w:val="24"/>
          <w:szCs w:val="24"/>
        </w:rPr>
        <w:t>О – оптимальный (5)   В – Высокий (4)     Д – Допустимый (3)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59"/>
        <w:gridCol w:w="1418"/>
        <w:gridCol w:w="1276"/>
        <w:gridCol w:w="1844"/>
      </w:tblGrid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освоения  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</w:t>
            </w:r>
          </w:p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</w:tr>
      <w:tr w:rsidR="004F0C43" w:rsidRPr="004F0C43" w:rsidTr="00C90900"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 деятельность</w:t>
            </w:r>
          </w:p>
        </w:tc>
      </w:tr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43" w:rsidRPr="004F0C43" w:rsidRDefault="004F0C43" w:rsidP="004F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1.1. Проводить мероприятия по сохранению и укреплению</w:t>
            </w:r>
          </w:p>
          <w:p w:rsidR="004F0C43" w:rsidRPr="004F0C43" w:rsidRDefault="004F0C43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здоровья населения, пациента и его окружения.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проведения контрольного кормления.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обработки пупочной ранки.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rPr>
          <w:trHeight w:val="871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Измерение артериального давления.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rPr>
          <w:trHeight w:val="321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1.2. Проводить санитарно-гигиеническое воспитание населения.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пеленания грудного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отсасывания слизи и околоплодных вод из верхних дыхательных путей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HiddenHorzOCR" w:hAnsi="Times New Roman" w:cs="Times New Roman"/>
                <w:sz w:val="24"/>
                <w:szCs w:val="24"/>
              </w:rPr>
              <w:t>ПК 1.3. Участвовать в проведении профилактики инфекционных и неинфекционных заболеваний.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постановки и оценка пробы Манту.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взятия мазков из зева на бациллу </w:t>
            </w:r>
            <w:proofErr w:type="spellStart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Леффлера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C43" w:rsidRPr="004F0C43" w:rsidTr="008B69A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Техника обработки глаз при гнойном конъюнктивите у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C43" w:rsidRPr="004F0C43" w:rsidRDefault="004F0C43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widowControl w:val="0"/>
              <w:tabs>
                <w:tab w:val="left" w:pos="1526"/>
              </w:tabs>
              <w:suppressAutoHyphens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физических методов охлаждения ребенка.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C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использования грелок для согревания недоношенных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Учет и определение водного баланса.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правилам применения карманного ингалятора и </w:t>
            </w:r>
            <w:proofErr w:type="spellStart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спейсера</w:t>
            </w:r>
            <w:proofErr w:type="spellEnd"/>
            <w:r w:rsidRPr="004F0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C4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пациента </w:t>
            </w:r>
            <w:r w:rsidRPr="004F0C43"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сбору мокроты на клинический анализ.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FA" w:rsidRPr="004F0C43" w:rsidRDefault="00A205FA" w:rsidP="004F0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измерения окружности головы, грудной клетки.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измерения температуры тела.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промывания желудка.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очистительной клизмы.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масляной (послабляющей) клизмы.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постановки гипертонической клизмы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6F0A40" w:rsidRDefault="009F506B" w:rsidP="009F5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постановки сифонной клизмы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взятия крови на биохимическое исследование.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взятия крови из вены в вакуумные контейнеры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постановки согревающего компресса.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B" w:rsidRDefault="009F506B" w:rsidP="009F506B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2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Техника постановки </w:t>
            </w:r>
            <w:r w:rsidRPr="00E1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согревающего </w:t>
            </w:r>
            <w:r w:rsidRPr="00E162B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компресса</w:t>
            </w:r>
            <w:r w:rsidRPr="00E16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ухо.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горчичников.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применения грелки.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надевания стерильной одежды на медицинскую сестру.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4D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надевания стерильной одежды на хирурга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перевязки чистой послеоперационной раны.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перевязки  гнойной раны.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подкожной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внутримышечной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06B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Default="009F506B" w:rsidP="009F506B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выполнения внутривенной инъекции.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06B" w:rsidRPr="004F0C43" w:rsidRDefault="009F506B" w:rsidP="009F5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2.3. Сотрудничать со взаимодействующими организациями и службами.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группы крови стандартными сыворотками.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7A0EA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FA" w:rsidRDefault="00A205FA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группы крови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цоликлонами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7A0EA6">
            <w:pPr>
              <w:tabs>
                <w:tab w:val="num" w:pos="3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Техника сбора мочи на общий анализ.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D34050" w:rsidRDefault="00A205FA" w:rsidP="00AE6836">
            <w:pPr>
              <w:tabs>
                <w:tab w:val="left" w:pos="426"/>
              </w:tabs>
              <w:spacing w:after="0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D34050">
              <w:rPr>
                <w:rFonts w:ascii="Times New Roman" w:hAnsi="Times New Roman" w:cs="Times New Roman"/>
                <w:sz w:val="24"/>
                <w:szCs w:val="24"/>
              </w:rPr>
              <w:t>Техника сбора мочи по Нечипоренко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 xml:space="preserve">Сбор мочи по </w:t>
            </w:r>
            <w:proofErr w:type="spellStart"/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Зимницкому</w:t>
            </w:r>
            <w:proofErr w:type="spellEnd"/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5FA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Default="00A205FA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взятия кала на скрытую кровь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5FA" w:rsidRPr="004F0C43" w:rsidRDefault="00A205FA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2.4. Применять медикаментозные средства в соответствии с правилами их использования.</w:t>
            </w: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Техника разведения и в/м введения антибиотиков.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4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изготовления перевязочного материала</w:t>
            </w:r>
            <w:r w:rsidRPr="003954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применения вакцины против кори.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введения АКДС - вакцины.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применения противотуберкулезной вакцины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237C00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применения вакцины против гепатита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обработки рук по </w:t>
            </w:r>
            <w:proofErr w:type="spellStart"/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>Спасокукоцкому</w:t>
            </w:r>
            <w:proofErr w:type="spellEnd"/>
            <w:r w:rsidRPr="00D6386A">
              <w:rPr>
                <w:rFonts w:ascii="Times New Roman" w:hAnsi="Times New Roman" w:cs="Times New Roman"/>
                <w:bCs/>
                <w:sz w:val="24"/>
                <w:szCs w:val="24"/>
              </w:rPr>
              <w:t>-Кочергину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набора и введения инсулина.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7F7093" w:rsidRDefault="00984596" w:rsidP="00AE68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0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Техника подачи кислорода с </w:t>
            </w:r>
            <w:proofErr w:type="spellStart"/>
            <w:r w:rsidRPr="007F709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пеногасителем</w:t>
            </w:r>
            <w:proofErr w:type="spellEnd"/>
            <w:r w:rsidRPr="007F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регистрации электрокардиограммы.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вскрытия абсцесса.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лапаротомии.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набор инструментов для </w:t>
            </w:r>
            <w:proofErr w:type="spellStart"/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аппендэктомии</w:t>
            </w:r>
            <w:proofErr w:type="spellEnd"/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инструментов для </w:t>
            </w:r>
            <w:proofErr w:type="spellStart"/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трахеостомии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Составление  набора инструментов для плевральной пункции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AE6836">
            <w:pPr>
              <w:spacing w:after="0" w:line="240" w:lineRule="auto"/>
              <w:ind w:left="34"/>
              <w:jc w:val="both"/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</w:pPr>
            <w:r w:rsidRPr="00EC17FC">
              <w:rPr>
                <w:rFonts w:ascii="Times New Roman" w:hAnsi="Times New Roman" w:cs="Times New Roman"/>
                <w:sz w:val="24"/>
                <w:szCs w:val="24"/>
              </w:rPr>
              <w:t>Техника подготовки бикса к стерилизации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AE68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2.6. Вести утвержденную медицинскую документацию.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исследования пульса и ЧДД </w:t>
            </w:r>
            <w:r w:rsidRPr="00A81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 взрослых и детей)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6EE4">
              <w:rPr>
                <w:rFonts w:ascii="Times New Roman" w:hAnsi="Times New Roman" w:cs="Times New Roman"/>
                <w:sz w:val="24"/>
                <w:szCs w:val="24"/>
              </w:rPr>
              <w:t>Определение роста и массы тела пациента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(взрослого и ребенка).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2.7. Осуществлять реабилитационные мероприятия.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колосовидной повязки на плечевой сустав.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ехника</w:t>
            </w:r>
            <w:r w:rsidRPr="001913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наложения повязки на один глаз</w:t>
            </w: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sz w:val="24"/>
                <w:szCs w:val="24"/>
              </w:rPr>
              <w:t>Техника наложения повязки на оба глаза.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5F4E81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Техника наложения </w:t>
            </w:r>
            <w:proofErr w:type="spellStart"/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пращевидной</w:t>
            </w:r>
            <w:proofErr w:type="spellEnd"/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повязки на нос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Техника наложения «черепашьей» (расходящейся) повязки на локтевой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183F0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r w:rsidRPr="007F7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носовой катетер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183F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2.8. Оказывать паллиативную помощь.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Техника кормления ребенка через зонд.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A33AFE" w:rsidRDefault="00984596" w:rsidP="00EF5F8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E81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введения газоотводной трубки ребенку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91316">
              <w:rPr>
                <w:rFonts w:ascii="Times New Roman" w:hAnsi="Times New Roman" w:cs="Times New Roman"/>
                <w:sz w:val="24"/>
                <w:szCs w:val="24"/>
              </w:rPr>
              <w:t>Техника обработки кожи при опрелостях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19131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818">
              <w:rPr>
                <w:rFonts w:ascii="Times New Roman" w:hAnsi="Times New Roman" w:cs="Times New Roman"/>
                <w:sz w:val="24"/>
                <w:szCs w:val="24"/>
              </w:rPr>
              <w:t>Уход за кожей и профилактика пролежней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EF5F8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37C0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Помощь пациенту при рвоте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EF5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ПК 3.1. Оказывать доврачебную помощь при неотложных</w:t>
            </w:r>
          </w:p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состояниях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и травмах.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«Варежка».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«Чепец».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r w:rsidRPr="00D6386A">
              <w:rPr>
                <w:rFonts w:ascii="Times New Roman" w:hAnsi="Times New Roman" w:cs="Times New Roman"/>
                <w:iCs/>
                <w:sz w:val="24"/>
                <w:szCs w:val="24"/>
              </w:rPr>
              <w:t>наложения повязки на грудную клетку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D6386A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6386A">
              <w:rPr>
                <w:rFonts w:ascii="Times New Roman" w:hAnsi="Times New Roman" w:cs="Times New Roman"/>
                <w:sz w:val="24"/>
                <w:szCs w:val="24"/>
              </w:rPr>
              <w:t>Наложение повязки на молочную железу.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D6386A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C763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Техника наложения восьмиобразной повязки на голеностопный сустав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повязки «Рыцарская перчатка».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ПК 3.2. Участвовать в оказании медицинской помощи при</w:t>
            </w:r>
          </w:p>
          <w:p w:rsidR="00984596" w:rsidRDefault="00984596" w:rsidP="00DD25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чрезвычайных</w:t>
            </w:r>
            <w:proofErr w:type="gramEnd"/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ситуациях.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Наложение артериального жгута на конечность.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окклюзионной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(герметизирующей) повязки.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3AFE">
              <w:rPr>
                <w:rFonts w:ascii="Times New Roman" w:hAnsi="Times New Roman" w:cs="Times New Roman"/>
                <w:sz w:val="24"/>
                <w:szCs w:val="24"/>
              </w:rPr>
              <w:t>Наложение давящей повязки.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DD257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" w:hAnsi="Times New Roman" w:cs="Times New Roman"/>
                <w:bCs/>
                <w:sz w:val="24"/>
                <w:szCs w:val="24"/>
              </w:rPr>
              <w:t xml:space="preserve">Техника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инфузионной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системы и проведение в/в капельного введения лекарственных препаратов.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DD25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7A0EA6">
        <w:tc>
          <w:tcPr>
            <w:tcW w:w="3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596" w:rsidRDefault="00984596" w:rsidP="00B6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ПК 3.3. Взаимодействовать с членами профессиональной бригады и</w:t>
            </w:r>
          </w:p>
          <w:p w:rsidR="00984596" w:rsidRDefault="00984596" w:rsidP="00B67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добровольными помощниками в условиях чрезвычайных ситуаций.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шины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предплечье.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Наложение повязки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применения пузыря со льдом.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96" w:rsidRPr="004F0C43" w:rsidTr="00EC5AA8"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Default="00984596" w:rsidP="00B677E9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набора инструментов для ПХО.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596" w:rsidRPr="004F0C43" w:rsidRDefault="00984596" w:rsidP="00B677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E10" w:rsidRDefault="00F53E10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:rsidR="004F7AA4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</w:t>
      </w:r>
      <w:r w:rsidR="008C1E3B">
        <w:rPr>
          <w:rFonts w:ascii="Times New Roman" w:hAnsi="Times New Roman"/>
          <w:sz w:val="28"/>
          <w:szCs w:val="28"/>
        </w:rPr>
        <w:t>говая оценка за преддипломную</w:t>
      </w:r>
      <w:r>
        <w:rPr>
          <w:rFonts w:ascii="Times New Roman" w:hAnsi="Times New Roman"/>
          <w:sz w:val="28"/>
          <w:szCs w:val="28"/>
        </w:rPr>
        <w:t xml:space="preserve"> п</w:t>
      </w:r>
      <w:r w:rsidR="008C1E3B">
        <w:rPr>
          <w:rFonts w:ascii="Times New Roman" w:hAnsi="Times New Roman"/>
          <w:sz w:val="28"/>
          <w:szCs w:val="28"/>
        </w:rPr>
        <w:t>рактику____________________</w:t>
      </w:r>
    </w:p>
    <w:p w:rsidR="004F7AA4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общего руководителя_______\______</w:t>
      </w:r>
      <w:r w:rsidR="004F7AA4">
        <w:rPr>
          <w:rFonts w:ascii="Times New Roman" w:hAnsi="Times New Roman"/>
          <w:sz w:val="28"/>
          <w:szCs w:val="28"/>
        </w:rPr>
        <w:t>___________</w:t>
      </w:r>
      <w:r w:rsidR="008C1E3B">
        <w:rPr>
          <w:rFonts w:ascii="Times New Roman" w:hAnsi="Times New Roman"/>
          <w:sz w:val="28"/>
          <w:szCs w:val="28"/>
        </w:rPr>
        <w:t>__________</w:t>
      </w:r>
    </w:p>
    <w:p w:rsidR="00037FEB" w:rsidRDefault="00037FEB">
      <w:pPr>
        <w:tabs>
          <w:tab w:val="left" w:pos="426"/>
        </w:tabs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методического руководителя___\____</w:t>
      </w:r>
      <w:r w:rsidR="008C1E3B">
        <w:rPr>
          <w:rFonts w:ascii="Times New Roman" w:hAnsi="Times New Roman"/>
          <w:sz w:val="28"/>
          <w:szCs w:val="28"/>
        </w:rPr>
        <w:t>_____________________</w:t>
      </w:r>
    </w:p>
    <w:sectPr w:rsidR="00037FEB" w:rsidSect="004F0C43">
      <w:type w:val="continuous"/>
      <w:pgSz w:w="16838" w:h="11906" w:orient="landscape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71" w:rsidRDefault="00912E71">
      <w:pPr>
        <w:spacing w:after="0" w:line="240" w:lineRule="auto"/>
      </w:pPr>
      <w:r>
        <w:separator/>
      </w:r>
    </w:p>
  </w:endnote>
  <w:endnote w:type="continuationSeparator" w:id="0">
    <w:p w:rsidR="00912E71" w:rsidRDefault="00912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71" w:rsidRDefault="00912E71">
      <w:pPr>
        <w:spacing w:after="0" w:line="240" w:lineRule="auto"/>
      </w:pPr>
      <w:r>
        <w:separator/>
      </w:r>
    </w:p>
  </w:footnote>
  <w:footnote w:type="continuationSeparator" w:id="0">
    <w:p w:rsidR="00912E71" w:rsidRDefault="00912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A6" w:rsidRDefault="007A0EA6" w:rsidP="008F489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2">
    <w:nsid w:val="00FE44F2"/>
    <w:multiLevelType w:val="hybridMultilevel"/>
    <w:tmpl w:val="6FE063C8"/>
    <w:lvl w:ilvl="0" w:tplc="6FE0452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77B54"/>
    <w:multiLevelType w:val="hybridMultilevel"/>
    <w:tmpl w:val="632AB3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A38DD"/>
    <w:multiLevelType w:val="hybridMultilevel"/>
    <w:tmpl w:val="58704830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929E3"/>
    <w:multiLevelType w:val="hybridMultilevel"/>
    <w:tmpl w:val="DD84D270"/>
    <w:lvl w:ilvl="0" w:tplc="7FFEB3D8">
      <w:start w:val="1"/>
      <w:numFmt w:val="decimal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844F68"/>
    <w:multiLevelType w:val="hybridMultilevel"/>
    <w:tmpl w:val="9E62A5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5367B26"/>
    <w:multiLevelType w:val="hybridMultilevel"/>
    <w:tmpl w:val="6E4CE44E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C476F5"/>
    <w:multiLevelType w:val="hybridMultilevel"/>
    <w:tmpl w:val="CF74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47C64"/>
    <w:multiLevelType w:val="hybridMultilevel"/>
    <w:tmpl w:val="9E0A9792"/>
    <w:lvl w:ilvl="0" w:tplc="94342B3E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467E63"/>
    <w:multiLevelType w:val="hybridMultilevel"/>
    <w:tmpl w:val="E97E37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D707F69"/>
    <w:multiLevelType w:val="multilevel"/>
    <w:tmpl w:val="CE3C6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E5C5CC8"/>
    <w:multiLevelType w:val="hybridMultilevel"/>
    <w:tmpl w:val="F232023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854F65"/>
    <w:multiLevelType w:val="hybridMultilevel"/>
    <w:tmpl w:val="3B64EE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E24E2"/>
    <w:multiLevelType w:val="hybridMultilevel"/>
    <w:tmpl w:val="E84A0A38"/>
    <w:lvl w:ilvl="0" w:tplc="0D18BA7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BDD685A"/>
    <w:multiLevelType w:val="hybridMultilevel"/>
    <w:tmpl w:val="22AA2A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4216C5"/>
    <w:multiLevelType w:val="hybridMultilevel"/>
    <w:tmpl w:val="952E7D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27671CA"/>
    <w:multiLevelType w:val="hybridMultilevel"/>
    <w:tmpl w:val="5FE427A0"/>
    <w:lvl w:ilvl="0" w:tplc="641A9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F440E0"/>
    <w:multiLevelType w:val="hybridMultilevel"/>
    <w:tmpl w:val="EB720AEE"/>
    <w:lvl w:ilvl="0" w:tplc="B73CF57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4D963EAD"/>
    <w:multiLevelType w:val="hybridMultilevel"/>
    <w:tmpl w:val="6346FA5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0701CA8"/>
    <w:multiLevelType w:val="hybridMultilevel"/>
    <w:tmpl w:val="306853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29C62F6"/>
    <w:multiLevelType w:val="hybridMultilevel"/>
    <w:tmpl w:val="A0184F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52A6628C"/>
    <w:multiLevelType w:val="hybridMultilevel"/>
    <w:tmpl w:val="DFBAA8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60D27"/>
    <w:multiLevelType w:val="hybridMultilevel"/>
    <w:tmpl w:val="97A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41E70"/>
    <w:multiLevelType w:val="hybridMultilevel"/>
    <w:tmpl w:val="CBD40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18683E"/>
    <w:multiLevelType w:val="hybridMultilevel"/>
    <w:tmpl w:val="A44C6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0">
    <w:nsid w:val="5F261276"/>
    <w:multiLevelType w:val="multilevel"/>
    <w:tmpl w:val="04520E2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  <w:b w:val="0"/>
        <w:bCs w:val="0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6B73EB3"/>
    <w:multiLevelType w:val="hybridMultilevel"/>
    <w:tmpl w:val="4EFCB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C0015C2"/>
    <w:multiLevelType w:val="hybridMultilevel"/>
    <w:tmpl w:val="1E54F9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5365D3D"/>
    <w:multiLevelType w:val="hybridMultilevel"/>
    <w:tmpl w:val="59D25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786167E4"/>
    <w:multiLevelType w:val="hybridMultilevel"/>
    <w:tmpl w:val="EBD4AC6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40"/>
    <w:lvlOverride w:ilvl="0">
      <w:startOverride w:val="1"/>
    </w:lvlOverride>
  </w:num>
  <w:num w:numId="3">
    <w:abstractNumId w:val="39"/>
  </w:num>
  <w:num w:numId="4">
    <w:abstractNumId w:val="32"/>
  </w:num>
  <w:num w:numId="5">
    <w:abstractNumId w:val="43"/>
  </w:num>
  <w:num w:numId="6">
    <w:abstractNumId w:val="10"/>
  </w:num>
  <w:num w:numId="7">
    <w:abstractNumId w:val="25"/>
  </w:num>
  <w:num w:numId="8">
    <w:abstractNumId w:val="8"/>
  </w:num>
  <w:num w:numId="9">
    <w:abstractNumId w:val="2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0"/>
  </w:num>
  <w:num w:numId="17">
    <w:abstractNumId w:val="44"/>
  </w:num>
  <w:num w:numId="18">
    <w:abstractNumId w:val="34"/>
  </w:num>
  <w:num w:numId="19">
    <w:abstractNumId w:val="24"/>
  </w:num>
  <w:num w:numId="20">
    <w:abstractNumId w:val="31"/>
  </w:num>
  <w:num w:numId="21">
    <w:abstractNumId w:val="33"/>
  </w:num>
  <w:num w:numId="22">
    <w:abstractNumId w:val="38"/>
  </w:num>
  <w:num w:numId="23">
    <w:abstractNumId w:val="13"/>
  </w:num>
  <w:num w:numId="24">
    <w:abstractNumId w:val="21"/>
  </w:num>
  <w:num w:numId="25">
    <w:abstractNumId w:val="36"/>
  </w:num>
  <w:num w:numId="26">
    <w:abstractNumId w:val="22"/>
  </w:num>
  <w:num w:numId="27">
    <w:abstractNumId w:val="17"/>
  </w:num>
  <w:num w:numId="28">
    <w:abstractNumId w:val="3"/>
  </w:num>
  <w:num w:numId="29">
    <w:abstractNumId w:val="2"/>
  </w:num>
  <w:num w:numId="30">
    <w:abstractNumId w:val="15"/>
  </w:num>
  <w:num w:numId="31">
    <w:abstractNumId w:val="37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45"/>
  </w:num>
  <w:num w:numId="39">
    <w:abstractNumId w:val="4"/>
  </w:num>
  <w:num w:numId="40">
    <w:abstractNumId w:val="9"/>
  </w:num>
  <w:num w:numId="41">
    <w:abstractNumId w:val="23"/>
  </w:num>
  <w:num w:numId="42">
    <w:abstractNumId w:val="16"/>
  </w:num>
  <w:num w:numId="43">
    <w:abstractNumId w:val="11"/>
  </w:num>
  <w:num w:numId="44">
    <w:abstractNumId w:val="12"/>
  </w:num>
  <w:num w:numId="45">
    <w:abstractNumId w:val="5"/>
  </w:num>
  <w:num w:numId="46">
    <w:abstractNumId w:val="41"/>
  </w:num>
  <w:num w:numId="47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430"/>
    <w:rsid w:val="00014975"/>
    <w:rsid w:val="0001780B"/>
    <w:rsid w:val="0002137C"/>
    <w:rsid w:val="000223C8"/>
    <w:rsid w:val="0002393D"/>
    <w:rsid w:val="0002402B"/>
    <w:rsid w:val="00032D92"/>
    <w:rsid w:val="00037FEB"/>
    <w:rsid w:val="0005024F"/>
    <w:rsid w:val="000546BD"/>
    <w:rsid w:val="0005734F"/>
    <w:rsid w:val="00063E65"/>
    <w:rsid w:val="00065447"/>
    <w:rsid w:val="00074A7A"/>
    <w:rsid w:val="00075FC3"/>
    <w:rsid w:val="000929F9"/>
    <w:rsid w:val="000B1CA8"/>
    <w:rsid w:val="000C1475"/>
    <w:rsid w:val="000E6724"/>
    <w:rsid w:val="000F121F"/>
    <w:rsid w:val="001007F8"/>
    <w:rsid w:val="001103BD"/>
    <w:rsid w:val="00123960"/>
    <w:rsid w:val="00127186"/>
    <w:rsid w:val="001508B6"/>
    <w:rsid w:val="00161DEB"/>
    <w:rsid w:val="00171C80"/>
    <w:rsid w:val="001817E4"/>
    <w:rsid w:val="00183F06"/>
    <w:rsid w:val="00195369"/>
    <w:rsid w:val="001A4A14"/>
    <w:rsid w:val="001B1508"/>
    <w:rsid w:val="001D7B03"/>
    <w:rsid w:val="001E7B69"/>
    <w:rsid w:val="001F61E4"/>
    <w:rsid w:val="001F6A6D"/>
    <w:rsid w:val="0020484E"/>
    <w:rsid w:val="00217FCD"/>
    <w:rsid w:val="002331E3"/>
    <w:rsid w:val="00234D79"/>
    <w:rsid w:val="0023797C"/>
    <w:rsid w:val="00237AC4"/>
    <w:rsid w:val="002449B8"/>
    <w:rsid w:val="00250335"/>
    <w:rsid w:val="00257275"/>
    <w:rsid w:val="00271028"/>
    <w:rsid w:val="00272405"/>
    <w:rsid w:val="0028799C"/>
    <w:rsid w:val="00290617"/>
    <w:rsid w:val="00290B03"/>
    <w:rsid w:val="002C3ED0"/>
    <w:rsid w:val="002C5ECF"/>
    <w:rsid w:val="002E18FC"/>
    <w:rsid w:val="002E765E"/>
    <w:rsid w:val="002F4E8B"/>
    <w:rsid w:val="002F623C"/>
    <w:rsid w:val="002F6690"/>
    <w:rsid w:val="00304FEE"/>
    <w:rsid w:val="00312F8D"/>
    <w:rsid w:val="00314821"/>
    <w:rsid w:val="003266A5"/>
    <w:rsid w:val="0034303B"/>
    <w:rsid w:val="00343154"/>
    <w:rsid w:val="00346C36"/>
    <w:rsid w:val="00357C8A"/>
    <w:rsid w:val="00357CFB"/>
    <w:rsid w:val="003842DA"/>
    <w:rsid w:val="00385A4B"/>
    <w:rsid w:val="00393D92"/>
    <w:rsid w:val="003A4EA1"/>
    <w:rsid w:val="003B1F7F"/>
    <w:rsid w:val="003B2A84"/>
    <w:rsid w:val="003C0EA7"/>
    <w:rsid w:val="003C46BA"/>
    <w:rsid w:val="003D1138"/>
    <w:rsid w:val="003D1E59"/>
    <w:rsid w:val="003F797B"/>
    <w:rsid w:val="00402565"/>
    <w:rsid w:val="0041485A"/>
    <w:rsid w:val="004154F5"/>
    <w:rsid w:val="00430B4F"/>
    <w:rsid w:val="00437B5B"/>
    <w:rsid w:val="00440283"/>
    <w:rsid w:val="00446C53"/>
    <w:rsid w:val="00461B18"/>
    <w:rsid w:val="00472E55"/>
    <w:rsid w:val="004734EC"/>
    <w:rsid w:val="004867DE"/>
    <w:rsid w:val="004B602A"/>
    <w:rsid w:val="004B75DE"/>
    <w:rsid w:val="004C383E"/>
    <w:rsid w:val="004D5CDB"/>
    <w:rsid w:val="004F093B"/>
    <w:rsid w:val="004F0C43"/>
    <w:rsid w:val="004F7AA4"/>
    <w:rsid w:val="00500D00"/>
    <w:rsid w:val="00500DD2"/>
    <w:rsid w:val="00500E7C"/>
    <w:rsid w:val="00501DFE"/>
    <w:rsid w:val="00502A98"/>
    <w:rsid w:val="00503C50"/>
    <w:rsid w:val="0052220C"/>
    <w:rsid w:val="0052684C"/>
    <w:rsid w:val="005802E6"/>
    <w:rsid w:val="00583A02"/>
    <w:rsid w:val="00586B40"/>
    <w:rsid w:val="0059778D"/>
    <w:rsid w:val="005B1452"/>
    <w:rsid w:val="005B4C92"/>
    <w:rsid w:val="005C18CC"/>
    <w:rsid w:val="005D1862"/>
    <w:rsid w:val="005E2B97"/>
    <w:rsid w:val="005F253B"/>
    <w:rsid w:val="005F5A8F"/>
    <w:rsid w:val="00607554"/>
    <w:rsid w:val="006211C4"/>
    <w:rsid w:val="006325FC"/>
    <w:rsid w:val="00632D77"/>
    <w:rsid w:val="006473C4"/>
    <w:rsid w:val="0065233B"/>
    <w:rsid w:val="00652799"/>
    <w:rsid w:val="00671929"/>
    <w:rsid w:val="00674BC0"/>
    <w:rsid w:val="00681F1C"/>
    <w:rsid w:val="00683911"/>
    <w:rsid w:val="00687C24"/>
    <w:rsid w:val="00690D02"/>
    <w:rsid w:val="00695627"/>
    <w:rsid w:val="006A0749"/>
    <w:rsid w:val="006A6B29"/>
    <w:rsid w:val="006B321E"/>
    <w:rsid w:val="006B5274"/>
    <w:rsid w:val="006C7854"/>
    <w:rsid w:val="006D0DAE"/>
    <w:rsid w:val="006E7678"/>
    <w:rsid w:val="006E7FB1"/>
    <w:rsid w:val="006F3302"/>
    <w:rsid w:val="006F3931"/>
    <w:rsid w:val="0071458E"/>
    <w:rsid w:val="007266F7"/>
    <w:rsid w:val="00743B6D"/>
    <w:rsid w:val="00746731"/>
    <w:rsid w:val="00750455"/>
    <w:rsid w:val="0075127A"/>
    <w:rsid w:val="0075355C"/>
    <w:rsid w:val="00761AE0"/>
    <w:rsid w:val="007665EB"/>
    <w:rsid w:val="007714EA"/>
    <w:rsid w:val="00782123"/>
    <w:rsid w:val="00792015"/>
    <w:rsid w:val="007A0EA6"/>
    <w:rsid w:val="007A33BB"/>
    <w:rsid w:val="007A4314"/>
    <w:rsid w:val="007C4C06"/>
    <w:rsid w:val="007C562E"/>
    <w:rsid w:val="007C5CCF"/>
    <w:rsid w:val="007D34A0"/>
    <w:rsid w:val="007E168A"/>
    <w:rsid w:val="008012F9"/>
    <w:rsid w:val="008117FA"/>
    <w:rsid w:val="00817814"/>
    <w:rsid w:val="0083001A"/>
    <w:rsid w:val="00841CBB"/>
    <w:rsid w:val="00845D39"/>
    <w:rsid w:val="00865BF7"/>
    <w:rsid w:val="00865DE2"/>
    <w:rsid w:val="00874183"/>
    <w:rsid w:val="00880D8B"/>
    <w:rsid w:val="00891D70"/>
    <w:rsid w:val="0089390D"/>
    <w:rsid w:val="00894B7E"/>
    <w:rsid w:val="008A3444"/>
    <w:rsid w:val="008B20C6"/>
    <w:rsid w:val="008B4674"/>
    <w:rsid w:val="008B69AA"/>
    <w:rsid w:val="008C1E3B"/>
    <w:rsid w:val="008D5B68"/>
    <w:rsid w:val="008E233D"/>
    <w:rsid w:val="008F4890"/>
    <w:rsid w:val="00911254"/>
    <w:rsid w:val="00912E71"/>
    <w:rsid w:val="00913079"/>
    <w:rsid w:val="00914F34"/>
    <w:rsid w:val="0091632F"/>
    <w:rsid w:val="0092634E"/>
    <w:rsid w:val="00932430"/>
    <w:rsid w:val="009326CF"/>
    <w:rsid w:val="00940A2C"/>
    <w:rsid w:val="0094325B"/>
    <w:rsid w:val="00944273"/>
    <w:rsid w:val="00944F61"/>
    <w:rsid w:val="00951016"/>
    <w:rsid w:val="0096035C"/>
    <w:rsid w:val="0096734B"/>
    <w:rsid w:val="00974184"/>
    <w:rsid w:val="0098006A"/>
    <w:rsid w:val="00984596"/>
    <w:rsid w:val="00992FC1"/>
    <w:rsid w:val="009A5133"/>
    <w:rsid w:val="009B547F"/>
    <w:rsid w:val="009B78EF"/>
    <w:rsid w:val="009C1219"/>
    <w:rsid w:val="009C30AD"/>
    <w:rsid w:val="009E7C9B"/>
    <w:rsid w:val="009F1C9C"/>
    <w:rsid w:val="009F506B"/>
    <w:rsid w:val="00A205FA"/>
    <w:rsid w:val="00A30F1F"/>
    <w:rsid w:val="00A41DE0"/>
    <w:rsid w:val="00A42900"/>
    <w:rsid w:val="00A50473"/>
    <w:rsid w:val="00A5421D"/>
    <w:rsid w:val="00A56950"/>
    <w:rsid w:val="00A657A6"/>
    <w:rsid w:val="00A80473"/>
    <w:rsid w:val="00A80606"/>
    <w:rsid w:val="00A87DFD"/>
    <w:rsid w:val="00A94095"/>
    <w:rsid w:val="00A96486"/>
    <w:rsid w:val="00AA237C"/>
    <w:rsid w:val="00AB7D6C"/>
    <w:rsid w:val="00AC0015"/>
    <w:rsid w:val="00AD6EDC"/>
    <w:rsid w:val="00AE6836"/>
    <w:rsid w:val="00B06EAC"/>
    <w:rsid w:val="00B1167A"/>
    <w:rsid w:val="00B30796"/>
    <w:rsid w:val="00B30CE5"/>
    <w:rsid w:val="00B37064"/>
    <w:rsid w:val="00B47D81"/>
    <w:rsid w:val="00B51CFC"/>
    <w:rsid w:val="00B63176"/>
    <w:rsid w:val="00B66576"/>
    <w:rsid w:val="00B677E9"/>
    <w:rsid w:val="00B7359C"/>
    <w:rsid w:val="00B74D54"/>
    <w:rsid w:val="00B85C9F"/>
    <w:rsid w:val="00B923A8"/>
    <w:rsid w:val="00B964DE"/>
    <w:rsid w:val="00BA2734"/>
    <w:rsid w:val="00BB3C70"/>
    <w:rsid w:val="00BB5EFF"/>
    <w:rsid w:val="00BC05AD"/>
    <w:rsid w:val="00BC1FC7"/>
    <w:rsid w:val="00BC2057"/>
    <w:rsid w:val="00BC2B62"/>
    <w:rsid w:val="00BF38F1"/>
    <w:rsid w:val="00BF5D81"/>
    <w:rsid w:val="00BF61A7"/>
    <w:rsid w:val="00C04A2D"/>
    <w:rsid w:val="00C07871"/>
    <w:rsid w:val="00C13BED"/>
    <w:rsid w:val="00C30497"/>
    <w:rsid w:val="00C43F29"/>
    <w:rsid w:val="00C456D5"/>
    <w:rsid w:val="00C53EA9"/>
    <w:rsid w:val="00C61193"/>
    <w:rsid w:val="00C71E09"/>
    <w:rsid w:val="00C760A3"/>
    <w:rsid w:val="00C772DD"/>
    <w:rsid w:val="00C90900"/>
    <w:rsid w:val="00C976DC"/>
    <w:rsid w:val="00CA3B38"/>
    <w:rsid w:val="00CA5A2E"/>
    <w:rsid w:val="00CD2671"/>
    <w:rsid w:val="00CD44D7"/>
    <w:rsid w:val="00CD7C57"/>
    <w:rsid w:val="00CF1342"/>
    <w:rsid w:val="00D145A5"/>
    <w:rsid w:val="00D25C28"/>
    <w:rsid w:val="00D321CE"/>
    <w:rsid w:val="00D3318A"/>
    <w:rsid w:val="00D4024D"/>
    <w:rsid w:val="00D47D68"/>
    <w:rsid w:val="00D6340F"/>
    <w:rsid w:val="00D639B6"/>
    <w:rsid w:val="00D705F1"/>
    <w:rsid w:val="00D71CA1"/>
    <w:rsid w:val="00D72435"/>
    <w:rsid w:val="00D76F76"/>
    <w:rsid w:val="00D82B77"/>
    <w:rsid w:val="00D83CFF"/>
    <w:rsid w:val="00D905B3"/>
    <w:rsid w:val="00D94178"/>
    <w:rsid w:val="00DB3597"/>
    <w:rsid w:val="00DC056B"/>
    <w:rsid w:val="00DD0942"/>
    <w:rsid w:val="00DD0970"/>
    <w:rsid w:val="00DD2578"/>
    <w:rsid w:val="00DD269C"/>
    <w:rsid w:val="00DD2A89"/>
    <w:rsid w:val="00DE3FF0"/>
    <w:rsid w:val="00DE7910"/>
    <w:rsid w:val="00DF7A88"/>
    <w:rsid w:val="00DF7D48"/>
    <w:rsid w:val="00E0011E"/>
    <w:rsid w:val="00E20F14"/>
    <w:rsid w:val="00E3213D"/>
    <w:rsid w:val="00E3240A"/>
    <w:rsid w:val="00E5068B"/>
    <w:rsid w:val="00E50EB2"/>
    <w:rsid w:val="00E53F54"/>
    <w:rsid w:val="00E54FC6"/>
    <w:rsid w:val="00E5747B"/>
    <w:rsid w:val="00E60026"/>
    <w:rsid w:val="00E61AB0"/>
    <w:rsid w:val="00E8461F"/>
    <w:rsid w:val="00E87D16"/>
    <w:rsid w:val="00E90FA0"/>
    <w:rsid w:val="00EA0522"/>
    <w:rsid w:val="00EC4E1B"/>
    <w:rsid w:val="00EC5AA8"/>
    <w:rsid w:val="00ED140F"/>
    <w:rsid w:val="00ED4DBC"/>
    <w:rsid w:val="00ED5CEC"/>
    <w:rsid w:val="00EE403E"/>
    <w:rsid w:val="00EF5F8D"/>
    <w:rsid w:val="00F102A5"/>
    <w:rsid w:val="00F211B9"/>
    <w:rsid w:val="00F25426"/>
    <w:rsid w:val="00F41FE7"/>
    <w:rsid w:val="00F429A9"/>
    <w:rsid w:val="00F45024"/>
    <w:rsid w:val="00F4668E"/>
    <w:rsid w:val="00F5334B"/>
    <w:rsid w:val="00F53E10"/>
    <w:rsid w:val="00F53EE5"/>
    <w:rsid w:val="00F540FC"/>
    <w:rsid w:val="00F60CE3"/>
    <w:rsid w:val="00F61FF8"/>
    <w:rsid w:val="00F77B3F"/>
    <w:rsid w:val="00FC403C"/>
    <w:rsid w:val="00FC53DF"/>
    <w:rsid w:val="00FD5FD0"/>
    <w:rsid w:val="00FD6FD6"/>
    <w:rsid w:val="00FE4636"/>
    <w:rsid w:val="00FE6F93"/>
    <w:rsid w:val="00FF20F8"/>
    <w:rsid w:val="00FF6C30"/>
    <w:rsid w:val="00FF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7744252-1F9C-4968-BFB2-AA605008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E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rsid w:val="000240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240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4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6F7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02402B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C2B62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240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2402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02402B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76F76"/>
    <w:rPr>
      <w:rFonts w:ascii="Cambria" w:hAnsi="Cambria" w:cs="Cambria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9"/>
    <w:locked/>
    <w:rsid w:val="0002402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C2B62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rsid w:val="00024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02402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402B"/>
    <w:pPr>
      <w:spacing w:after="0" w:line="240" w:lineRule="auto"/>
      <w:ind w:left="720"/>
    </w:pPr>
  </w:style>
  <w:style w:type="paragraph" w:customStyle="1" w:styleId="Style6">
    <w:name w:val="Style6"/>
    <w:basedOn w:val="a"/>
    <w:rsid w:val="0002402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2402B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02402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5">
    <w:name w:val="Style5"/>
    <w:basedOn w:val="a"/>
    <w:uiPriority w:val="99"/>
    <w:rsid w:val="0002402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2402B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02402B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2402B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02402B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styleId="a6">
    <w:name w:val="header"/>
    <w:basedOn w:val="a"/>
    <w:link w:val="a7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2402B"/>
    <w:rPr>
      <w:rFonts w:ascii="Calibri" w:eastAsia="Times New Roman" w:hAnsi="Calibri" w:cs="Calibri"/>
    </w:rPr>
  </w:style>
  <w:style w:type="character" w:styleId="a8">
    <w:name w:val="page number"/>
    <w:basedOn w:val="a0"/>
    <w:uiPriority w:val="99"/>
    <w:rsid w:val="0002402B"/>
  </w:style>
  <w:style w:type="paragraph" w:styleId="a9">
    <w:name w:val="List"/>
    <w:basedOn w:val="a"/>
    <w:uiPriority w:val="99"/>
    <w:rsid w:val="0002402B"/>
    <w:pPr>
      <w:ind w:left="283" w:hanging="283"/>
    </w:pPr>
  </w:style>
  <w:style w:type="paragraph" w:customStyle="1" w:styleId="21">
    <w:name w:val="Основной текст с отступом 21"/>
    <w:basedOn w:val="a"/>
    <w:uiPriority w:val="99"/>
    <w:rsid w:val="000240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1">
    <w:name w:val="Без интервала1"/>
    <w:rsid w:val="0002402B"/>
    <w:rPr>
      <w:rFonts w:eastAsia="Times New Roman" w:cs="Calibri"/>
    </w:rPr>
  </w:style>
  <w:style w:type="paragraph" w:styleId="aa">
    <w:name w:val="footer"/>
    <w:basedOn w:val="a"/>
    <w:link w:val="ab"/>
    <w:uiPriority w:val="99"/>
    <w:rsid w:val="000240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02402B"/>
    <w:rPr>
      <w:rFonts w:ascii="Calibri" w:eastAsia="Times New Roman" w:hAnsi="Calibri" w:cs="Calibri"/>
    </w:rPr>
  </w:style>
  <w:style w:type="paragraph" w:customStyle="1" w:styleId="110">
    <w:name w:val="Без интервала11"/>
    <w:uiPriority w:val="99"/>
    <w:rsid w:val="0002402B"/>
    <w:rPr>
      <w:rFonts w:cs="Calibri"/>
    </w:rPr>
  </w:style>
  <w:style w:type="table" w:styleId="ac">
    <w:name w:val="Table Grid"/>
    <w:basedOn w:val="a1"/>
    <w:uiPriority w:val="99"/>
    <w:rsid w:val="000240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"/>
    <w:uiPriority w:val="99"/>
    <w:rsid w:val="0002402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note text"/>
    <w:basedOn w:val="a"/>
    <w:link w:val="ae"/>
    <w:uiPriority w:val="99"/>
    <w:semiHidden/>
    <w:rsid w:val="000240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uiPriority w:val="99"/>
    <w:locked/>
    <w:rsid w:val="0002402B"/>
    <w:rPr>
      <w:rFonts w:ascii="Times New Roman" w:hAnsi="Times New Roman" w:cs="Times New Roman"/>
      <w:sz w:val="20"/>
      <w:szCs w:val="20"/>
      <w:lang w:eastAsia="ar-SA" w:bidi="ar-SA"/>
    </w:rPr>
  </w:style>
  <w:style w:type="table" w:customStyle="1" w:styleId="12">
    <w:name w:val="Сетка таблицы1"/>
    <w:uiPriority w:val="99"/>
    <w:rsid w:val="0002402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rsid w:val="008F48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F4890"/>
    <w:rPr>
      <w:sz w:val="16"/>
      <w:szCs w:val="16"/>
    </w:rPr>
  </w:style>
  <w:style w:type="table" w:customStyle="1" w:styleId="22">
    <w:name w:val="Сетка таблицы2"/>
    <w:uiPriority w:val="99"/>
    <w:rsid w:val="00501D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01D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1">
    <w:name w:val="Сетка таблицы11"/>
    <w:uiPriority w:val="99"/>
    <w:rsid w:val="00501DF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aliases w:val="текст,Основной текст 1"/>
    <w:basedOn w:val="a"/>
    <w:link w:val="af0"/>
    <w:uiPriority w:val="99"/>
    <w:rsid w:val="00357C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aliases w:val="текст Знак,Основной текст 1 Знак"/>
    <w:basedOn w:val="a0"/>
    <w:link w:val="af"/>
    <w:uiPriority w:val="99"/>
    <w:locked/>
    <w:rsid w:val="00357C8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7B03"/>
  </w:style>
  <w:style w:type="paragraph" w:customStyle="1" w:styleId="41">
    <w:name w:val="Обычный4"/>
    <w:uiPriority w:val="99"/>
    <w:rsid w:val="00272405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3">
    <w:name w:val="Абзац списка1"/>
    <w:basedOn w:val="a"/>
    <w:uiPriority w:val="99"/>
    <w:rsid w:val="009E7C9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uiPriority w:val="99"/>
    <w:semiHidden/>
    <w:rsid w:val="00FD5FD0"/>
    <w:pPr>
      <w:ind w:left="566" w:hanging="283"/>
    </w:pPr>
  </w:style>
  <w:style w:type="paragraph" w:styleId="af1">
    <w:name w:val="caption"/>
    <w:basedOn w:val="a"/>
    <w:uiPriority w:val="99"/>
    <w:qFormat/>
    <w:rsid w:val="00500D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harStyle10">
    <w:name w:val="CharStyle10"/>
    <w:basedOn w:val="a0"/>
    <w:uiPriority w:val="99"/>
    <w:rsid w:val="00500DD2"/>
    <w:rPr>
      <w:rFonts w:ascii="Times New Roman" w:hAnsi="Times New Roman" w:cs="Times New Roman"/>
      <w:sz w:val="18"/>
      <w:szCs w:val="18"/>
    </w:rPr>
  </w:style>
  <w:style w:type="paragraph" w:customStyle="1" w:styleId="af2">
    <w:name w:val="Òåêñò ýòàëîíà"/>
    <w:basedOn w:val="a"/>
    <w:uiPriority w:val="99"/>
    <w:rsid w:val="00C30497"/>
    <w:pPr>
      <w:autoSpaceDE w:val="0"/>
      <w:autoSpaceDN w:val="0"/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адание"/>
    <w:basedOn w:val="a"/>
    <w:uiPriority w:val="99"/>
    <w:rsid w:val="00674BC0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rsid w:val="007E16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7E168A"/>
    <w:rPr>
      <w:rFonts w:ascii="Times New Roman" w:hAnsi="Times New Roman" w:cs="Times New Roman"/>
      <w:sz w:val="16"/>
      <w:szCs w:val="16"/>
      <w:lang w:eastAsia="ru-RU"/>
    </w:rPr>
  </w:style>
  <w:style w:type="paragraph" w:styleId="af4">
    <w:name w:val="No Spacing"/>
    <w:uiPriority w:val="99"/>
    <w:qFormat/>
    <w:rsid w:val="00123960"/>
    <w:rPr>
      <w:rFonts w:cs="Calibri"/>
      <w:lang w:eastAsia="en-US"/>
    </w:rPr>
  </w:style>
  <w:style w:type="character" w:styleId="af5">
    <w:name w:val="Strong"/>
    <w:basedOn w:val="a0"/>
    <w:uiPriority w:val="99"/>
    <w:qFormat/>
    <w:locked/>
    <w:rsid w:val="00123960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3F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F797B"/>
    <w:rPr>
      <w:rFonts w:ascii="Tahoma" w:hAnsi="Tahoma" w:cs="Tahoma"/>
      <w:sz w:val="16"/>
      <w:szCs w:val="16"/>
      <w:lang w:eastAsia="en-US"/>
    </w:rPr>
  </w:style>
  <w:style w:type="table" w:customStyle="1" w:styleId="35">
    <w:name w:val="Сетка таблицы3"/>
    <w:basedOn w:val="a1"/>
    <w:next w:val="ac"/>
    <w:uiPriority w:val="59"/>
    <w:rsid w:val="00BB3C7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0C147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0"/>
    <w:rsid w:val="000C1475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3">
    <w:name w:val="Style13"/>
    <w:basedOn w:val="a"/>
    <w:rsid w:val="000C147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FC4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book.ru/book/9428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EAB4-096B-48AD-8754-AD538DDF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44</Pages>
  <Words>11274</Words>
  <Characters>64263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Ольга И. Сахно</cp:lastModifiedBy>
  <cp:revision>26</cp:revision>
  <cp:lastPrinted>2020-02-07T11:16:00Z</cp:lastPrinted>
  <dcterms:created xsi:type="dcterms:W3CDTF">2020-09-10T16:32:00Z</dcterms:created>
  <dcterms:modified xsi:type="dcterms:W3CDTF">2023-11-02T10:06:00Z</dcterms:modified>
</cp:coreProperties>
</file>