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A67A40"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8752" behindDoc="0" locked="0" layoutInCell="1" allowOverlap="1">
                <wp:simplePos x="0" y="0"/>
                <wp:positionH relativeFrom="margin">
                  <wp:posOffset>3543300</wp:posOffset>
                </wp:positionH>
                <wp:positionV relativeFrom="paragraph">
                  <wp:posOffset>26035</wp:posOffset>
                </wp:positionV>
                <wp:extent cx="237490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790700"/>
                        </a:xfrm>
                        <a:prstGeom prst="rect">
                          <a:avLst/>
                        </a:prstGeom>
                        <a:solidFill>
                          <a:srgbClr val="FFFFFF"/>
                        </a:solidFill>
                        <a:ln w="9525">
                          <a:noFill/>
                          <a:miter lim="800000"/>
                          <a:headEnd/>
                          <a:tailEnd/>
                        </a:ln>
                      </wps:spPr>
                      <wps:txbx>
                        <w:txbxContent>
                          <w:p w:rsidR="003B3984" w:rsidRPr="008C5FFE" w:rsidRDefault="003B3984" w:rsidP="00F7636B">
                            <w:pPr>
                              <w:rPr>
                                <w:sz w:val="28"/>
                                <w:szCs w:val="28"/>
                              </w:rPr>
                            </w:pPr>
                            <w:r w:rsidRPr="008C5FFE">
                              <w:rPr>
                                <w:sz w:val="28"/>
                                <w:szCs w:val="28"/>
                              </w:rPr>
                              <w:t>УТВЕРЖДАЮ:</w:t>
                            </w:r>
                          </w:p>
                          <w:p w:rsidR="003B3984" w:rsidRPr="00631B1A" w:rsidRDefault="003B3984" w:rsidP="00F7636B">
                            <w:pPr>
                              <w:rPr>
                                <w:sz w:val="28"/>
                                <w:szCs w:val="28"/>
                              </w:rPr>
                            </w:pPr>
                            <w:r w:rsidRPr="00631B1A">
                              <w:rPr>
                                <w:sz w:val="28"/>
                                <w:szCs w:val="28"/>
                              </w:rPr>
                              <w:t xml:space="preserve">Зав. отделом практического обучения </w:t>
                            </w:r>
                          </w:p>
                          <w:p w:rsidR="003B3984" w:rsidRPr="008C5FFE" w:rsidRDefault="003B3984" w:rsidP="00F7636B">
                            <w:pPr>
                              <w:rPr>
                                <w:sz w:val="28"/>
                                <w:szCs w:val="28"/>
                              </w:rPr>
                            </w:pPr>
                            <w:r w:rsidRPr="008C5FFE">
                              <w:rPr>
                                <w:sz w:val="28"/>
                                <w:szCs w:val="28"/>
                              </w:rPr>
                              <w:t>ГБПОУ СК «Ставропольский базовый медицинский колледж»</w:t>
                            </w:r>
                          </w:p>
                          <w:p w:rsidR="003B3984" w:rsidRPr="008C5FFE" w:rsidRDefault="003B3984" w:rsidP="00F7636B">
                            <w:pPr>
                              <w:rPr>
                                <w:sz w:val="28"/>
                                <w:szCs w:val="28"/>
                              </w:rPr>
                            </w:pPr>
                            <w:r w:rsidRPr="008C5FFE">
                              <w:rPr>
                                <w:sz w:val="28"/>
                                <w:szCs w:val="28"/>
                              </w:rPr>
                              <w:t>__________/</w:t>
                            </w:r>
                            <w:r>
                              <w:rPr>
                                <w:sz w:val="28"/>
                                <w:szCs w:val="28"/>
                              </w:rPr>
                              <w:t>О.И. Сахно/</w:t>
                            </w:r>
                          </w:p>
                          <w:p w:rsidR="003B3984" w:rsidRPr="008C5FFE" w:rsidRDefault="003B3984"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7pt;height:141pt;z-index:2516587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" stroked="f">
                <v:textbox>
                  <w:txbxContent>
                    <w:p w:rsidR="003B3984" w:rsidRPr="008C5FFE" w:rsidRDefault="003B3984" w:rsidP="00F7636B">
                      <w:pPr>
                        <w:rPr>
                          <w:sz w:val="28"/>
                          <w:szCs w:val="28"/>
                        </w:rPr>
                      </w:pPr>
                      <w:r w:rsidRPr="008C5FFE">
                        <w:rPr>
                          <w:sz w:val="28"/>
                          <w:szCs w:val="28"/>
                        </w:rPr>
                        <w:t>УТВЕРЖДАЮ:</w:t>
                      </w:r>
                    </w:p>
                    <w:p w:rsidR="003B3984" w:rsidRPr="00631B1A" w:rsidRDefault="003B3984" w:rsidP="00F7636B">
                      <w:pPr>
                        <w:rPr>
                          <w:sz w:val="28"/>
                          <w:szCs w:val="28"/>
                        </w:rPr>
                      </w:pPr>
                      <w:r w:rsidRPr="00631B1A">
                        <w:rPr>
                          <w:sz w:val="28"/>
                          <w:szCs w:val="28"/>
                        </w:rPr>
                        <w:t xml:space="preserve">Зав. отделом практического обучения </w:t>
                      </w:r>
                    </w:p>
                    <w:p w:rsidR="003B3984" w:rsidRPr="008C5FFE" w:rsidRDefault="003B3984" w:rsidP="00F7636B">
                      <w:pPr>
                        <w:rPr>
                          <w:sz w:val="28"/>
                          <w:szCs w:val="28"/>
                        </w:rPr>
                      </w:pPr>
                      <w:r w:rsidRPr="008C5FFE">
                        <w:rPr>
                          <w:sz w:val="28"/>
                          <w:szCs w:val="28"/>
                        </w:rPr>
                        <w:t>ГБПОУ СК «Ставропольский базовый медицинский колледж»</w:t>
                      </w:r>
                    </w:p>
                    <w:p w:rsidR="003B3984" w:rsidRPr="008C5FFE" w:rsidRDefault="003B3984" w:rsidP="00F7636B">
                      <w:pPr>
                        <w:rPr>
                          <w:sz w:val="28"/>
                          <w:szCs w:val="28"/>
                        </w:rPr>
                      </w:pPr>
                      <w:r w:rsidRPr="008C5FFE">
                        <w:rPr>
                          <w:sz w:val="28"/>
                          <w:szCs w:val="28"/>
                        </w:rPr>
                        <w:t>__________/</w:t>
                      </w:r>
                      <w:r>
                        <w:rPr>
                          <w:sz w:val="28"/>
                          <w:szCs w:val="28"/>
                        </w:rPr>
                        <w:t>О.И. Сахно/</w:t>
                      </w:r>
                    </w:p>
                    <w:p w:rsidR="003B3984" w:rsidRPr="008C5FFE" w:rsidRDefault="003B3984" w:rsidP="00F7636B">
                      <w:r w:rsidRPr="008C5FFE">
                        <w:rPr>
                          <w:sz w:val="28"/>
                          <w:szCs w:val="28"/>
                        </w:rPr>
                        <w:t>«27» июня 2023 г</w:t>
                      </w:r>
                      <w:r w:rsidRPr="008C5FFE">
                        <w:t>.</w:t>
                      </w:r>
                    </w:p>
                  </w:txbxContent>
                </v:textbox>
                <w10:wrap type="square" anchorx="margin"/>
              </v:shape>
            </w:pict>
          </mc:Fallback>
        </mc:AlternateConten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185E21" w:rsidRDefault="00985385" w:rsidP="00F7636B">
      <w:pPr>
        <w:spacing w:line="360" w:lineRule="auto"/>
        <w:jc w:val="center"/>
        <w:rPr>
          <w:b/>
          <w:color w:val="FF0000"/>
          <w:sz w:val="28"/>
          <w:szCs w:val="28"/>
        </w:rPr>
      </w:pPr>
      <w:r>
        <w:rPr>
          <w:b/>
          <w:sz w:val="28"/>
          <w:szCs w:val="28"/>
        </w:rPr>
        <w:t>ПМ.</w:t>
      </w:r>
      <w:r w:rsidR="00F7636B" w:rsidRPr="00992D8C">
        <w:rPr>
          <w:b/>
          <w:sz w:val="28"/>
          <w:szCs w:val="28"/>
        </w:rPr>
        <w:t>0</w:t>
      </w:r>
      <w:r w:rsidR="00992D8C">
        <w:rPr>
          <w:b/>
          <w:sz w:val="28"/>
          <w:szCs w:val="28"/>
        </w:rPr>
        <w:t>5</w:t>
      </w:r>
      <w:r w:rsidR="00F7636B" w:rsidRPr="00185E21">
        <w:rPr>
          <w:b/>
          <w:color w:val="FF0000"/>
          <w:sz w:val="28"/>
          <w:szCs w:val="28"/>
        </w:rPr>
        <w:t xml:space="preserve"> </w:t>
      </w:r>
      <w:r w:rsidR="00992D8C">
        <w:rPr>
          <w:b/>
          <w:sz w:val="28"/>
          <w:szCs w:val="28"/>
        </w:rPr>
        <w:t>О</w:t>
      </w:r>
      <w:r w:rsidR="00992D8C" w:rsidRPr="00992D8C">
        <w:rPr>
          <w:b/>
          <w:sz w:val="28"/>
          <w:szCs w:val="28"/>
        </w:rPr>
        <w:t>казание медицинской помощи в экстренной форме</w:t>
      </w:r>
    </w:p>
    <w:p w:rsidR="00F7636B" w:rsidRPr="00992D8C" w:rsidRDefault="00185E21"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992D8C">
        <w:rPr>
          <w:b/>
          <w:bCs/>
          <w:sz w:val="28"/>
          <w:szCs w:val="28"/>
        </w:rPr>
        <w:t>МДК 0</w:t>
      </w:r>
      <w:r w:rsidR="00992D8C" w:rsidRPr="00992D8C">
        <w:rPr>
          <w:b/>
          <w:bCs/>
          <w:sz w:val="28"/>
          <w:szCs w:val="28"/>
        </w:rPr>
        <w:t>5</w:t>
      </w:r>
      <w:r w:rsidR="00F7636B" w:rsidRPr="00992D8C">
        <w:rPr>
          <w:b/>
          <w:bCs/>
          <w:sz w:val="28"/>
          <w:szCs w:val="28"/>
        </w:rPr>
        <w:t>.0</w:t>
      </w:r>
      <w:r w:rsidR="00992D8C" w:rsidRPr="00992D8C">
        <w:rPr>
          <w:b/>
          <w:bCs/>
          <w:sz w:val="28"/>
          <w:szCs w:val="28"/>
        </w:rPr>
        <w:t>1</w:t>
      </w:r>
      <w:r w:rsidR="00EF426F">
        <w:rPr>
          <w:b/>
          <w:bCs/>
          <w:sz w:val="28"/>
          <w:szCs w:val="28"/>
        </w:rPr>
        <w:t>.</w:t>
      </w:r>
      <w:r w:rsidR="00F7636B" w:rsidRPr="00992D8C">
        <w:rPr>
          <w:b/>
          <w:bCs/>
          <w:sz w:val="28"/>
          <w:szCs w:val="28"/>
        </w:rPr>
        <w:t xml:space="preserve"> </w:t>
      </w:r>
      <w:r w:rsidR="00992D8C" w:rsidRPr="00992D8C">
        <w:rPr>
          <w:b/>
          <w:bCs/>
          <w:sz w:val="28"/>
          <w:szCs w:val="28"/>
        </w:rPr>
        <w:t>Участие медицинской сестры в оказании медицинской помощи в экстренной форме</w:t>
      </w:r>
    </w:p>
    <w:p w:rsidR="00992D8C" w:rsidRPr="00EF426F" w:rsidRDefault="00992D8C" w:rsidP="00992D8C">
      <w:pPr>
        <w:jc w:val="center"/>
        <w:rPr>
          <w:b/>
          <w:sz w:val="28"/>
          <w:szCs w:val="28"/>
        </w:rPr>
      </w:pPr>
      <w:bookmarkStart w:id="3" w:name="_Hlk133948924"/>
      <w:bookmarkStart w:id="4" w:name="_Hlk133952509"/>
      <w:r w:rsidRPr="00EF426F">
        <w:rPr>
          <w:b/>
          <w:sz w:val="28"/>
          <w:szCs w:val="28"/>
        </w:rPr>
        <w:t>Специальность</w:t>
      </w:r>
      <w:bookmarkStart w:id="5" w:name="_Hlk93053640"/>
      <w:r w:rsidRPr="00EF426F">
        <w:rPr>
          <w:b/>
          <w:sz w:val="28"/>
          <w:szCs w:val="28"/>
        </w:rPr>
        <w:t xml:space="preserve"> </w:t>
      </w:r>
      <w:r w:rsidRPr="00EF426F">
        <w:rPr>
          <w:b/>
          <w:bCs/>
          <w:sz w:val="28"/>
          <w:szCs w:val="28"/>
        </w:rPr>
        <w:t>34.02.01. Сестринское дело</w:t>
      </w:r>
      <w:bookmarkEnd w:id="5"/>
    </w:p>
    <w:p w:rsidR="00992D8C" w:rsidRPr="009230AE" w:rsidRDefault="00BD2FE9" w:rsidP="00992D8C">
      <w:pPr>
        <w:pStyle w:val="1"/>
        <w:jc w:val="center"/>
        <w:rPr>
          <w:sz w:val="28"/>
          <w:szCs w:val="28"/>
        </w:rPr>
      </w:pPr>
      <w:r w:rsidRPr="009230AE">
        <w:rPr>
          <w:sz w:val="28"/>
          <w:szCs w:val="28"/>
        </w:rPr>
        <w:t xml:space="preserve"> </w:t>
      </w:r>
      <w:r w:rsidR="00992D8C" w:rsidRPr="009230AE">
        <w:rPr>
          <w:sz w:val="28"/>
          <w:szCs w:val="28"/>
        </w:rPr>
        <w:t>(на</w:t>
      </w:r>
      <w:r w:rsidR="00992D8C">
        <w:rPr>
          <w:sz w:val="28"/>
          <w:szCs w:val="28"/>
        </w:rPr>
        <w:t xml:space="preserve"> </w:t>
      </w:r>
      <w:r w:rsidR="00992D8C" w:rsidRPr="009230AE">
        <w:rPr>
          <w:sz w:val="28"/>
          <w:szCs w:val="28"/>
        </w:rPr>
        <w:t xml:space="preserve">базе </w:t>
      </w:r>
      <w:r w:rsidR="00055EBE">
        <w:rPr>
          <w:sz w:val="28"/>
          <w:szCs w:val="28"/>
        </w:rPr>
        <w:t>среднего</w:t>
      </w:r>
      <w:bookmarkStart w:id="6" w:name="_GoBack"/>
      <w:bookmarkEnd w:id="6"/>
      <w:r w:rsidR="00992D8C" w:rsidRPr="009230AE">
        <w:rPr>
          <w:sz w:val="28"/>
          <w:szCs w:val="28"/>
        </w:rPr>
        <w:t xml:space="preserve"> общего образования)</w:t>
      </w:r>
    </w:p>
    <w:p w:rsidR="00185E21" w:rsidRPr="00992D8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Default="00F7636B" w:rsidP="00992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CD31C1" w:rsidRDefault="00F7636B" w:rsidP="00F7636B">
      <w:pPr>
        <w:pStyle w:val="ConsPlusTitle"/>
        <w:ind w:firstLine="708"/>
        <w:jc w:val="both"/>
        <w:rPr>
          <w:rFonts w:ascii="Times New Roman" w:hAnsi="Times New Roman" w:cs="Times New Roman"/>
          <w:b w:val="0"/>
          <w:bCs/>
          <w:sz w:val="28"/>
          <w:szCs w:val="28"/>
        </w:rPr>
      </w:pPr>
      <w:bookmarkStart w:id="7" w:name="_Hlk133948959"/>
      <w:bookmarkStart w:id="8"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992D8C" w:rsidRPr="00992D8C">
        <w:rPr>
          <w:rFonts w:ascii="Times New Roman" w:hAnsi="Times New Roman" w:cs="Times New Roman"/>
          <w:b w:val="0"/>
          <w:bCs/>
          <w:sz w:val="28"/>
          <w:szCs w:val="28"/>
        </w:rPr>
        <w:t>34.02.01. Сестринское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России </w:t>
      </w:r>
      <w:r w:rsidRPr="00992D8C">
        <w:rPr>
          <w:rFonts w:ascii="Times New Roman" w:eastAsia="Times New Roman" w:hAnsi="Times New Roman" w:cs="Times New Roman"/>
          <w:b w:val="0"/>
          <w:bCs/>
          <w:sz w:val="28"/>
          <w:szCs w:val="28"/>
        </w:rPr>
        <w:t xml:space="preserve">от 4 июля </w:t>
      </w:r>
      <w:r w:rsidR="00BD2FE9">
        <w:rPr>
          <w:rFonts w:ascii="Times New Roman" w:eastAsia="Times New Roman" w:hAnsi="Times New Roman" w:cs="Times New Roman"/>
          <w:b w:val="0"/>
          <w:bCs/>
          <w:sz w:val="28"/>
          <w:szCs w:val="28"/>
        </w:rPr>
        <w:t xml:space="preserve">2022 г. </w:t>
      </w:r>
      <w:r w:rsidRPr="00992D8C">
        <w:rPr>
          <w:rFonts w:ascii="Times New Roman" w:eastAsia="Times New Roman" w:hAnsi="Times New Roman" w:cs="Times New Roman"/>
          <w:b w:val="0"/>
          <w:bCs/>
          <w:sz w:val="28"/>
          <w:szCs w:val="28"/>
        </w:rPr>
        <w:t>№ 527</w:t>
      </w:r>
      <w:r w:rsidRPr="00992D8C">
        <w:rPr>
          <w:rFonts w:ascii="Times New Roman" w:hAnsi="Times New Roman" w:cs="Times New Roman"/>
          <w:b w:val="0"/>
          <w:bCs/>
          <w:sz w:val="28"/>
          <w:szCs w:val="28"/>
        </w:rPr>
        <w:t>,</w:t>
      </w:r>
      <w:r w:rsidRPr="00242873">
        <w:rPr>
          <w:rFonts w:ascii="Times New Roman" w:hAnsi="Times New Roman" w:cs="Times New Roman"/>
          <w:b w:val="0"/>
          <w:bCs/>
          <w:color w:val="FF0000"/>
          <w:sz w:val="28"/>
          <w:szCs w:val="28"/>
        </w:rPr>
        <w:t xml:space="preserve"> </w:t>
      </w:r>
      <w:r w:rsidRPr="00CD31C1">
        <w:rPr>
          <w:rFonts w:ascii="Times New Roman" w:hAnsi="Times New Roman" w:cs="Times New Roman"/>
          <w:b w:val="0"/>
          <w:bCs/>
          <w:sz w:val="28"/>
          <w:szCs w:val="28"/>
        </w:rPr>
        <w:t>примерной рабочей прог</w:t>
      </w:r>
      <w:r w:rsidR="00185E21">
        <w:rPr>
          <w:rFonts w:ascii="Times New Roman" w:hAnsi="Times New Roman" w:cs="Times New Roman"/>
          <w:b w:val="0"/>
          <w:bCs/>
          <w:sz w:val="28"/>
          <w:szCs w:val="28"/>
        </w:rPr>
        <w:t xml:space="preserve">раммы профессионального модуля </w:t>
      </w:r>
      <w:r w:rsidR="00985385">
        <w:rPr>
          <w:rFonts w:ascii="Times New Roman" w:hAnsi="Times New Roman" w:cs="Times New Roman"/>
          <w:b w:val="0"/>
          <w:bCs/>
          <w:sz w:val="28"/>
          <w:szCs w:val="28"/>
        </w:rPr>
        <w:t>ПМ.</w:t>
      </w:r>
      <w:r w:rsidRPr="002E0BA7">
        <w:rPr>
          <w:rFonts w:ascii="Times New Roman" w:hAnsi="Times New Roman" w:cs="Times New Roman"/>
          <w:b w:val="0"/>
          <w:bCs/>
          <w:sz w:val="28"/>
          <w:szCs w:val="28"/>
        </w:rPr>
        <w:t>0</w:t>
      </w:r>
      <w:r w:rsidR="00992D8C" w:rsidRPr="002E0BA7">
        <w:rPr>
          <w:rFonts w:ascii="Times New Roman" w:hAnsi="Times New Roman" w:cs="Times New Roman"/>
          <w:b w:val="0"/>
          <w:bCs/>
          <w:sz w:val="28"/>
          <w:szCs w:val="28"/>
        </w:rPr>
        <w:t>5</w:t>
      </w:r>
      <w:r w:rsidRPr="002E0BA7">
        <w:rPr>
          <w:rFonts w:ascii="Times New Roman" w:hAnsi="Times New Roman" w:cs="Times New Roman"/>
          <w:b w:val="0"/>
          <w:bCs/>
          <w:sz w:val="28"/>
          <w:szCs w:val="28"/>
        </w:rPr>
        <w:t xml:space="preserve"> </w:t>
      </w:r>
      <w:r w:rsidR="002E0BA7" w:rsidRPr="002E0BA7">
        <w:rPr>
          <w:rFonts w:ascii="Times New Roman" w:hAnsi="Times New Roman" w:cs="Times New Roman"/>
          <w:b w:val="0"/>
          <w:bCs/>
          <w:sz w:val="28"/>
          <w:szCs w:val="28"/>
        </w:rPr>
        <w:t xml:space="preserve">Оказание медицинской помощи в экстренной форме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2E0BA7" w:rsidRPr="00992D8C">
        <w:rPr>
          <w:rFonts w:ascii="Times New Roman" w:hAnsi="Times New Roman" w:cs="Times New Roman"/>
          <w:b w:val="0"/>
          <w:bCs/>
          <w:sz w:val="28"/>
          <w:szCs w:val="28"/>
        </w:rPr>
        <w:t>34.02.01. Сестринское дело</w:t>
      </w:r>
      <w:r w:rsidR="002E0BA7" w:rsidRPr="00CD31C1">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 xml:space="preserve">ГБПОУ СК «Ставропольский базовый медицинский колледж». </w:t>
      </w:r>
    </w:p>
    <w:bookmarkEnd w:id="7"/>
    <w:p w:rsidR="00F7636B" w:rsidRPr="00BD5244" w:rsidRDefault="00F7636B" w:rsidP="00F7636B">
      <w:pPr>
        <w:rPr>
          <w:sz w:val="28"/>
          <w:szCs w:val="28"/>
        </w:rPr>
      </w:pPr>
    </w:p>
    <w:p w:rsidR="00F7636B" w:rsidRPr="00BD5244" w:rsidRDefault="00F7636B" w:rsidP="00F7636B">
      <w:pPr>
        <w:rPr>
          <w:b/>
          <w:sz w:val="28"/>
          <w:szCs w:val="28"/>
        </w:rPr>
      </w:pPr>
      <w:r w:rsidRPr="00BD5244">
        <w:rPr>
          <w:b/>
          <w:sz w:val="28"/>
          <w:szCs w:val="28"/>
        </w:rPr>
        <w:t>Разработчики:</w:t>
      </w:r>
    </w:p>
    <w:p w:rsidR="002E0BA7" w:rsidRPr="009230AE" w:rsidRDefault="002E0BA7" w:rsidP="002E0BA7">
      <w:pPr>
        <w:pStyle w:val="aa"/>
        <w:numPr>
          <w:ilvl w:val="0"/>
          <w:numId w:val="12"/>
        </w:numPr>
        <w:jc w:val="both"/>
        <w:rPr>
          <w:rFonts w:ascii="Times New Roman" w:hAnsi="Times New Roman"/>
          <w:sz w:val="28"/>
          <w:szCs w:val="28"/>
        </w:rPr>
      </w:pPr>
      <w:r>
        <w:rPr>
          <w:rFonts w:ascii="Times New Roman" w:hAnsi="Times New Roman"/>
          <w:sz w:val="28"/>
          <w:szCs w:val="28"/>
        </w:rPr>
        <w:t xml:space="preserve">Левченко Анжелика Андрониковна – председатель </w:t>
      </w:r>
      <w:r w:rsidRPr="009230AE">
        <w:rPr>
          <w:rFonts w:ascii="Times New Roman" w:hAnsi="Times New Roman"/>
          <w:sz w:val="28"/>
          <w:szCs w:val="28"/>
        </w:rPr>
        <w:t xml:space="preserve">ЦМК </w:t>
      </w:r>
      <w:r>
        <w:rPr>
          <w:rFonts w:ascii="Times New Roman" w:hAnsi="Times New Roman"/>
          <w:sz w:val="28"/>
          <w:szCs w:val="28"/>
        </w:rPr>
        <w:t xml:space="preserve">хирургии </w:t>
      </w:r>
      <w:r w:rsidRPr="009230AE">
        <w:rPr>
          <w:rFonts w:ascii="Times New Roman" w:hAnsi="Times New Roman"/>
          <w:sz w:val="28"/>
          <w:szCs w:val="28"/>
        </w:rPr>
        <w:t>ГБПОУ СК «Ставропольский базовый медицинский колледж»</w:t>
      </w:r>
      <w:r w:rsidRPr="00781717">
        <w:rPr>
          <w:rFonts w:ascii="Times New Roman" w:hAnsi="Times New Roman"/>
          <w:sz w:val="28"/>
          <w:szCs w:val="28"/>
        </w:rPr>
        <w:t xml:space="preserve"> </w:t>
      </w:r>
      <w:r w:rsidRPr="009230AE">
        <w:rPr>
          <w:rFonts w:ascii="Times New Roman" w:hAnsi="Times New Roman"/>
          <w:sz w:val="28"/>
          <w:szCs w:val="28"/>
        </w:rPr>
        <w:t>_____________________</w:t>
      </w:r>
    </w:p>
    <w:p w:rsidR="002E0BA7" w:rsidRPr="009230AE" w:rsidRDefault="002E0BA7" w:rsidP="002E0BA7">
      <w:pPr>
        <w:pStyle w:val="aa"/>
        <w:rPr>
          <w:rFonts w:ascii="Times New Roman" w:hAnsi="Times New Roman"/>
          <w:sz w:val="28"/>
          <w:szCs w:val="28"/>
          <w:vertAlign w:val="subscript"/>
        </w:rPr>
      </w:pPr>
      <w:r>
        <w:rPr>
          <w:rFonts w:ascii="Times New Roman" w:hAnsi="Times New Roman"/>
          <w:sz w:val="28"/>
          <w:szCs w:val="28"/>
          <w:vertAlign w:val="subscript"/>
        </w:rPr>
        <w:t xml:space="preserve">                                           </w:t>
      </w:r>
      <w:r w:rsidRPr="009230AE">
        <w:rPr>
          <w:rFonts w:ascii="Times New Roman" w:hAnsi="Times New Roman"/>
          <w:sz w:val="28"/>
          <w:szCs w:val="28"/>
          <w:vertAlign w:val="subscript"/>
        </w:rPr>
        <w:t>подпись</w:t>
      </w:r>
    </w:p>
    <w:p w:rsidR="002E0BA7" w:rsidRDefault="002E0BA7" w:rsidP="002E0BA7">
      <w:pPr>
        <w:pStyle w:val="aa"/>
        <w:jc w:val="both"/>
        <w:rPr>
          <w:rFonts w:ascii="Times New Roman" w:hAnsi="Times New Roman"/>
          <w:sz w:val="28"/>
          <w:szCs w:val="28"/>
        </w:rPr>
      </w:pPr>
    </w:p>
    <w:p w:rsidR="002E0BA7" w:rsidRPr="009230AE" w:rsidRDefault="002E0BA7" w:rsidP="002E0BA7">
      <w:pPr>
        <w:pStyle w:val="aa"/>
        <w:jc w:val="both"/>
        <w:rPr>
          <w:rFonts w:ascii="Times New Roman" w:hAnsi="Times New Roman"/>
          <w:sz w:val="28"/>
          <w:szCs w:val="28"/>
        </w:rPr>
      </w:pPr>
    </w:p>
    <w:p w:rsidR="002E0BA7" w:rsidRPr="009230AE" w:rsidRDefault="002E0BA7" w:rsidP="002E0BA7">
      <w:pPr>
        <w:pStyle w:val="aa"/>
        <w:numPr>
          <w:ilvl w:val="0"/>
          <w:numId w:val="12"/>
        </w:numPr>
        <w:jc w:val="both"/>
        <w:rPr>
          <w:rFonts w:ascii="Times New Roman" w:hAnsi="Times New Roman"/>
          <w:sz w:val="28"/>
          <w:szCs w:val="28"/>
        </w:rPr>
      </w:pPr>
      <w:r>
        <w:rPr>
          <w:rFonts w:ascii="Times New Roman" w:hAnsi="Times New Roman"/>
          <w:sz w:val="28"/>
          <w:szCs w:val="28"/>
        </w:rPr>
        <w:t>Федорова Екатерина Евгеньевна</w:t>
      </w:r>
      <w:r w:rsidRPr="009230AE">
        <w:rPr>
          <w:rFonts w:ascii="Times New Roman" w:hAnsi="Times New Roman"/>
          <w:sz w:val="28"/>
          <w:szCs w:val="28"/>
        </w:rPr>
        <w:t xml:space="preserve"> – п</w:t>
      </w:r>
      <w:r>
        <w:rPr>
          <w:rFonts w:ascii="Times New Roman" w:hAnsi="Times New Roman"/>
          <w:sz w:val="28"/>
          <w:szCs w:val="28"/>
        </w:rPr>
        <w:t>реподаватель высшей квалификационной категории</w:t>
      </w:r>
      <w:r w:rsidRPr="009230AE">
        <w:rPr>
          <w:rFonts w:ascii="Times New Roman" w:hAnsi="Times New Roman"/>
          <w:sz w:val="28"/>
          <w:szCs w:val="28"/>
        </w:rPr>
        <w:t xml:space="preserve"> ЦМК </w:t>
      </w:r>
      <w:r>
        <w:rPr>
          <w:rFonts w:ascii="Times New Roman" w:hAnsi="Times New Roman"/>
          <w:sz w:val="28"/>
          <w:szCs w:val="28"/>
        </w:rPr>
        <w:t xml:space="preserve">хирургии </w:t>
      </w:r>
      <w:r w:rsidRPr="009230AE">
        <w:rPr>
          <w:rFonts w:ascii="Times New Roman" w:hAnsi="Times New Roman"/>
          <w:sz w:val="28"/>
          <w:szCs w:val="28"/>
        </w:rPr>
        <w:t xml:space="preserve">ГБПОУ СК «Ставропольский базовый медицинский колледж» </w:t>
      </w:r>
      <w:r>
        <w:rPr>
          <w:rFonts w:ascii="Times New Roman" w:hAnsi="Times New Roman"/>
          <w:sz w:val="28"/>
          <w:szCs w:val="28"/>
        </w:rPr>
        <w:t xml:space="preserve">                    </w:t>
      </w:r>
      <w:r w:rsidRPr="009230AE">
        <w:rPr>
          <w:rFonts w:ascii="Times New Roman" w:hAnsi="Times New Roman"/>
          <w:sz w:val="28"/>
          <w:szCs w:val="28"/>
        </w:rPr>
        <w:t>_____________________</w:t>
      </w:r>
    </w:p>
    <w:p w:rsidR="002E0BA7" w:rsidRPr="009230AE" w:rsidRDefault="002E0BA7" w:rsidP="002E0BA7">
      <w:pPr>
        <w:pStyle w:val="aa"/>
        <w:rPr>
          <w:rFonts w:ascii="Times New Roman" w:hAnsi="Times New Roman"/>
          <w:sz w:val="28"/>
          <w:szCs w:val="28"/>
          <w:vertAlign w:val="subscript"/>
        </w:rPr>
      </w:pPr>
      <w:r>
        <w:rPr>
          <w:rFonts w:ascii="Times New Roman" w:hAnsi="Times New Roman"/>
          <w:sz w:val="28"/>
          <w:szCs w:val="28"/>
          <w:vertAlign w:val="subscript"/>
        </w:rPr>
        <w:t xml:space="preserve">                                            </w:t>
      </w:r>
      <w:r w:rsidRPr="009230AE">
        <w:rPr>
          <w:rFonts w:ascii="Times New Roman" w:hAnsi="Times New Roman"/>
          <w:sz w:val="28"/>
          <w:szCs w:val="28"/>
          <w:vertAlign w:val="subscript"/>
        </w:rPr>
        <w:t>подпись</w:t>
      </w:r>
    </w:p>
    <w:p w:rsidR="00F7636B" w:rsidRPr="00BD5244" w:rsidRDefault="00F7636B" w:rsidP="00F7636B">
      <w:pPr>
        <w:spacing w:line="276" w:lineRule="auto"/>
        <w:rPr>
          <w:sz w:val="28"/>
          <w:szCs w:val="28"/>
        </w:rPr>
      </w:pPr>
    </w:p>
    <w:p w:rsidR="00F7636B" w:rsidRPr="00BD5244" w:rsidRDefault="00F7636B" w:rsidP="00F7636B">
      <w:pPr>
        <w:spacing w:line="276" w:lineRule="auto"/>
        <w:rPr>
          <w:sz w:val="28"/>
          <w:szCs w:val="28"/>
        </w:rPr>
      </w:pPr>
    </w:p>
    <w:p w:rsidR="00F7636B" w:rsidRPr="00BD5244" w:rsidRDefault="00F7636B" w:rsidP="00F7636B">
      <w:pPr>
        <w:rPr>
          <w:sz w:val="28"/>
          <w:szCs w:val="28"/>
        </w:rPr>
      </w:pPr>
      <w:r w:rsidRPr="00BD5244">
        <w:rPr>
          <w:sz w:val="28"/>
          <w:szCs w:val="28"/>
        </w:rPr>
        <w:t>РАССМОТРЕНО:</w:t>
      </w:r>
    </w:p>
    <w:p w:rsidR="002E0BA7" w:rsidRPr="009230AE" w:rsidRDefault="002E0BA7" w:rsidP="002E0BA7">
      <w:pPr>
        <w:pStyle w:val="aa"/>
        <w:jc w:val="both"/>
        <w:rPr>
          <w:rFonts w:ascii="Times New Roman" w:hAnsi="Times New Roman"/>
          <w:sz w:val="28"/>
          <w:szCs w:val="28"/>
          <w:lang w:eastAsia="zh-CN"/>
        </w:rPr>
      </w:pPr>
      <w:r w:rsidRPr="009230AE">
        <w:rPr>
          <w:rFonts w:ascii="Times New Roman" w:hAnsi="Times New Roman"/>
          <w:sz w:val="28"/>
          <w:szCs w:val="28"/>
          <w:lang w:eastAsia="zh-CN"/>
        </w:rPr>
        <w:t xml:space="preserve">на заседании ЦМК </w:t>
      </w:r>
      <w:r>
        <w:rPr>
          <w:rFonts w:ascii="Times New Roman" w:hAnsi="Times New Roman"/>
          <w:sz w:val="28"/>
          <w:szCs w:val="28"/>
        </w:rPr>
        <w:t>хирургии</w:t>
      </w:r>
    </w:p>
    <w:p w:rsidR="002E0BA7" w:rsidRPr="004E7FDA" w:rsidRDefault="002E0BA7" w:rsidP="002E0BA7">
      <w:pPr>
        <w:pStyle w:val="aa"/>
        <w:jc w:val="both"/>
        <w:rPr>
          <w:rFonts w:ascii="Times New Roman" w:hAnsi="Times New Roman"/>
          <w:sz w:val="28"/>
          <w:szCs w:val="28"/>
          <w:lang w:eastAsia="zh-CN"/>
        </w:rPr>
      </w:pPr>
      <w:r w:rsidRPr="009230AE">
        <w:rPr>
          <w:rFonts w:ascii="Times New Roman" w:hAnsi="Times New Roman"/>
          <w:sz w:val="28"/>
          <w:szCs w:val="28"/>
          <w:lang w:eastAsia="zh-CN"/>
        </w:rPr>
        <w:t xml:space="preserve">протокол № </w:t>
      </w:r>
      <w:r w:rsidR="00BD2FE9">
        <w:rPr>
          <w:rFonts w:ascii="Times New Roman" w:hAnsi="Times New Roman"/>
          <w:sz w:val="28"/>
          <w:szCs w:val="28"/>
          <w:lang w:eastAsia="zh-CN"/>
        </w:rPr>
        <w:t>10</w:t>
      </w:r>
      <w:r w:rsidRPr="009230AE">
        <w:rPr>
          <w:rFonts w:ascii="Times New Roman" w:hAnsi="Times New Roman"/>
          <w:sz w:val="28"/>
          <w:szCs w:val="28"/>
          <w:lang w:eastAsia="zh-CN"/>
        </w:rPr>
        <w:t xml:space="preserve"> </w:t>
      </w:r>
      <w:r w:rsidR="004E7FDA" w:rsidRPr="004E7FDA">
        <w:rPr>
          <w:rFonts w:ascii="Times New Roman" w:hAnsi="Times New Roman"/>
          <w:sz w:val="28"/>
          <w:szCs w:val="28"/>
          <w:lang w:eastAsia="zh-CN"/>
        </w:rPr>
        <w:t xml:space="preserve">от </w:t>
      </w:r>
      <w:r w:rsidR="004E7FDA" w:rsidRPr="004E7FDA">
        <w:rPr>
          <w:rFonts w:ascii="Times New Roman" w:hAnsi="Times New Roman"/>
          <w:sz w:val="28"/>
          <w:szCs w:val="28"/>
          <w:u w:val="single"/>
          <w:lang w:eastAsia="zh-CN"/>
        </w:rPr>
        <w:t>21</w:t>
      </w:r>
      <w:r w:rsidR="004E7FDA" w:rsidRPr="004E7FDA">
        <w:rPr>
          <w:rFonts w:ascii="Times New Roman" w:hAnsi="Times New Roman"/>
          <w:sz w:val="28"/>
          <w:szCs w:val="28"/>
          <w:lang w:eastAsia="zh-CN"/>
        </w:rPr>
        <w:t xml:space="preserve"> июня 2023 г.</w:t>
      </w:r>
    </w:p>
    <w:p w:rsidR="002E0BA7" w:rsidRPr="009230AE" w:rsidRDefault="002E0BA7" w:rsidP="002E0BA7">
      <w:pPr>
        <w:pStyle w:val="aa"/>
        <w:jc w:val="both"/>
        <w:rPr>
          <w:rFonts w:ascii="Times New Roman" w:hAnsi="Times New Roman"/>
          <w:sz w:val="28"/>
          <w:szCs w:val="28"/>
          <w:lang w:eastAsia="zh-CN"/>
        </w:rPr>
      </w:pPr>
      <w:r w:rsidRPr="009230AE">
        <w:rPr>
          <w:rFonts w:ascii="Times New Roman" w:hAnsi="Times New Roman"/>
          <w:sz w:val="28"/>
          <w:szCs w:val="28"/>
          <w:lang w:eastAsia="zh-CN"/>
        </w:rPr>
        <w:t>Председатель ЦМК________</w:t>
      </w:r>
      <w:r>
        <w:rPr>
          <w:rFonts w:ascii="Times New Roman" w:hAnsi="Times New Roman"/>
          <w:sz w:val="28"/>
          <w:szCs w:val="28"/>
        </w:rPr>
        <w:t>Левченко А.А.</w:t>
      </w:r>
    </w:p>
    <w:p w:rsidR="00F7636B" w:rsidRDefault="00F7636B" w:rsidP="00F7636B">
      <w:pPr>
        <w:rPr>
          <w:sz w:val="28"/>
          <w:szCs w:val="28"/>
        </w:rPr>
      </w:pPr>
    </w:p>
    <w:p w:rsidR="002E0BA7" w:rsidRPr="00BD5244" w:rsidRDefault="002E0BA7" w:rsidP="00F7636B">
      <w:pPr>
        <w:rPr>
          <w:sz w:val="28"/>
          <w:szCs w:val="28"/>
        </w:rPr>
      </w:pPr>
    </w:p>
    <w:p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2E0BA7" w:rsidRPr="009230AE" w:rsidRDefault="002E0BA7" w:rsidP="002E0BA7">
      <w:pPr>
        <w:pStyle w:val="aa"/>
        <w:numPr>
          <w:ilvl w:val="0"/>
          <w:numId w:val="13"/>
        </w:numPr>
        <w:tabs>
          <w:tab w:val="left" w:pos="426"/>
        </w:tabs>
        <w:ind w:left="0" w:firstLine="0"/>
        <w:jc w:val="both"/>
        <w:rPr>
          <w:rFonts w:ascii="Times New Roman" w:hAnsi="Times New Roman"/>
          <w:sz w:val="28"/>
          <w:szCs w:val="28"/>
        </w:rPr>
      </w:pPr>
      <w:r w:rsidRPr="002E454B">
        <w:rPr>
          <w:rFonts w:ascii="Times New Roman" w:hAnsi="Times New Roman"/>
          <w:sz w:val="28"/>
          <w:szCs w:val="28"/>
        </w:rPr>
        <w:t>Федорченко С</w:t>
      </w:r>
      <w:r w:rsidR="00985385">
        <w:rPr>
          <w:rFonts w:ascii="Times New Roman" w:hAnsi="Times New Roman"/>
          <w:sz w:val="28"/>
          <w:szCs w:val="28"/>
        </w:rPr>
        <w:t>.</w:t>
      </w:r>
      <w:r>
        <w:rPr>
          <w:rFonts w:ascii="Times New Roman" w:hAnsi="Times New Roman"/>
          <w:sz w:val="28"/>
          <w:szCs w:val="28"/>
        </w:rPr>
        <w:t>А.</w:t>
      </w:r>
      <w:r w:rsidRPr="002E454B">
        <w:rPr>
          <w:rFonts w:ascii="Times New Roman" w:hAnsi="Times New Roman"/>
          <w:sz w:val="28"/>
          <w:szCs w:val="28"/>
        </w:rPr>
        <w:t xml:space="preserve"> Руководитель методического кабинета</w:t>
      </w:r>
      <w:r w:rsidRPr="002E454B">
        <w:t xml:space="preserve"> </w:t>
      </w:r>
      <w:r w:rsidRPr="002E454B">
        <w:rPr>
          <w:rFonts w:ascii="Times New Roman" w:hAnsi="Times New Roman"/>
          <w:sz w:val="28"/>
          <w:szCs w:val="28"/>
        </w:rPr>
        <w:t>ГБУЗ СК «Г</w:t>
      </w:r>
      <w:r>
        <w:rPr>
          <w:rFonts w:ascii="Times New Roman" w:hAnsi="Times New Roman"/>
          <w:sz w:val="28"/>
          <w:szCs w:val="28"/>
        </w:rPr>
        <w:t>ородская клиническая больница</w:t>
      </w:r>
      <w:r w:rsidRPr="002E454B">
        <w:rPr>
          <w:rFonts w:ascii="Times New Roman" w:hAnsi="Times New Roman"/>
          <w:sz w:val="28"/>
          <w:szCs w:val="28"/>
        </w:rPr>
        <w:t xml:space="preserve"> № 2» г. Ставрополя </w:t>
      </w:r>
      <w:r>
        <w:rPr>
          <w:rFonts w:ascii="Times New Roman" w:hAnsi="Times New Roman"/>
          <w:sz w:val="28"/>
          <w:szCs w:val="28"/>
        </w:rPr>
        <w:t>____________________</w:t>
      </w:r>
    </w:p>
    <w:p w:rsidR="002E0BA7" w:rsidRPr="009230AE" w:rsidRDefault="002E0BA7" w:rsidP="002E0BA7">
      <w:pPr>
        <w:pStyle w:val="aa"/>
        <w:jc w:val="both"/>
        <w:rPr>
          <w:rFonts w:ascii="Times New Roman" w:hAnsi="Times New Roman"/>
          <w:sz w:val="28"/>
          <w:szCs w:val="28"/>
        </w:rPr>
      </w:pPr>
      <w:r w:rsidRPr="009230AE">
        <w:rPr>
          <w:rFonts w:ascii="Times New Roman" w:hAnsi="Times New Roman"/>
          <w:sz w:val="28"/>
          <w:szCs w:val="28"/>
        </w:rPr>
        <w:t xml:space="preserve">  «23» июня 2023 г                                                                                 </w:t>
      </w:r>
    </w:p>
    <w:p w:rsidR="00F7636B" w:rsidRPr="00BD5244" w:rsidRDefault="00B93F16"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vertAlign w:val="subscript"/>
        </w:rPr>
        <w:t>подпись</w:t>
      </w:r>
      <w:r w:rsidR="00F7636B" w:rsidRPr="00BD5244">
        <w:rPr>
          <w:sz w:val="28"/>
          <w:szCs w:val="28"/>
        </w:rPr>
        <w:t xml:space="preserve">                                                  </w:t>
      </w: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2E0BA7" w:rsidRPr="009230AE" w:rsidRDefault="002E0BA7" w:rsidP="002E0BA7">
      <w:pPr>
        <w:pStyle w:val="aa"/>
        <w:jc w:val="both"/>
        <w:rPr>
          <w:rFonts w:ascii="Times New Roman" w:hAnsi="Times New Roman"/>
          <w:sz w:val="28"/>
          <w:szCs w:val="28"/>
        </w:rPr>
      </w:pPr>
      <w:r w:rsidRPr="009230AE">
        <w:rPr>
          <w:rFonts w:ascii="Times New Roman" w:hAnsi="Times New Roman"/>
          <w:sz w:val="28"/>
          <w:szCs w:val="28"/>
        </w:rPr>
        <w:t xml:space="preserve">1. </w:t>
      </w:r>
      <w:r w:rsidRPr="002E454B">
        <w:rPr>
          <w:rFonts w:ascii="Times New Roman" w:hAnsi="Times New Roman"/>
          <w:sz w:val="28"/>
          <w:szCs w:val="28"/>
        </w:rPr>
        <w:t>Федорченко С</w:t>
      </w:r>
      <w:r w:rsidR="00985385">
        <w:rPr>
          <w:rFonts w:ascii="Times New Roman" w:hAnsi="Times New Roman"/>
          <w:sz w:val="28"/>
          <w:szCs w:val="28"/>
        </w:rPr>
        <w:t>.</w:t>
      </w:r>
      <w:r>
        <w:rPr>
          <w:rFonts w:ascii="Times New Roman" w:hAnsi="Times New Roman"/>
          <w:sz w:val="28"/>
          <w:szCs w:val="28"/>
        </w:rPr>
        <w:t>А.</w:t>
      </w:r>
      <w:r w:rsidRPr="002E454B">
        <w:rPr>
          <w:rFonts w:ascii="Times New Roman" w:hAnsi="Times New Roman"/>
          <w:sz w:val="28"/>
          <w:szCs w:val="28"/>
        </w:rPr>
        <w:t xml:space="preserve"> Руководитель методического кабинета</w:t>
      </w:r>
      <w:r w:rsidRPr="002E454B">
        <w:t xml:space="preserve"> </w:t>
      </w:r>
      <w:r w:rsidRPr="002E454B">
        <w:rPr>
          <w:rFonts w:ascii="Times New Roman" w:hAnsi="Times New Roman"/>
          <w:sz w:val="28"/>
          <w:szCs w:val="28"/>
        </w:rPr>
        <w:t>ГБУЗ СК «Г</w:t>
      </w:r>
      <w:r>
        <w:rPr>
          <w:rFonts w:ascii="Times New Roman" w:hAnsi="Times New Roman"/>
          <w:sz w:val="28"/>
          <w:szCs w:val="28"/>
        </w:rPr>
        <w:t>ородская клиническая больница</w:t>
      </w:r>
      <w:r w:rsidRPr="002E454B">
        <w:rPr>
          <w:rFonts w:ascii="Times New Roman" w:hAnsi="Times New Roman"/>
          <w:sz w:val="28"/>
          <w:szCs w:val="28"/>
        </w:rPr>
        <w:t xml:space="preserve"> № 2» г. Ставрополя </w:t>
      </w:r>
      <w:r>
        <w:rPr>
          <w:rFonts w:ascii="Times New Roman" w:hAnsi="Times New Roman"/>
          <w:sz w:val="28"/>
          <w:szCs w:val="28"/>
        </w:rPr>
        <w:t>_________________</w:t>
      </w:r>
    </w:p>
    <w:p w:rsidR="00F7636B" w:rsidRPr="00645817" w:rsidRDefault="00313AB4" w:rsidP="00313AB4">
      <w:pPr>
        <w:tabs>
          <w:tab w:val="left" w:pos="993"/>
        </w:tabs>
        <w:jc w:val="center"/>
        <w:rPr>
          <w:color w:val="FF0000"/>
          <w:sz w:val="28"/>
          <w:szCs w:val="28"/>
        </w:rPr>
      </w:pPr>
      <w:r>
        <w:rPr>
          <w:sz w:val="28"/>
          <w:szCs w:val="28"/>
          <w:vertAlign w:val="subscript"/>
        </w:rPr>
        <w:t xml:space="preserve">                                                                                                                               </w:t>
      </w:r>
      <w:r w:rsidRPr="00BD5244">
        <w:rPr>
          <w:sz w:val="28"/>
          <w:szCs w:val="28"/>
          <w:vertAlign w:val="subscript"/>
        </w:rPr>
        <w:t>подпись</w:t>
      </w:r>
    </w:p>
    <w:bookmarkEnd w:id="1"/>
    <w:bookmarkEnd w:id="8"/>
    <w:p w:rsidR="00313AB4" w:rsidRPr="00BD5244" w:rsidRDefault="00313AB4" w:rsidP="00313AB4">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rsidR="00313AB4" w:rsidRDefault="00313AB4" w:rsidP="00313AB4">
      <w:pPr>
        <w:jc w:val="both"/>
        <w:rPr>
          <w:rFonts w:eastAsia="Calibri"/>
          <w:sz w:val="28"/>
          <w:szCs w:val="28"/>
          <w:lang w:eastAsia="en-US"/>
        </w:rPr>
      </w:pPr>
      <w:r w:rsidRPr="00BD5244">
        <w:rPr>
          <w:rFonts w:eastAsia="Calibri"/>
          <w:sz w:val="28"/>
          <w:szCs w:val="28"/>
          <w:lang w:eastAsia="en-US"/>
        </w:rPr>
        <w:t>«СБМК» __________________</w:t>
      </w:r>
    </w:p>
    <w:p w:rsidR="00313AB4" w:rsidRPr="00B93F16" w:rsidRDefault="00313AB4" w:rsidP="00313AB4">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8045"/>
        <w:gridCol w:w="661"/>
      </w:tblGrid>
      <w:tr w:rsidR="00790818" w:rsidTr="00645817">
        <w:tc>
          <w:tcPr>
            <w:tcW w:w="675" w:type="dxa"/>
          </w:tcPr>
          <w:p w:rsidR="00790818" w:rsidRDefault="00790818" w:rsidP="00790818">
            <w:pPr>
              <w:spacing w:line="360" w:lineRule="auto"/>
            </w:pPr>
          </w:p>
        </w:tc>
        <w:tc>
          <w:tcPr>
            <w:tcW w:w="8364" w:type="dxa"/>
          </w:tcPr>
          <w:p w:rsidR="00790818" w:rsidRDefault="00790818" w:rsidP="00790818">
            <w:pPr>
              <w:spacing w:line="360" w:lineRule="auto"/>
            </w:pPr>
          </w:p>
        </w:tc>
        <w:tc>
          <w:tcPr>
            <w:tcW w:w="532" w:type="dxa"/>
          </w:tcPr>
          <w:p w:rsidR="00790818" w:rsidRPr="00790818" w:rsidRDefault="00790818" w:rsidP="00790818">
            <w:pPr>
              <w:spacing w:line="360" w:lineRule="auto"/>
            </w:pPr>
            <w:r>
              <w:t xml:space="preserve">Стр. </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rsidR="00790818" w:rsidRPr="00EE5D47" w:rsidRDefault="00EE5D47" w:rsidP="00790818">
            <w:pPr>
              <w:spacing w:line="360" w:lineRule="auto"/>
            </w:pPr>
            <w:r>
              <w:t>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СТРУКТУРА И СОДЕРЖАНИЕ </w:t>
            </w:r>
            <w:r>
              <w:rPr>
                <w:bCs/>
                <w:sz w:val="28"/>
                <w:szCs w:val="28"/>
              </w:rPr>
              <w:t>УЧЕБНОЙ ПРАКТИКИ</w:t>
            </w:r>
          </w:p>
        </w:tc>
        <w:tc>
          <w:tcPr>
            <w:tcW w:w="532" w:type="dxa"/>
          </w:tcPr>
          <w:p w:rsidR="00790818" w:rsidRPr="00EE5D47" w:rsidRDefault="00EE5D47" w:rsidP="00790818">
            <w:pPr>
              <w:spacing w:line="360" w:lineRule="auto"/>
            </w:pPr>
            <w:r>
              <w:t>9</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532" w:type="dxa"/>
          </w:tcPr>
          <w:p w:rsidR="00790818" w:rsidRPr="00A33D2E" w:rsidRDefault="00A33D2E" w:rsidP="00790818">
            <w:pPr>
              <w:spacing w:line="360" w:lineRule="auto"/>
            </w:pPr>
            <w:r>
              <w:t>12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rsidR="00790818" w:rsidRPr="00A33D2E" w:rsidRDefault="00A33D2E" w:rsidP="00790818">
            <w:pPr>
              <w:spacing w:line="360" w:lineRule="auto"/>
            </w:pPr>
            <w:r>
              <w:t>22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Pr>
                <w:bCs/>
                <w:sz w:val="28"/>
                <w:szCs w:val="28"/>
              </w:rPr>
              <w:t>ТЕМАТИЧЕСКИЙ ПЛАН</w:t>
            </w:r>
          </w:p>
        </w:tc>
        <w:tc>
          <w:tcPr>
            <w:tcW w:w="532" w:type="dxa"/>
          </w:tcPr>
          <w:p w:rsidR="00790818" w:rsidRPr="00A33D2E" w:rsidRDefault="00A33D2E" w:rsidP="00790818">
            <w:pPr>
              <w:spacing w:line="360" w:lineRule="auto"/>
            </w:pPr>
            <w:r>
              <w:t>25</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rPr>
                <w:bCs/>
                <w:sz w:val="28"/>
                <w:szCs w:val="28"/>
              </w:rPr>
            </w:pPr>
            <w:r>
              <w:rPr>
                <w:bCs/>
                <w:sz w:val="28"/>
                <w:szCs w:val="28"/>
              </w:rPr>
              <w:t>ПРИЛОЖЕНИЯ</w:t>
            </w:r>
          </w:p>
        </w:tc>
        <w:tc>
          <w:tcPr>
            <w:tcW w:w="532" w:type="dxa"/>
          </w:tcPr>
          <w:p w:rsidR="00790818" w:rsidRPr="00A33D2E" w:rsidRDefault="00A33D2E" w:rsidP="00790818">
            <w:pPr>
              <w:spacing w:line="360" w:lineRule="auto"/>
            </w:pPr>
            <w:r>
              <w:t>26</w:t>
            </w:r>
          </w:p>
        </w:tc>
      </w:tr>
    </w:tbl>
    <w:p w:rsidR="00790818" w:rsidRPr="00790818" w:rsidRDefault="00790818" w:rsidP="00790818"/>
    <w:p w:rsidR="00F7636B" w:rsidRPr="00F5252D" w:rsidRDefault="00F7636B" w:rsidP="00F7636B">
      <w:pPr>
        <w:rPr>
          <w:sz w:val="28"/>
          <w:szCs w:val="28"/>
        </w:rPr>
      </w:pPr>
    </w:p>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F7636B" w:rsidRDefault="00F7636B" w:rsidP="00F7636B"/>
    <w:p w:rsidR="008C70F9" w:rsidRDefault="008C70F9" w:rsidP="00F7636B"/>
    <w:p w:rsidR="00F7636B" w:rsidRDefault="00F7636B" w:rsidP="00F7636B"/>
    <w:p w:rsidR="00F7636B" w:rsidRDefault="00F7636B" w:rsidP="00F7636B"/>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Default="00F7636B" w:rsidP="00F7636B">
      <w:pPr>
        <w:jc w:val="center"/>
        <w:rPr>
          <w:b/>
          <w:sz w:val="28"/>
          <w:szCs w:val="28"/>
        </w:rPr>
      </w:pPr>
      <w:r>
        <w:rPr>
          <w:b/>
          <w:sz w:val="28"/>
          <w:szCs w:val="28"/>
        </w:rPr>
        <w:t>УЧЕБНОЙ ПРАКТИКИ</w:t>
      </w:r>
    </w:p>
    <w:p w:rsidR="002E0BA7" w:rsidRPr="00975AC9" w:rsidRDefault="002E0BA7" w:rsidP="00F7636B">
      <w:pPr>
        <w:jc w:val="center"/>
        <w:rPr>
          <w:b/>
          <w:sz w:val="28"/>
          <w:szCs w:val="28"/>
        </w:rPr>
      </w:pPr>
    </w:p>
    <w:p w:rsidR="00790818" w:rsidRDefault="00790818" w:rsidP="002E0B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2E0BA7">
        <w:rPr>
          <w:b/>
          <w:bCs/>
          <w:sz w:val="28"/>
          <w:szCs w:val="28"/>
        </w:rPr>
        <w:t>МДК 0</w:t>
      </w:r>
      <w:r w:rsidR="002E0BA7" w:rsidRPr="002E0BA7">
        <w:rPr>
          <w:b/>
          <w:bCs/>
          <w:sz w:val="28"/>
          <w:szCs w:val="28"/>
        </w:rPr>
        <w:t>5</w:t>
      </w:r>
      <w:r w:rsidRPr="002E0BA7">
        <w:rPr>
          <w:b/>
          <w:bCs/>
          <w:sz w:val="28"/>
          <w:szCs w:val="28"/>
        </w:rPr>
        <w:t>.0</w:t>
      </w:r>
      <w:r w:rsidR="002E0BA7" w:rsidRPr="002E0BA7">
        <w:rPr>
          <w:b/>
          <w:bCs/>
          <w:sz w:val="28"/>
          <w:szCs w:val="28"/>
        </w:rPr>
        <w:t>1</w:t>
      </w:r>
      <w:r w:rsidRPr="002E0BA7">
        <w:rPr>
          <w:b/>
          <w:bCs/>
          <w:sz w:val="28"/>
          <w:szCs w:val="28"/>
        </w:rPr>
        <w:t xml:space="preserve"> </w:t>
      </w:r>
      <w:r w:rsidR="002E0BA7" w:rsidRPr="002E0BA7">
        <w:rPr>
          <w:b/>
          <w:bCs/>
          <w:sz w:val="28"/>
          <w:szCs w:val="28"/>
        </w:rPr>
        <w:t>Участие медицинской сестры в оказании медицинской помощи в экстренной форме</w:t>
      </w:r>
    </w:p>
    <w:p w:rsidR="002E0BA7" w:rsidRPr="002E0BA7" w:rsidRDefault="002E0BA7" w:rsidP="002E0B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790818" w:rsidRDefault="00790818" w:rsidP="00F7636B">
      <w:pPr>
        <w:suppressAutoHyphens/>
        <w:ind w:firstLine="709"/>
        <w:jc w:val="both"/>
        <w:rPr>
          <w:sz w:val="28"/>
          <w:szCs w:val="28"/>
        </w:rPr>
      </w:pPr>
    </w:p>
    <w:p w:rsidR="00F7636B" w:rsidRPr="002E0BA7" w:rsidRDefault="00F7636B" w:rsidP="00F7636B">
      <w:pPr>
        <w:ind w:firstLine="709"/>
        <w:jc w:val="both"/>
        <w:rPr>
          <w:b/>
          <w:sz w:val="28"/>
          <w:szCs w:val="28"/>
        </w:rPr>
      </w:pPr>
      <w:r w:rsidRPr="002E0BA7">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138"/>
      </w:tblGrid>
      <w:tr w:rsidR="00F7636B" w:rsidRPr="00805FBF" w:rsidTr="00790818">
        <w:tc>
          <w:tcPr>
            <w:tcW w:w="1229"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2E0BA7" w:rsidRPr="00805FBF" w:rsidTr="00790818">
        <w:trPr>
          <w:trHeight w:val="327"/>
        </w:trPr>
        <w:tc>
          <w:tcPr>
            <w:tcW w:w="1229" w:type="dxa"/>
          </w:tcPr>
          <w:p w:rsidR="002E0BA7" w:rsidRPr="002E0BA7" w:rsidRDefault="002E0BA7" w:rsidP="00313AB4">
            <w:pPr>
              <w:rPr>
                <w:rStyle w:val="a9"/>
                <w:i w:val="0"/>
              </w:rPr>
            </w:pPr>
            <w:r w:rsidRPr="002E0BA7">
              <w:rPr>
                <w:rStyle w:val="a9"/>
                <w:i w:val="0"/>
              </w:rPr>
              <w:t>ОК 01.</w:t>
            </w:r>
          </w:p>
        </w:tc>
        <w:tc>
          <w:tcPr>
            <w:tcW w:w="8342" w:type="dxa"/>
          </w:tcPr>
          <w:p w:rsidR="002E0BA7" w:rsidRPr="002E0BA7" w:rsidRDefault="002E0BA7" w:rsidP="00313AB4">
            <w:pPr>
              <w:rPr>
                <w:rStyle w:val="a9"/>
                <w:i w:val="0"/>
                <w:iCs/>
              </w:rPr>
            </w:pPr>
            <w:r w:rsidRPr="002E0BA7">
              <w:rPr>
                <w:rStyle w:val="a9"/>
                <w:i w:val="0"/>
                <w:iCs/>
              </w:rPr>
              <w:t>Выбирать способы решения задач профессиональной деятельности применительно к различным контекстам</w:t>
            </w:r>
          </w:p>
        </w:tc>
      </w:tr>
      <w:tr w:rsidR="002E0BA7" w:rsidRPr="00805FBF" w:rsidTr="00790818">
        <w:tc>
          <w:tcPr>
            <w:tcW w:w="1229" w:type="dxa"/>
          </w:tcPr>
          <w:p w:rsidR="002E0BA7" w:rsidRPr="002E0BA7" w:rsidRDefault="002E0BA7" w:rsidP="00313AB4">
            <w:pPr>
              <w:rPr>
                <w:rStyle w:val="a9"/>
                <w:i w:val="0"/>
              </w:rPr>
            </w:pPr>
            <w:r w:rsidRPr="002E0BA7">
              <w:rPr>
                <w:rStyle w:val="a9"/>
                <w:i w:val="0"/>
              </w:rPr>
              <w:t>ОК 02.</w:t>
            </w:r>
          </w:p>
        </w:tc>
        <w:tc>
          <w:tcPr>
            <w:tcW w:w="8342" w:type="dxa"/>
          </w:tcPr>
          <w:p w:rsidR="002E0BA7" w:rsidRPr="002E0BA7" w:rsidRDefault="002E0BA7" w:rsidP="00313AB4">
            <w:pPr>
              <w:rPr>
                <w:rStyle w:val="a9"/>
                <w:bCs/>
                <w:i w:val="0"/>
                <w:iCs/>
              </w:rPr>
            </w:pPr>
            <w:r w:rsidRPr="002E0BA7">
              <w:rPr>
                <w:rStyle w:val="a9"/>
                <w:bCs/>
                <w:i w:val="0"/>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E0BA7" w:rsidRPr="00805FBF" w:rsidTr="00790818">
        <w:tc>
          <w:tcPr>
            <w:tcW w:w="1229"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 03.</w:t>
            </w:r>
          </w:p>
        </w:tc>
        <w:tc>
          <w:tcPr>
            <w:tcW w:w="8342"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E0BA7" w:rsidRPr="00805FBF" w:rsidTr="00790818">
        <w:tc>
          <w:tcPr>
            <w:tcW w:w="1229"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 04.</w:t>
            </w:r>
          </w:p>
        </w:tc>
        <w:tc>
          <w:tcPr>
            <w:tcW w:w="8342"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Эффективно взаимодействовать и работать в коллективе и команде</w:t>
            </w:r>
          </w:p>
        </w:tc>
      </w:tr>
      <w:tr w:rsidR="002E0BA7" w:rsidRPr="00805FBF" w:rsidTr="00790818">
        <w:tc>
          <w:tcPr>
            <w:tcW w:w="1229"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 07.</w:t>
            </w:r>
          </w:p>
        </w:tc>
        <w:tc>
          <w:tcPr>
            <w:tcW w:w="8342"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E0BA7" w:rsidRPr="00805FBF" w:rsidTr="00790818">
        <w:tc>
          <w:tcPr>
            <w:tcW w:w="1229"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 08</w:t>
            </w:r>
          </w:p>
        </w:tc>
        <w:tc>
          <w:tcPr>
            <w:tcW w:w="8342"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E0BA7" w:rsidRPr="00805FBF" w:rsidTr="00790818">
        <w:tc>
          <w:tcPr>
            <w:tcW w:w="1229"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 09.</w:t>
            </w:r>
          </w:p>
        </w:tc>
        <w:tc>
          <w:tcPr>
            <w:tcW w:w="8342"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Пользоваться профессиональной документацией на государственном и иностранном языках</w:t>
            </w:r>
          </w:p>
        </w:tc>
      </w:tr>
    </w:tbl>
    <w:p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F7636B" w:rsidRPr="00805FBF" w:rsidTr="00790818">
        <w:tc>
          <w:tcPr>
            <w:tcW w:w="1204"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2E0BA7" w:rsidRPr="00805FBF" w:rsidTr="00790818">
        <w:tc>
          <w:tcPr>
            <w:tcW w:w="1204"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ВД 5</w:t>
            </w:r>
          </w:p>
        </w:tc>
        <w:tc>
          <w:tcPr>
            <w:tcW w:w="8367"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Оказание медицинской помощи в экстренной форме</w:t>
            </w:r>
          </w:p>
        </w:tc>
      </w:tr>
      <w:tr w:rsidR="002E0BA7" w:rsidRPr="00805FBF" w:rsidTr="00790818">
        <w:tc>
          <w:tcPr>
            <w:tcW w:w="1204"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ПК 5.1.</w:t>
            </w:r>
          </w:p>
        </w:tc>
        <w:tc>
          <w:tcPr>
            <w:tcW w:w="8367"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Распознавать состояния, представляющие угрозу жизни</w:t>
            </w:r>
          </w:p>
        </w:tc>
      </w:tr>
      <w:tr w:rsidR="002E0BA7" w:rsidRPr="00805FBF" w:rsidTr="00790818">
        <w:tc>
          <w:tcPr>
            <w:tcW w:w="1204"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ПК 5.2.</w:t>
            </w:r>
          </w:p>
        </w:tc>
        <w:tc>
          <w:tcPr>
            <w:tcW w:w="8367"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Оказывать медицинскую помощь в экстренной форме</w:t>
            </w:r>
          </w:p>
        </w:tc>
      </w:tr>
      <w:tr w:rsidR="002E0BA7" w:rsidRPr="00805FBF" w:rsidTr="00790818">
        <w:tc>
          <w:tcPr>
            <w:tcW w:w="1204"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ПК 5.3.</w:t>
            </w:r>
          </w:p>
        </w:tc>
        <w:tc>
          <w:tcPr>
            <w:tcW w:w="8367"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Проводить мероприятия по поддержанию жизнедеятельности организма пациента (пострадавшего) до прибытия врача или бригады скорой помощи</w:t>
            </w:r>
          </w:p>
        </w:tc>
      </w:tr>
      <w:tr w:rsidR="002E0BA7" w:rsidRPr="00805FBF" w:rsidTr="00790818">
        <w:tc>
          <w:tcPr>
            <w:tcW w:w="1204"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ПК 5.4.</w:t>
            </w:r>
          </w:p>
        </w:tc>
        <w:tc>
          <w:tcPr>
            <w:tcW w:w="8367" w:type="dxa"/>
          </w:tcPr>
          <w:p w:rsidR="002E0BA7" w:rsidRPr="002E0BA7" w:rsidRDefault="002E0BA7" w:rsidP="00313AB4">
            <w:pPr>
              <w:pStyle w:val="2"/>
              <w:spacing w:before="0" w:line="276" w:lineRule="auto"/>
              <w:jc w:val="both"/>
              <w:rPr>
                <w:rFonts w:ascii="Times New Roman" w:hAnsi="Times New Roman" w:cs="Times New Roman"/>
                <w:b/>
                <w:color w:val="auto"/>
                <w:sz w:val="24"/>
                <w:szCs w:val="24"/>
              </w:rPr>
            </w:pPr>
            <w:r w:rsidRPr="002E0BA7">
              <w:rPr>
                <w:rFonts w:ascii="Times New Roman" w:hAnsi="Times New Roman" w:cs="Times New Roman"/>
                <w:color w:val="auto"/>
                <w:sz w:val="24"/>
                <w:szCs w:val="24"/>
              </w:rPr>
              <w:t>Осуществлять клиническое использование крови и(или) ее компонентов</w:t>
            </w:r>
          </w:p>
        </w:tc>
      </w:tr>
    </w:tbl>
    <w:p w:rsidR="00F7636B" w:rsidRPr="0074176A" w:rsidRDefault="00F7636B" w:rsidP="00F7636B">
      <w:pPr>
        <w:ind w:firstLine="708"/>
        <w:rPr>
          <w:b/>
          <w:bCs/>
          <w:sz w:val="28"/>
          <w:szCs w:val="28"/>
        </w:rPr>
      </w:pPr>
      <w:bookmarkStart w:id="9" w:name="_Hlk133844374"/>
      <w:r w:rsidRPr="0074176A">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F7636B" w:rsidRPr="00B06103" w:rsidTr="00260BD0">
        <w:tc>
          <w:tcPr>
            <w:tcW w:w="9606" w:type="dxa"/>
            <w:gridSpan w:val="2"/>
            <w:tcBorders>
              <w:top w:val="single" w:sz="4" w:space="0" w:color="auto"/>
            </w:tcBorders>
            <w:vAlign w:val="center"/>
          </w:tcPr>
          <w:p w:rsidR="00F7636B" w:rsidRPr="00BD5244" w:rsidRDefault="00F7636B" w:rsidP="00A057CF">
            <w:pPr>
              <w:ind w:firstLine="33"/>
              <w:jc w:val="center"/>
            </w:pPr>
            <w:r w:rsidRPr="00BD5244">
              <w:t>Личностные результаты</w:t>
            </w:r>
            <w:r w:rsidR="00A057CF">
              <w:t xml:space="preserve"> </w:t>
            </w:r>
            <w:r w:rsidRPr="00BD5244">
              <w:t>реализации программы воспитания, определенные отраслевыми требованиями к деловым качествам личности</w:t>
            </w:r>
          </w:p>
        </w:tc>
      </w:tr>
      <w:tr w:rsidR="00935976" w:rsidRPr="00B06103" w:rsidTr="00260BD0">
        <w:tc>
          <w:tcPr>
            <w:tcW w:w="7338" w:type="dxa"/>
          </w:tcPr>
          <w:p w:rsidR="00935976" w:rsidRPr="00BD5244" w:rsidRDefault="00935976" w:rsidP="00313AB4">
            <w:pPr>
              <w:jc w:val="both"/>
            </w:pPr>
            <w:r w:rsidRPr="00BD5244">
              <w:t xml:space="preserve">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w:t>
            </w:r>
            <w:r w:rsidRPr="00BD5244">
              <w:lastRenderedPageBreak/>
              <w:t>(образовательный портал и вебинары), тренинги в симуляционных центрах, участие в конгрессных мероприятиях</w:t>
            </w:r>
          </w:p>
        </w:tc>
        <w:tc>
          <w:tcPr>
            <w:tcW w:w="2268" w:type="dxa"/>
            <w:vAlign w:val="center"/>
          </w:tcPr>
          <w:p w:rsidR="00935976" w:rsidRPr="00BD5244" w:rsidRDefault="00935976" w:rsidP="00313AB4">
            <w:pPr>
              <w:ind w:firstLine="33"/>
              <w:jc w:val="center"/>
            </w:pPr>
            <w:r w:rsidRPr="00BD5244">
              <w:lastRenderedPageBreak/>
              <w:t>ЛР 13</w:t>
            </w:r>
          </w:p>
        </w:tc>
      </w:tr>
      <w:tr w:rsidR="00935976" w:rsidRPr="00B06103" w:rsidTr="00260BD0">
        <w:tc>
          <w:tcPr>
            <w:tcW w:w="7338" w:type="dxa"/>
          </w:tcPr>
          <w:p w:rsidR="00935976" w:rsidRPr="00BD5244" w:rsidRDefault="00935976" w:rsidP="00313AB4">
            <w:pPr>
              <w:jc w:val="both"/>
            </w:pPr>
            <w:r w:rsidRPr="00BD5244">
              <w:lastRenderedPageBreak/>
              <w:t>Соблюдающий врачебную тайну, принципы медицинской этики в работе с пациентами, их законными представителями и коллегами</w:t>
            </w:r>
          </w:p>
        </w:tc>
        <w:tc>
          <w:tcPr>
            <w:tcW w:w="2268" w:type="dxa"/>
            <w:vAlign w:val="center"/>
          </w:tcPr>
          <w:p w:rsidR="00935976" w:rsidRPr="00BD5244" w:rsidRDefault="00935976" w:rsidP="00313AB4">
            <w:pPr>
              <w:ind w:firstLine="33"/>
              <w:jc w:val="center"/>
            </w:pPr>
            <w:r w:rsidRPr="00BD5244">
              <w:t>ЛР 14</w:t>
            </w:r>
          </w:p>
        </w:tc>
      </w:tr>
      <w:tr w:rsidR="00935976" w:rsidRPr="00B06103" w:rsidTr="00260BD0">
        <w:tc>
          <w:tcPr>
            <w:tcW w:w="7338" w:type="dxa"/>
          </w:tcPr>
          <w:p w:rsidR="00935976" w:rsidRPr="00BD5244" w:rsidRDefault="00935976" w:rsidP="00313AB4">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268" w:type="dxa"/>
            <w:vAlign w:val="center"/>
          </w:tcPr>
          <w:p w:rsidR="00935976" w:rsidRPr="00BD5244" w:rsidRDefault="00935976" w:rsidP="00313AB4">
            <w:pPr>
              <w:ind w:firstLine="33"/>
              <w:jc w:val="center"/>
            </w:pPr>
            <w:r w:rsidRPr="00BD5244">
              <w:t>ЛР 15</w:t>
            </w:r>
          </w:p>
        </w:tc>
      </w:tr>
      <w:tr w:rsidR="00935976" w:rsidRPr="00B06103" w:rsidTr="00260BD0">
        <w:tc>
          <w:tcPr>
            <w:tcW w:w="7338" w:type="dxa"/>
          </w:tcPr>
          <w:p w:rsidR="00935976" w:rsidRPr="00BD5244" w:rsidRDefault="00935976" w:rsidP="00313AB4">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268" w:type="dxa"/>
            <w:vAlign w:val="center"/>
          </w:tcPr>
          <w:p w:rsidR="00935976" w:rsidRPr="00BD5244" w:rsidRDefault="00935976" w:rsidP="00313AB4">
            <w:pPr>
              <w:ind w:firstLine="33"/>
              <w:jc w:val="center"/>
            </w:pPr>
            <w:r w:rsidRPr="00BD5244">
              <w:t>ЛР 16</w:t>
            </w:r>
          </w:p>
        </w:tc>
      </w:tr>
      <w:tr w:rsidR="00935976" w:rsidRPr="00B06103" w:rsidTr="00260BD0">
        <w:tc>
          <w:tcPr>
            <w:tcW w:w="7338" w:type="dxa"/>
          </w:tcPr>
          <w:p w:rsidR="00935976" w:rsidRPr="00BD5244" w:rsidRDefault="00935976" w:rsidP="00313AB4">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268" w:type="dxa"/>
            <w:vAlign w:val="center"/>
          </w:tcPr>
          <w:p w:rsidR="00935976" w:rsidRPr="00BD5244" w:rsidRDefault="00935976" w:rsidP="00313AB4">
            <w:pPr>
              <w:ind w:firstLine="33"/>
              <w:jc w:val="center"/>
            </w:pPr>
            <w:r w:rsidRPr="00BD5244">
              <w:t>ЛР 17</w:t>
            </w:r>
          </w:p>
        </w:tc>
      </w:tr>
    </w:tbl>
    <w:bookmarkEnd w:id="9"/>
    <w:p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569"/>
      </w:tblGrid>
      <w:tr w:rsidR="002A0582" w:rsidRPr="002A0582" w:rsidTr="00790818">
        <w:tc>
          <w:tcPr>
            <w:tcW w:w="2802" w:type="dxa"/>
          </w:tcPr>
          <w:p w:rsidR="00F7636B" w:rsidRPr="00A361AF" w:rsidRDefault="00F7636B" w:rsidP="00A057CF">
            <w:pPr>
              <w:jc w:val="both"/>
              <w:rPr>
                <w:bCs/>
                <w:lang w:eastAsia="en-US"/>
              </w:rPr>
            </w:pPr>
            <w:r w:rsidRPr="00A361AF">
              <w:rPr>
                <w:bCs/>
                <w:lang w:eastAsia="en-US"/>
              </w:rPr>
              <w:t>Иметь практический опыт</w:t>
            </w:r>
          </w:p>
        </w:tc>
        <w:tc>
          <w:tcPr>
            <w:tcW w:w="6662" w:type="dxa"/>
          </w:tcPr>
          <w:p w:rsidR="00A361AF" w:rsidRPr="00647369" w:rsidRDefault="00A361AF" w:rsidP="00A361AF">
            <w:r w:rsidRPr="00647369">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sidR="00985385">
              <w:t xml:space="preserve"> </w:t>
            </w:r>
            <w:r w:rsidRPr="00647369">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sidR="00985385">
              <w:t xml:space="preserve"> </w:t>
            </w:r>
            <w:r w:rsidRPr="00647369">
              <w:t>проведения мероприятий по поддержанию жизнедеятельности организма пациента (пострадавшего) до прибытия врача или бригады скорой помощи;</w:t>
            </w:r>
          </w:p>
          <w:p w:rsidR="00F7636B" w:rsidRPr="002A0582" w:rsidRDefault="00A361AF" w:rsidP="00A361AF">
            <w:pPr>
              <w:jc w:val="both"/>
              <w:rPr>
                <w:bCs/>
                <w:color w:val="FF0000"/>
                <w:lang w:eastAsia="en-US"/>
              </w:rPr>
            </w:pPr>
            <w:r w:rsidRPr="00647369">
              <w:t>клинического использования крови и (или) ее компонентов</w:t>
            </w:r>
          </w:p>
        </w:tc>
      </w:tr>
      <w:tr w:rsidR="00F7636B" w:rsidRPr="002A0582" w:rsidTr="00790818">
        <w:tc>
          <w:tcPr>
            <w:tcW w:w="2802" w:type="dxa"/>
          </w:tcPr>
          <w:p w:rsidR="00F7636B" w:rsidRPr="00A361AF" w:rsidRDefault="00F7636B" w:rsidP="00A057CF">
            <w:pPr>
              <w:jc w:val="both"/>
              <w:rPr>
                <w:bCs/>
                <w:lang w:eastAsia="en-US"/>
              </w:rPr>
            </w:pPr>
            <w:r w:rsidRPr="00A361AF">
              <w:rPr>
                <w:bCs/>
                <w:lang w:eastAsia="en-US"/>
              </w:rPr>
              <w:t>Уметь</w:t>
            </w:r>
          </w:p>
        </w:tc>
        <w:tc>
          <w:tcPr>
            <w:tcW w:w="6662" w:type="dxa"/>
          </w:tcPr>
          <w:p w:rsidR="00A361AF" w:rsidRPr="00647369" w:rsidRDefault="00A361AF" w:rsidP="00A361AF">
            <w:r w:rsidRPr="00647369">
              <w:t>проводить первичный осмотр пациента и оценку безопасности условий;</w:t>
            </w:r>
            <w:r w:rsidR="00985385">
              <w:t xml:space="preserve"> </w:t>
            </w:r>
            <w:r w:rsidRPr="00647369">
              <w:t>распознавать состояния, представляющие угрозу жизни, в том числе,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rsidR="00985385">
              <w:t xml:space="preserve"> </w:t>
            </w:r>
            <w:r w:rsidRPr="00647369">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sidR="00985385">
              <w:t xml:space="preserve"> </w:t>
            </w:r>
            <w:r w:rsidRPr="00647369">
              <w:t>выполнять мероприятия базовой сердечно-легочной реанимации;</w:t>
            </w:r>
            <w:r w:rsidR="00985385">
              <w:t xml:space="preserve"> </w:t>
            </w:r>
            <w:r w:rsidRPr="00647369">
              <w:t>осуществлять наблюдение и контроль состояния пациента (пострадавшего), измерять показатели жизнедеятельности, поддерживать витальные функции организма пациента (пострадавшего) до прибытия врача или бригады скорой помощи;</w:t>
            </w:r>
            <w:r w:rsidR="00985385">
              <w:t xml:space="preserve"> </w:t>
            </w:r>
            <w:r w:rsidRPr="00647369">
              <w:t xml:space="preserve">осуществлять хранение и своевременное обновление реагентов для проведения проб на </w:t>
            </w:r>
            <w:r w:rsidRPr="00647369">
              <w:lastRenderedPageBreak/>
              <w:t>индивидуальную совместимость перед трансфузией (переливанием) донорской крови и (или) ее компонентов в отделении (подразделении);</w:t>
            </w:r>
            <w:r w:rsidR="00985385">
              <w:t xml:space="preserve"> </w:t>
            </w:r>
            <w:r w:rsidRPr="00647369">
              <w:t>проводить визуальный</w:t>
            </w:r>
            <w:r>
              <w:t xml:space="preserve"> </w:t>
            </w:r>
            <w:r w:rsidRPr="00647369">
              <w:t>контроль донорской крови и (или) ее компонентов на соответствие требованиям безопасности;</w:t>
            </w:r>
            <w:r w:rsidR="00985385">
              <w:t xml:space="preserve"> </w:t>
            </w:r>
            <w:r w:rsidRPr="00647369">
              <w:t>осуществлять хранение и контроль донорской крови и (или) ее компонентов;</w:t>
            </w:r>
          </w:p>
          <w:p w:rsidR="00A361AF" w:rsidRPr="00647369" w:rsidRDefault="00A361AF" w:rsidP="00A361AF">
            <w:r w:rsidRPr="00647369">
              <w:t>вести учет донорской крови и (или) ее компонентов в отделении (подразделении);</w:t>
            </w:r>
            <w:r w:rsidR="00985385">
              <w:t xml:space="preserve"> </w:t>
            </w:r>
            <w:r w:rsidRPr="00647369">
              <w:t>проводить идентификационный контроль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p>
          <w:p w:rsidR="00A361AF" w:rsidRPr="00647369" w:rsidRDefault="00A361AF" w:rsidP="00A361AF">
            <w:r w:rsidRPr="00647369">
              <w:t>выполнять взятие и маркировку проб крови пациента (реципиента), которому планируется трансфузия (переливание), с целью осуществления подбора пары «донор-реципиент»;</w:t>
            </w:r>
            <w:r w:rsidR="00985385">
              <w:t xml:space="preserve"> </w:t>
            </w:r>
            <w:r w:rsidRPr="00647369">
              <w:t>анализировать информацию, содержащуюся на этикетке контейнера с компонентом крови (наименование, дата и организация заготовки, срок годности, условия хранения, данные о групповой и резус-принадлежности);</w:t>
            </w:r>
          </w:p>
          <w:p w:rsidR="00A361AF" w:rsidRPr="00647369" w:rsidRDefault="00A361AF" w:rsidP="00A361AF">
            <w:r w:rsidRPr="00647369">
              <w:t>проводить предтрансфузионную подготовку компонента донорской крови (размораживание, согревание, прикроватная лейкофильтрация) в отделении (подразделении) медицинской организации;</w:t>
            </w:r>
            <w:r w:rsidR="00985385">
              <w:t xml:space="preserve"> </w:t>
            </w:r>
            <w:r w:rsidRPr="00647369">
              <w:t>обеспечивать венозный доступ у пациента (реципиента): выполнять венепункцию, подключать контейнер с донорской кровью и (или) ее компонентом к периферическому или центральному венозному катетеру в случае его наличия;</w:t>
            </w:r>
            <w:r w:rsidR="00985385">
              <w:t xml:space="preserve"> </w:t>
            </w:r>
            <w:r w:rsidRPr="00647369">
              <w:t xml:space="preserve">проводить предтрансфузионную подготовку пациента (реципиента) в соответствии с назначениями врача: прекращать введение лекарственных препаратов на время трансфузии (переливания) (за исключением лекарственных препаратов, предназначенных для поддержания жизненно важных функций); </w:t>
            </w:r>
          </w:p>
          <w:p w:rsidR="00F7636B" w:rsidRPr="002A0582" w:rsidRDefault="00A361AF" w:rsidP="00985385">
            <w:pPr>
              <w:rPr>
                <w:bCs/>
                <w:color w:val="FF0000"/>
                <w:lang w:eastAsia="en-US"/>
              </w:rPr>
            </w:pPr>
            <w:r w:rsidRPr="00647369">
              <w:t>осуществлять назначенную премедикацию с целью профилактики осложнений;</w:t>
            </w:r>
            <w:r w:rsidR="00985385">
              <w:t xml:space="preserve"> </w:t>
            </w:r>
            <w:r w:rsidRPr="00647369">
              <w:t>контролировать</w:t>
            </w:r>
            <w:r>
              <w:t xml:space="preserve"> </w:t>
            </w:r>
            <w:r w:rsidRPr="00647369">
              <w:t>результаты биологической пробы, состояние реципиента во время и после трансфузии (переливания);</w:t>
            </w:r>
            <w:r w:rsidR="00985385">
              <w:t xml:space="preserve"> </w:t>
            </w:r>
            <w:r w:rsidRPr="00647369">
              <w:t>хранить образцы крови реципиента, использованные для проведения проб на индивидуальную совместимость, а также контейнеры донорской крови и (или) ее компонентов после трансфузии (переливания);</w:t>
            </w:r>
            <w:r w:rsidR="00985385">
              <w:t xml:space="preserve"> </w:t>
            </w:r>
            <w:r w:rsidRPr="00647369">
              <w:t>осуществлять взятие образцов крови пациента/реципиента до и после трансфузии (переливания)</w:t>
            </w:r>
          </w:p>
        </w:tc>
      </w:tr>
      <w:tr w:rsidR="00F7636B" w:rsidRPr="002A0582" w:rsidTr="00790818">
        <w:tc>
          <w:tcPr>
            <w:tcW w:w="2802" w:type="dxa"/>
          </w:tcPr>
          <w:p w:rsidR="00F7636B" w:rsidRPr="002A0582" w:rsidRDefault="00F7636B" w:rsidP="00A057CF">
            <w:pPr>
              <w:jc w:val="both"/>
              <w:rPr>
                <w:bCs/>
                <w:color w:val="FF0000"/>
                <w:lang w:eastAsia="en-US"/>
              </w:rPr>
            </w:pPr>
            <w:r w:rsidRPr="00A361AF">
              <w:rPr>
                <w:bCs/>
                <w:lang w:eastAsia="en-US"/>
              </w:rPr>
              <w:lastRenderedPageBreak/>
              <w:t>Знать</w:t>
            </w:r>
          </w:p>
        </w:tc>
        <w:tc>
          <w:tcPr>
            <w:tcW w:w="6662" w:type="dxa"/>
          </w:tcPr>
          <w:p w:rsidR="00A361AF" w:rsidRPr="00647369" w:rsidRDefault="00A361AF" w:rsidP="00A361AF">
            <w:r w:rsidRPr="00647369">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r w:rsidR="00985385">
              <w:t xml:space="preserve"> </w:t>
            </w:r>
            <w:r w:rsidRPr="00647369">
              <w:t>методику сбора жалоб и анамнеза жизни и заболевания у пациентов (их законных представителей);</w:t>
            </w:r>
          </w:p>
          <w:p w:rsidR="00A361AF" w:rsidRPr="00647369" w:rsidRDefault="00A361AF" w:rsidP="00A361AF">
            <w:r w:rsidRPr="00647369">
              <w:t>методику физикального исследования пациентов (осмотр, пальпация, перкуссия, аускультация);</w:t>
            </w:r>
          </w:p>
          <w:p w:rsidR="00A361AF" w:rsidRPr="00647369" w:rsidRDefault="00A361AF" w:rsidP="00A361AF">
            <w:r w:rsidRPr="00647369">
              <w:t>клинические признаки внезапного прекращения и (или) дыхания;</w:t>
            </w:r>
            <w:r w:rsidR="00985385">
              <w:t xml:space="preserve"> </w:t>
            </w:r>
            <w:r w:rsidRPr="00647369">
              <w:t>правила проведения базовой сердечно-легочной реанимации;</w:t>
            </w:r>
            <w:r w:rsidR="00985385">
              <w:t xml:space="preserve"> </w:t>
            </w:r>
            <w:r w:rsidRPr="00647369">
              <w:t xml:space="preserve">порядок применения лекарственных препаратов </w:t>
            </w:r>
            <w:r w:rsidRPr="00647369">
              <w:lastRenderedPageBreak/>
              <w:t>и медицинских изделий при оказании медицинской помощи в экстренной форме;</w:t>
            </w:r>
            <w:r w:rsidR="00985385">
              <w:t xml:space="preserve"> </w:t>
            </w:r>
            <w:r w:rsidRPr="00647369">
              <w:t>правила и порядок проведения мониторинга состояния пациента при оказании медицинской помощи в экстренной форме;</w:t>
            </w:r>
            <w:r w:rsidR="00985385">
              <w:t xml:space="preserve"> </w:t>
            </w:r>
            <w:r w:rsidRPr="00647369">
              <w:t>порядок передачи пациента бригаде скорой медицинской помощи;</w:t>
            </w:r>
            <w:r w:rsidR="00985385">
              <w:t xml:space="preserve"> </w:t>
            </w:r>
            <w:r w:rsidRPr="00647369">
              <w:t>правила надлежащего хранения реагентов для проведения проб</w:t>
            </w:r>
            <w:r>
              <w:t xml:space="preserve"> </w:t>
            </w:r>
            <w:r w:rsidRPr="00647369">
              <w:t>на индивидуальную совместимость перед трансфузией (переливанием) донорской крови и (или) ее компонентов в отделении (подразделении);</w:t>
            </w:r>
          </w:p>
          <w:p w:rsidR="00A361AF" w:rsidRPr="00647369" w:rsidRDefault="00A361AF" w:rsidP="00A361AF">
            <w:r w:rsidRPr="00647369">
              <w:t>требования визуального контроля безопасности донорской крови и (или) ее компонентов;</w:t>
            </w:r>
            <w:r w:rsidR="00985385">
              <w:t xml:space="preserve"> </w:t>
            </w:r>
            <w:r w:rsidRPr="00647369">
              <w:t>правила хранения и транспортировки донорской крови и (или) ее компонентов;</w:t>
            </w:r>
          </w:p>
          <w:p w:rsidR="00A361AF" w:rsidRPr="00647369" w:rsidRDefault="00A361AF" w:rsidP="00A361AF">
            <w:r w:rsidRPr="00647369">
              <w:t>правила учета донорской крови и (или) ее компонентов в отделении (подразделении);</w:t>
            </w:r>
            <w:r w:rsidR="00985385">
              <w:t xml:space="preserve"> </w:t>
            </w:r>
            <w:r w:rsidRPr="00647369">
              <w:t>порядок проведения идентификационного контроля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r w:rsidR="00985385">
              <w:t xml:space="preserve"> </w:t>
            </w:r>
            <w:r w:rsidRPr="00647369">
              <w:t>требования к взятию и маркировке проб крови пациента (реципиента), которому планируется трансфузия (переливание), с целью осуществления подбора пары «донор-реципиент»;</w:t>
            </w:r>
            <w:r w:rsidR="00985385">
              <w:t xml:space="preserve"> </w:t>
            </w:r>
            <w:r w:rsidRPr="00647369">
              <w:t>методики проведения биологической пробы при трансфузии (переливании) донорской крови и (или) ее компонентов;правила маркировки донорской крови и (или) ее компонентов;</w:t>
            </w:r>
            <w:r w:rsidR="00985385">
              <w:t xml:space="preserve"> </w:t>
            </w:r>
            <w:r w:rsidRPr="00647369">
              <w:t>требований к предтрансфузионной подготовке пациента (реципиента) в соответствии с назначениями врача;</w:t>
            </w:r>
            <w:r w:rsidR="00985385">
              <w:t xml:space="preserve"> </w:t>
            </w:r>
            <w:r w:rsidRPr="00647369">
              <w:t>порядок проведения трансфузии (переливания) донорской крови и (или) ее компонентов (контроль результатов биологической пробы, состояния реципиента во время и после трансфузии (переливания);</w:t>
            </w:r>
            <w:r w:rsidR="00985385">
              <w:t xml:space="preserve"> </w:t>
            </w:r>
            <w:r w:rsidRPr="00647369">
              <w:t>основы иммуногематологии, понятие о системах групп крови, резус-принадлежности;</w:t>
            </w:r>
          </w:p>
          <w:p w:rsidR="00A361AF" w:rsidRPr="00647369" w:rsidRDefault="00A361AF" w:rsidP="00A361AF">
            <w:r w:rsidRPr="00647369">
              <w:t>методы определения групповой и резус-принадлежности крови;</w:t>
            </w:r>
            <w:r w:rsidR="00985385">
              <w:t xml:space="preserve"> </w:t>
            </w:r>
            <w:r w:rsidRPr="00647369">
              <w:t>методы определения совместимости крови донора и пациента (реципиента);</w:t>
            </w:r>
            <w:r w:rsidR="00985385">
              <w:t xml:space="preserve"> </w:t>
            </w:r>
            <w:r w:rsidRPr="00647369">
              <w:t>медицинские показания к трансфузии (переливанию) донорской крови и (или) ее компонентов;</w:t>
            </w:r>
          </w:p>
          <w:p w:rsidR="00A361AF" w:rsidRPr="00647369" w:rsidRDefault="00A361AF" w:rsidP="00A361AF">
            <w:r w:rsidRPr="00647369">
              <w:t>медицинские противопоказания к трансфузии (переливанию) донорской крови и (или) ее компонентов;</w:t>
            </w:r>
          </w:p>
          <w:p w:rsidR="00A361AF" w:rsidRPr="00647369" w:rsidRDefault="00A361AF" w:rsidP="00A361AF">
            <w:r w:rsidRPr="00647369">
              <w:t>симптомы и синдромы осложнений, побочных действий, нежелательных реакций, в том числе серьезных и непредвиденных, возникших в результате трансфузии (переливании) донорской крови и (или) ее компонентов;</w:t>
            </w:r>
          </w:p>
          <w:p w:rsidR="00F7636B" w:rsidRPr="002A0582" w:rsidRDefault="00A361AF" w:rsidP="00985385">
            <w:pPr>
              <w:rPr>
                <w:bCs/>
                <w:color w:val="FF0000"/>
                <w:lang w:eastAsia="en-US"/>
              </w:rPr>
            </w:pPr>
            <w:r w:rsidRPr="00647369">
              <w:t>порядок оказания медицинской помощи пациенту при возникновении посттрансфузионной реакции или осложнения;</w:t>
            </w:r>
            <w:r w:rsidR="00985385">
              <w:t xml:space="preserve"> </w:t>
            </w:r>
            <w:r w:rsidRPr="00647369">
              <w:t>порядок проведения расследования посттрансфузионной реакции или осложнения.</w:t>
            </w:r>
          </w:p>
        </w:tc>
      </w:tr>
    </w:tbl>
    <w:p w:rsidR="00F7636B" w:rsidRPr="00EE1242" w:rsidRDefault="00F7636B" w:rsidP="008C70F9">
      <w:pPr>
        <w:jc w:val="center"/>
        <w:rPr>
          <w:b/>
          <w:i/>
        </w:rPr>
        <w:sectPr w:rsidR="00F7636B" w:rsidRPr="00EE1242" w:rsidSect="00790818">
          <w:footerReference w:type="default" r:id="rId8"/>
          <w:pgSz w:w="11907" w:h="16840"/>
          <w:pgMar w:top="1134" w:right="851" w:bottom="1134" w:left="1701" w:header="709" w:footer="709" w:gutter="0"/>
          <w:cols w:space="720"/>
          <w:titlePg/>
          <w:docGrid w:linePitch="326"/>
        </w:sectPr>
      </w:pPr>
    </w:p>
    <w:p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5188"/>
        <w:gridCol w:w="4441"/>
      </w:tblGrid>
      <w:tr w:rsidR="007B665E" w:rsidRPr="007B665E" w:rsidTr="007B665E">
        <w:tc>
          <w:tcPr>
            <w:tcW w:w="7252" w:type="dxa"/>
          </w:tcPr>
          <w:p w:rsidR="007B665E" w:rsidRPr="007B665E" w:rsidRDefault="007B665E" w:rsidP="00A361AF">
            <w:pPr>
              <w:suppressAutoHyphens/>
              <w:jc w:val="center"/>
            </w:pPr>
            <w:r w:rsidRPr="007B665E">
              <w:t>Вид учебной практики</w:t>
            </w:r>
          </w:p>
        </w:tc>
        <w:tc>
          <w:tcPr>
            <w:tcW w:w="7252" w:type="dxa"/>
          </w:tcPr>
          <w:p w:rsidR="007B665E" w:rsidRPr="007B665E" w:rsidRDefault="007B665E" w:rsidP="00A361AF">
            <w:pPr>
              <w:suppressAutoHyphens/>
              <w:jc w:val="center"/>
            </w:pPr>
            <w:r w:rsidRPr="007B665E">
              <w:t>Объем часов</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rsidR="007B665E" w:rsidRPr="00A361AF" w:rsidRDefault="00A361AF" w:rsidP="00A361AF">
            <w:pPr>
              <w:suppressAutoHyphens/>
              <w:jc w:val="center"/>
              <w:rPr>
                <w:bCs/>
              </w:rPr>
            </w:pPr>
            <w:r w:rsidRPr="00A361AF">
              <w:rPr>
                <w:bCs/>
              </w:rPr>
              <w:t>3</w:t>
            </w:r>
            <w:r w:rsidR="00985385">
              <w:rPr>
                <w:bCs/>
              </w:rPr>
              <w:t>4</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rsidR="007B665E" w:rsidRPr="00A361AF" w:rsidRDefault="007B665E" w:rsidP="00A361AF">
            <w:pPr>
              <w:suppressAutoHyphens/>
              <w:jc w:val="center"/>
            </w:pPr>
          </w:p>
        </w:tc>
      </w:tr>
      <w:tr w:rsidR="007B665E" w:rsidRPr="007B665E" w:rsidTr="007B665E">
        <w:tc>
          <w:tcPr>
            <w:tcW w:w="7252" w:type="dxa"/>
          </w:tcPr>
          <w:p w:rsidR="007B665E" w:rsidRPr="007B665E" w:rsidRDefault="007B665E" w:rsidP="00985385">
            <w:pPr>
              <w:suppressAutoHyphens/>
              <w:jc w:val="both"/>
              <w:rPr>
                <w:b/>
                <w:bCs/>
              </w:rPr>
            </w:pPr>
            <w:r w:rsidRPr="007B665E">
              <w:rPr>
                <w:b/>
                <w:bCs/>
              </w:rPr>
              <w:t xml:space="preserve">Промежуточная аттестация </w:t>
            </w:r>
            <w:r w:rsidRPr="00A361AF">
              <w:rPr>
                <w:bCs/>
              </w:rPr>
              <w:t>(</w:t>
            </w:r>
            <w:r w:rsidR="002A0582" w:rsidRPr="00A361AF">
              <w:rPr>
                <w:bCs/>
              </w:rPr>
              <w:t>дифференцированный зачет,</w:t>
            </w:r>
            <w:r w:rsidRPr="00A361AF">
              <w:rPr>
                <w:bCs/>
              </w:rPr>
              <w:t>)</w:t>
            </w:r>
          </w:p>
        </w:tc>
        <w:tc>
          <w:tcPr>
            <w:tcW w:w="7252" w:type="dxa"/>
          </w:tcPr>
          <w:p w:rsidR="007B665E" w:rsidRPr="00A361AF" w:rsidRDefault="00985385" w:rsidP="00A361AF">
            <w:pPr>
              <w:suppressAutoHyphens/>
              <w:jc w:val="center"/>
            </w:pPr>
            <w:r>
              <w:rPr>
                <w:bCs/>
              </w:rPr>
              <w:t>2</w:t>
            </w:r>
          </w:p>
        </w:tc>
      </w:tr>
    </w:tbl>
    <w:p w:rsidR="004D08D6" w:rsidRPr="00BD5244" w:rsidRDefault="004D08D6" w:rsidP="004D08D6">
      <w:pPr>
        <w:suppressAutoHyphens/>
        <w:jc w:val="both"/>
        <w:rPr>
          <w:i/>
        </w:rPr>
      </w:pPr>
    </w:p>
    <w:p w:rsidR="00F7636B" w:rsidRPr="00985385" w:rsidRDefault="00F7636B" w:rsidP="00985385">
      <w:pPr>
        <w:pStyle w:val="a3"/>
        <w:numPr>
          <w:ilvl w:val="1"/>
          <w:numId w:val="12"/>
        </w:numPr>
        <w:jc w:val="center"/>
        <w:rPr>
          <w:b/>
          <w:sz w:val="28"/>
          <w:szCs w:val="28"/>
        </w:rPr>
      </w:pPr>
      <w:r w:rsidRPr="00985385">
        <w:rPr>
          <w:b/>
          <w:sz w:val="28"/>
          <w:szCs w:val="28"/>
        </w:rPr>
        <w:t xml:space="preserve">Тематический план и содержание </w:t>
      </w:r>
      <w:r w:rsidR="00BE36C8" w:rsidRPr="00985385">
        <w:rPr>
          <w:b/>
          <w:sz w:val="28"/>
          <w:szCs w:val="28"/>
        </w:rPr>
        <w:t>учебной практики</w:t>
      </w:r>
    </w:p>
    <w:p w:rsidR="00985385" w:rsidRPr="00985385" w:rsidRDefault="00985385" w:rsidP="00985385">
      <w:pPr>
        <w:pStyle w:val="a3"/>
        <w:ind w:left="108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724"/>
        <w:gridCol w:w="1186"/>
      </w:tblGrid>
      <w:tr w:rsidR="00F7636B" w:rsidRPr="00EE1242" w:rsidTr="00AF561B">
        <w:trPr>
          <w:trHeight w:val="1204"/>
        </w:trPr>
        <w:tc>
          <w:tcPr>
            <w:tcW w:w="1123" w:type="pct"/>
          </w:tcPr>
          <w:p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rsidR="00F7636B" w:rsidRPr="00BD5244" w:rsidRDefault="00C770C6" w:rsidP="00C770C6">
            <w:pPr>
              <w:suppressAutoHyphens/>
              <w:jc w:val="center"/>
              <w:rPr>
                <w:b/>
              </w:rPr>
            </w:pPr>
            <w:r w:rsidRPr="00C770C6">
              <w:rPr>
                <w:b/>
                <w:bCs/>
              </w:rPr>
              <w:t>Виды работ</w:t>
            </w:r>
          </w:p>
        </w:tc>
        <w:tc>
          <w:tcPr>
            <w:tcW w:w="760" w:type="pct"/>
            <w:vAlign w:val="center"/>
          </w:tcPr>
          <w:p w:rsidR="00F7636B" w:rsidRPr="00BD5244" w:rsidRDefault="00F7636B" w:rsidP="00790818">
            <w:pPr>
              <w:jc w:val="center"/>
              <w:rPr>
                <w:b/>
                <w:bCs/>
              </w:rPr>
            </w:pPr>
            <w:r w:rsidRPr="00BD5244">
              <w:rPr>
                <w:b/>
                <w:bCs/>
              </w:rPr>
              <w:t>Объем в часах</w:t>
            </w:r>
          </w:p>
        </w:tc>
      </w:tr>
      <w:tr w:rsidR="00F7636B" w:rsidRPr="00EE1242" w:rsidTr="00AF561B">
        <w:tc>
          <w:tcPr>
            <w:tcW w:w="1123" w:type="pct"/>
          </w:tcPr>
          <w:p w:rsidR="00F7636B" w:rsidRPr="00BD5244" w:rsidRDefault="00F7636B" w:rsidP="00790818">
            <w:pPr>
              <w:jc w:val="center"/>
              <w:rPr>
                <w:b/>
              </w:rPr>
            </w:pPr>
            <w:r w:rsidRPr="00BD5244">
              <w:rPr>
                <w:b/>
              </w:rPr>
              <w:t>1</w:t>
            </w:r>
          </w:p>
        </w:tc>
        <w:tc>
          <w:tcPr>
            <w:tcW w:w="3117" w:type="pct"/>
          </w:tcPr>
          <w:p w:rsidR="00F7636B" w:rsidRPr="00BD5244" w:rsidRDefault="00F7636B" w:rsidP="00790818">
            <w:pPr>
              <w:jc w:val="center"/>
              <w:rPr>
                <w:b/>
                <w:bCs/>
              </w:rPr>
            </w:pPr>
            <w:r w:rsidRPr="00BD5244">
              <w:rPr>
                <w:b/>
                <w:bCs/>
              </w:rPr>
              <w:t>2</w:t>
            </w:r>
          </w:p>
        </w:tc>
        <w:tc>
          <w:tcPr>
            <w:tcW w:w="760" w:type="pct"/>
            <w:vAlign w:val="center"/>
          </w:tcPr>
          <w:p w:rsidR="00F7636B" w:rsidRPr="00BD5244" w:rsidRDefault="00F7636B" w:rsidP="00790818">
            <w:pPr>
              <w:jc w:val="center"/>
              <w:rPr>
                <w:b/>
                <w:bCs/>
              </w:rPr>
            </w:pPr>
            <w:r w:rsidRPr="00BD5244">
              <w:rPr>
                <w:b/>
                <w:bCs/>
              </w:rPr>
              <w:t>3</w:t>
            </w:r>
          </w:p>
        </w:tc>
      </w:tr>
      <w:tr w:rsidR="00F7636B" w:rsidRPr="00EE1242" w:rsidTr="00AF561B">
        <w:tc>
          <w:tcPr>
            <w:tcW w:w="4240" w:type="pct"/>
            <w:gridSpan w:val="2"/>
          </w:tcPr>
          <w:p w:rsidR="00F7636B" w:rsidRPr="00A361AF" w:rsidRDefault="00A361AF" w:rsidP="00985385">
            <w:pPr>
              <w:rPr>
                <w:b/>
                <w:i/>
                <w:color w:val="FF0000"/>
              </w:rPr>
            </w:pPr>
            <w:r w:rsidRPr="00A361AF">
              <w:rPr>
                <w:b/>
              </w:rPr>
              <w:t>Раздел 1. Оказание медицинской помощи при угрожающих жизни состояниях</w:t>
            </w:r>
          </w:p>
        </w:tc>
        <w:tc>
          <w:tcPr>
            <w:tcW w:w="760" w:type="pct"/>
            <w:vAlign w:val="center"/>
          </w:tcPr>
          <w:p w:rsidR="00F7636B" w:rsidRPr="00313AB4" w:rsidRDefault="00313AB4" w:rsidP="00790818">
            <w:pPr>
              <w:suppressAutoHyphens/>
              <w:jc w:val="center"/>
              <w:rPr>
                <w:b/>
                <w:i/>
              </w:rPr>
            </w:pPr>
            <w:r w:rsidRPr="00313AB4">
              <w:rPr>
                <w:b/>
                <w:i/>
              </w:rPr>
              <w:t>36</w:t>
            </w:r>
          </w:p>
        </w:tc>
      </w:tr>
      <w:tr w:rsidR="00F7636B" w:rsidRPr="00EE1242" w:rsidTr="00AF561B">
        <w:trPr>
          <w:trHeight w:val="629"/>
        </w:trPr>
        <w:tc>
          <w:tcPr>
            <w:tcW w:w="4240" w:type="pct"/>
            <w:gridSpan w:val="2"/>
          </w:tcPr>
          <w:p w:rsidR="00F7636B" w:rsidRPr="00A361AF" w:rsidRDefault="00A361AF" w:rsidP="00A361AF">
            <w:pPr>
              <w:rPr>
                <w:b/>
                <w:i/>
              </w:rPr>
            </w:pPr>
            <w:r w:rsidRPr="00A361AF">
              <w:rPr>
                <w:b/>
              </w:rPr>
              <w:t>МДК 05.01. Участие медсестры в оказании медицинской помощи в экстренной форме</w:t>
            </w:r>
            <w:r w:rsidRPr="00A361AF">
              <w:rPr>
                <w:b/>
                <w:bCs/>
                <w:color w:val="FF0000"/>
              </w:rPr>
              <w:t xml:space="preserve"> </w:t>
            </w:r>
          </w:p>
        </w:tc>
        <w:tc>
          <w:tcPr>
            <w:tcW w:w="760" w:type="pct"/>
            <w:vAlign w:val="center"/>
          </w:tcPr>
          <w:p w:rsidR="00F7636B" w:rsidRPr="00BD5244" w:rsidRDefault="00313AB4" w:rsidP="00790818">
            <w:pPr>
              <w:suppressAutoHyphens/>
              <w:jc w:val="center"/>
              <w:rPr>
                <w:b/>
                <w:i/>
              </w:rPr>
            </w:pPr>
            <w:r>
              <w:rPr>
                <w:b/>
                <w:i/>
              </w:rPr>
              <w:t>36/36</w:t>
            </w:r>
          </w:p>
        </w:tc>
      </w:tr>
      <w:tr w:rsidR="00F7636B" w:rsidRPr="00EE1242" w:rsidTr="00AF561B">
        <w:tc>
          <w:tcPr>
            <w:tcW w:w="1123" w:type="pct"/>
            <w:vMerge w:val="restart"/>
          </w:tcPr>
          <w:p w:rsidR="00F7636B" w:rsidRPr="00BD5244" w:rsidRDefault="00F7636B" w:rsidP="00790818">
            <w:pPr>
              <w:rPr>
                <w:b/>
                <w:bCs/>
              </w:rPr>
            </w:pPr>
            <w:r w:rsidRPr="00BD5244">
              <w:rPr>
                <w:b/>
                <w:bCs/>
              </w:rPr>
              <w:t xml:space="preserve">Тема 1.1. </w:t>
            </w:r>
          </w:p>
          <w:p w:rsidR="00F7636B" w:rsidRPr="00BD5244" w:rsidRDefault="00A361AF" w:rsidP="00790818">
            <w:pPr>
              <w:rPr>
                <w:b/>
                <w:bCs/>
              </w:rPr>
            </w:pPr>
            <w:r w:rsidRPr="00A361AF">
              <w:rPr>
                <w:b/>
                <w:bCs/>
              </w:rPr>
              <w:t>Оценка состояния пациента. Участие в СЛР</w:t>
            </w:r>
          </w:p>
        </w:tc>
        <w:tc>
          <w:tcPr>
            <w:tcW w:w="3117" w:type="pct"/>
          </w:tcPr>
          <w:p w:rsidR="00F7636B" w:rsidRPr="00313AB4" w:rsidRDefault="00313AB4" w:rsidP="00313AB4">
            <w:pPr>
              <w:tabs>
                <w:tab w:val="left" w:pos="448"/>
              </w:tabs>
              <w:rPr>
                <w:b/>
                <w:color w:val="FF0000"/>
              </w:rPr>
            </w:pPr>
            <w:r>
              <w:rPr>
                <w:b/>
                <w:bCs/>
              </w:rPr>
              <w:t>Виды работ</w:t>
            </w:r>
          </w:p>
        </w:tc>
        <w:tc>
          <w:tcPr>
            <w:tcW w:w="760" w:type="pct"/>
            <w:vAlign w:val="center"/>
          </w:tcPr>
          <w:p w:rsidR="00F7636B" w:rsidRPr="00B92535" w:rsidRDefault="00A361AF" w:rsidP="00790818">
            <w:pPr>
              <w:suppressAutoHyphens/>
              <w:jc w:val="center"/>
              <w:rPr>
                <w:b/>
                <w:i/>
              </w:rPr>
            </w:pPr>
            <w:r>
              <w:rPr>
                <w:b/>
                <w:i/>
              </w:rPr>
              <w:t>6</w:t>
            </w:r>
          </w:p>
        </w:tc>
      </w:tr>
      <w:tr w:rsidR="00F7636B" w:rsidRPr="00B92535" w:rsidTr="00AF561B">
        <w:tc>
          <w:tcPr>
            <w:tcW w:w="1123" w:type="pct"/>
            <w:vMerge/>
          </w:tcPr>
          <w:p w:rsidR="00F7636B" w:rsidRPr="00B92535" w:rsidRDefault="00F7636B" w:rsidP="00790818">
            <w:pPr>
              <w:rPr>
                <w:b/>
                <w:bCs/>
              </w:rPr>
            </w:pPr>
          </w:p>
        </w:tc>
        <w:tc>
          <w:tcPr>
            <w:tcW w:w="3117" w:type="pct"/>
          </w:tcPr>
          <w:p w:rsidR="00EF426F" w:rsidRPr="00EF426F" w:rsidRDefault="00EF426F" w:rsidP="00EF426F">
            <w:pPr>
              <w:numPr>
                <w:ilvl w:val="0"/>
                <w:numId w:val="29"/>
              </w:numPr>
              <w:tabs>
                <w:tab w:val="left" w:pos="425"/>
              </w:tabs>
              <w:ind w:left="0" w:firstLine="0"/>
              <w:contextualSpacing/>
              <w:rPr>
                <w:bCs/>
              </w:rPr>
            </w:pPr>
            <w:r w:rsidRPr="00EF426F">
              <w:rPr>
                <w:bCs/>
              </w:rPr>
              <w:t>Распознавание состояний, представляющих угрозу жизни, включая состояние клинической смерти, определение признаков жизни. Измерение АД, ЧСС, ЧДД, пульсоксиметрия.</w:t>
            </w:r>
          </w:p>
          <w:p w:rsidR="00EF426F" w:rsidRPr="00EF426F" w:rsidRDefault="00EF426F" w:rsidP="00EF426F">
            <w:pPr>
              <w:numPr>
                <w:ilvl w:val="0"/>
                <w:numId w:val="29"/>
              </w:numPr>
              <w:tabs>
                <w:tab w:val="left" w:pos="425"/>
              </w:tabs>
              <w:spacing w:line="276" w:lineRule="auto"/>
              <w:ind w:left="0" w:firstLine="0"/>
              <w:jc w:val="both"/>
              <w:rPr>
                <w:bCs/>
              </w:rPr>
            </w:pPr>
            <w:r w:rsidRPr="00EF426F">
              <w:rPr>
                <w:bCs/>
              </w:rPr>
              <w:t>Оказание медицинской помощи в экстренной форме при состояниях, представляющих угрозу жизни, в том числе клинической смерти под руководством врача:</w:t>
            </w:r>
          </w:p>
          <w:p w:rsidR="00EF426F" w:rsidRPr="00EF426F" w:rsidRDefault="00EF426F" w:rsidP="00EF426F">
            <w:pPr>
              <w:numPr>
                <w:ilvl w:val="0"/>
                <w:numId w:val="29"/>
              </w:numPr>
              <w:tabs>
                <w:tab w:val="left" w:pos="425"/>
              </w:tabs>
              <w:suppressAutoHyphens/>
              <w:ind w:left="0" w:firstLine="0"/>
              <w:contextualSpacing/>
              <w:jc w:val="both"/>
              <w:rPr>
                <w:sz w:val="20"/>
                <w:szCs w:val="20"/>
              </w:rPr>
            </w:pPr>
            <w:r w:rsidRPr="00EF426F">
              <w:rPr>
                <w:bCs/>
              </w:rPr>
              <w:t xml:space="preserve">Восстановление и поддержание проходимости верхних дыхательных путей. </w:t>
            </w:r>
          </w:p>
          <w:p w:rsidR="00EF426F" w:rsidRPr="00EF426F" w:rsidRDefault="00EF426F" w:rsidP="00EF426F">
            <w:pPr>
              <w:numPr>
                <w:ilvl w:val="0"/>
                <w:numId w:val="29"/>
              </w:numPr>
              <w:tabs>
                <w:tab w:val="left" w:pos="425"/>
              </w:tabs>
              <w:suppressAutoHyphens/>
              <w:ind w:left="0" w:firstLine="0"/>
              <w:contextualSpacing/>
              <w:jc w:val="both"/>
              <w:rPr>
                <w:sz w:val="20"/>
                <w:szCs w:val="20"/>
              </w:rPr>
            </w:pPr>
            <w:r w:rsidRPr="00EF426F">
              <w:rPr>
                <w:bCs/>
              </w:rPr>
              <w:t xml:space="preserve"> </w:t>
            </w:r>
            <w:r w:rsidRPr="00EF426F">
              <w:rPr>
                <w:bCs/>
                <w:color w:val="000000"/>
                <w:shd w:val="clear" w:color="auto" w:fill="FFFFFF"/>
                <w:lang w:bidi="ru-RU"/>
              </w:rPr>
              <w:t>Базовая сердечно-легочная реанимация.</w:t>
            </w:r>
            <w:r w:rsidRPr="00EF426F">
              <w:rPr>
                <w:b/>
                <w:bCs/>
                <w:color w:val="000000"/>
                <w:shd w:val="clear" w:color="auto" w:fill="FFFFFF"/>
                <w:lang w:bidi="ru-RU"/>
              </w:rPr>
              <w:t xml:space="preserve"> </w:t>
            </w:r>
            <w:r w:rsidRPr="00EF426F">
              <w:t xml:space="preserve">критерии эффективности. </w:t>
            </w:r>
          </w:p>
          <w:p w:rsidR="00257BAB" w:rsidRDefault="00EF426F" w:rsidP="00257BAB">
            <w:pPr>
              <w:numPr>
                <w:ilvl w:val="0"/>
                <w:numId w:val="29"/>
              </w:numPr>
              <w:tabs>
                <w:tab w:val="left" w:pos="448"/>
              </w:tabs>
              <w:suppressAutoHyphens/>
              <w:ind w:left="0" w:firstLine="0"/>
              <w:contextualSpacing/>
              <w:jc w:val="both"/>
              <w:rPr>
                <w:sz w:val="20"/>
                <w:szCs w:val="20"/>
              </w:rPr>
            </w:pPr>
            <w:r w:rsidRPr="00EF426F">
              <w:t xml:space="preserve">Проведение ИВЛ различными способами («изо рта в рот», «изо рта в нос», мешком Амбу). </w:t>
            </w:r>
          </w:p>
          <w:p w:rsidR="00C31BEE" w:rsidRPr="00257BAB" w:rsidRDefault="00EF426F" w:rsidP="00257BAB">
            <w:pPr>
              <w:numPr>
                <w:ilvl w:val="0"/>
                <w:numId w:val="29"/>
              </w:numPr>
              <w:tabs>
                <w:tab w:val="left" w:pos="448"/>
              </w:tabs>
              <w:suppressAutoHyphens/>
              <w:ind w:left="0" w:firstLine="0"/>
              <w:contextualSpacing/>
              <w:jc w:val="both"/>
              <w:rPr>
                <w:sz w:val="20"/>
                <w:szCs w:val="20"/>
              </w:rPr>
            </w:pPr>
            <w:r w:rsidRPr="00257BAB">
              <w:t>Техника применения воздуховода.</w:t>
            </w:r>
          </w:p>
          <w:p w:rsidR="00257BAB" w:rsidRPr="00257BAB" w:rsidRDefault="00257BAB" w:rsidP="00257BAB">
            <w:pPr>
              <w:numPr>
                <w:ilvl w:val="0"/>
                <w:numId w:val="29"/>
              </w:numPr>
              <w:tabs>
                <w:tab w:val="left" w:pos="448"/>
              </w:tabs>
              <w:suppressAutoHyphens/>
              <w:ind w:left="0" w:firstLine="0"/>
              <w:contextualSpacing/>
              <w:jc w:val="both"/>
              <w:rPr>
                <w:sz w:val="20"/>
                <w:szCs w:val="20"/>
              </w:rPr>
            </w:pPr>
            <w:r>
              <w:t>Работа с дефибриллятором.</w:t>
            </w:r>
          </w:p>
        </w:tc>
        <w:tc>
          <w:tcPr>
            <w:tcW w:w="760" w:type="pct"/>
            <w:vAlign w:val="center"/>
          </w:tcPr>
          <w:p w:rsidR="00F7636B" w:rsidRPr="00B92535" w:rsidRDefault="005B22AD" w:rsidP="00790818">
            <w:pPr>
              <w:suppressAutoHyphens/>
              <w:jc w:val="center"/>
              <w:rPr>
                <w:i/>
              </w:rPr>
            </w:pPr>
            <w:r>
              <w:rPr>
                <w:i/>
              </w:rPr>
              <w:t>6</w:t>
            </w:r>
          </w:p>
        </w:tc>
      </w:tr>
      <w:tr w:rsidR="00F7636B" w:rsidRPr="00B92535" w:rsidTr="00AF561B">
        <w:tc>
          <w:tcPr>
            <w:tcW w:w="1123" w:type="pct"/>
            <w:vMerge w:val="restart"/>
          </w:tcPr>
          <w:p w:rsidR="00F7636B" w:rsidRPr="00B92535" w:rsidRDefault="00F7636B" w:rsidP="00790818">
            <w:pPr>
              <w:rPr>
                <w:b/>
                <w:bCs/>
              </w:rPr>
            </w:pPr>
            <w:r w:rsidRPr="00B92535">
              <w:rPr>
                <w:b/>
                <w:bCs/>
              </w:rPr>
              <w:t>Тема 1.</w:t>
            </w:r>
            <w:r>
              <w:rPr>
                <w:b/>
                <w:bCs/>
              </w:rPr>
              <w:t>2</w:t>
            </w:r>
            <w:r w:rsidRPr="00B92535">
              <w:rPr>
                <w:b/>
                <w:bCs/>
              </w:rPr>
              <w:t>.</w:t>
            </w:r>
          </w:p>
          <w:p w:rsidR="00F7636B" w:rsidRPr="00B92535" w:rsidRDefault="00A361AF" w:rsidP="00790818">
            <w:pPr>
              <w:rPr>
                <w:b/>
                <w:bCs/>
              </w:rPr>
            </w:pPr>
            <w:r w:rsidRPr="00A361AF">
              <w:rPr>
                <w:b/>
                <w:bCs/>
              </w:rPr>
              <w:t>Оценка со</w:t>
            </w:r>
            <w:r w:rsidR="004335E3">
              <w:rPr>
                <w:b/>
                <w:bCs/>
              </w:rPr>
              <w:t>стояния пациента и оказание медицинской</w:t>
            </w:r>
            <w:r w:rsidRPr="00A361AF">
              <w:rPr>
                <w:b/>
                <w:bCs/>
              </w:rPr>
              <w:t xml:space="preserve"> помощи при ОССН</w:t>
            </w:r>
          </w:p>
        </w:tc>
        <w:tc>
          <w:tcPr>
            <w:tcW w:w="3117" w:type="pct"/>
          </w:tcPr>
          <w:p w:rsidR="00F7636B" w:rsidRPr="00313AB4" w:rsidRDefault="00313AB4" w:rsidP="00313AB4">
            <w:pPr>
              <w:tabs>
                <w:tab w:val="left" w:pos="448"/>
              </w:tabs>
              <w:suppressAutoHyphens/>
              <w:rPr>
                <w:b/>
                <w:color w:val="FF0000"/>
              </w:rPr>
            </w:pPr>
            <w:r>
              <w:rPr>
                <w:b/>
                <w:bCs/>
              </w:rPr>
              <w:t>Виды работ</w:t>
            </w:r>
          </w:p>
        </w:tc>
        <w:tc>
          <w:tcPr>
            <w:tcW w:w="760" w:type="pct"/>
            <w:vAlign w:val="center"/>
          </w:tcPr>
          <w:p w:rsidR="00F7636B" w:rsidRPr="00B92535" w:rsidRDefault="00A361AF" w:rsidP="00790818">
            <w:pPr>
              <w:suppressAutoHyphens/>
              <w:jc w:val="center"/>
              <w:rPr>
                <w:b/>
                <w:bCs/>
                <w:i/>
              </w:rPr>
            </w:pPr>
            <w:r>
              <w:rPr>
                <w:b/>
                <w:bCs/>
                <w:i/>
              </w:rPr>
              <w:t>6</w:t>
            </w:r>
          </w:p>
        </w:tc>
      </w:tr>
      <w:tr w:rsidR="00F7636B" w:rsidRPr="00B92535" w:rsidTr="00AF561B">
        <w:tc>
          <w:tcPr>
            <w:tcW w:w="1123" w:type="pct"/>
            <w:vMerge/>
          </w:tcPr>
          <w:p w:rsidR="00F7636B" w:rsidRPr="00B92535" w:rsidRDefault="00F7636B" w:rsidP="00790818">
            <w:pPr>
              <w:rPr>
                <w:b/>
                <w:bCs/>
              </w:rPr>
            </w:pPr>
          </w:p>
        </w:tc>
        <w:tc>
          <w:tcPr>
            <w:tcW w:w="3117" w:type="pct"/>
          </w:tcPr>
          <w:p w:rsidR="00E07D23" w:rsidRPr="00E07D23" w:rsidRDefault="00E07D23" w:rsidP="00E07D23">
            <w:pPr>
              <w:numPr>
                <w:ilvl w:val="0"/>
                <w:numId w:val="30"/>
              </w:numPr>
              <w:spacing w:line="276" w:lineRule="auto"/>
              <w:ind w:left="0" w:firstLine="0"/>
              <w:contextualSpacing/>
              <w:jc w:val="both"/>
              <w:rPr>
                <w:color w:val="FF0000"/>
              </w:rPr>
            </w:pPr>
            <w:r w:rsidRPr="00E07D23">
              <w:rPr>
                <w:bCs/>
              </w:rPr>
              <w:t>Распознавание состояний, представляющих угрозу жизни при острой сердечно-сосудистой</w:t>
            </w:r>
            <w:r>
              <w:rPr>
                <w:bCs/>
              </w:rPr>
              <w:t xml:space="preserve"> </w:t>
            </w:r>
            <w:r w:rsidR="00260BD0">
              <w:rPr>
                <w:bCs/>
              </w:rPr>
              <w:t xml:space="preserve">недостаточности. </w:t>
            </w:r>
            <w:r w:rsidRPr="00E07D23">
              <w:t>Оценка окраски кожных покровов, измерение АД, пульса, ЧСС, ЧДД.</w:t>
            </w:r>
          </w:p>
          <w:p w:rsidR="00E07D23" w:rsidRPr="00E07D23" w:rsidRDefault="00E07D23" w:rsidP="00E07D23">
            <w:pPr>
              <w:numPr>
                <w:ilvl w:val="0"/>
                <w:numId w:val="30"/>
              </w:numPr>
              <w:spacing w:line="276" w:lineRule="auto"/>
              <w:ind w:left="0" w:firstLine="0"/>
              <w:contextualSpacing/>
              <w:jc w:val="both"/>
              <w:rPr>
                <w:color w:val="FF0000"/>
              </w:rPr>
            </w:pPr>
            <w:r w:rsidRPr="00E07D23">
              <w:rPr>
                <w:bCs/>
              </w:rPr>
              <w:lastRenderedPageBreak/>
              <w:t xml:space="preserve">Оказание медицинской помощи в экстренной форме при обмороке, коллапсе, кардиогенном шоке, отеке легких, </w:t>
            </w:r>
            <w:r w:rsidRPr="00E07D23">
              <w:rPr>
                <w:rFonts w:eastAsia="Calibri"/>
                <w:bCs/>
              </w:rPr>
              <w:t>тромбоэмболии лёгочной артерии.</w:t>
            </w:r>
          </w:p>
          <w:p w:rsidR="00E07D23" w:rsidRPr="00E07D23" w:rsidRDefault="00E07D23" w:rsidP="00E07D23">
            <w:pPr>
              <w:numPr>
                <w:ilvl w:val="0"/>
                <w:numId w:val="30"/>
              </w:numPr>
              <w:spacing w:line="276" w:lineRule="auto"/>
              <w:ind w:left="0" w:firstLine="0"/>
              <w:contextualSpacing/>
              <w:jc w:val="both"/>
            </w:pPr>
            <w:r w:rsidRPr="00E07D23">
              <w:rPr>
                <w:bCs/>
              </w:rPr>
              <w:t>Применение лекарственных препаратов и медицинских изделий при оказании медицинской помощи при острой сердечно-сосудистой</w:t>
            </w:r>
            <w:r>
              <w:rPr>
                <w:bCs/>
              </w:rPr>
              <w:t xml:space="preserve"> недостаточности</w:t>
            </w:r>
            <w:r w:rsidRPr="00E07D23">
              <w:rPr>
                <w:bCs/>
              </w:rPr>
              <w:t xml:space="preserve">: </w:t>
            </w:r>
          </w:p>
          <w:p w:rsidR="00E07D23" w:rsidRPr="00E07D23" w:rsidRDefault="00E07D23" w:rsidP="00E07D23">
            <w:pPr>
              <w:numPr>
                <w:ilvl w:val="0"/>
                <w:numId w:val="31"/>
              </w:numPr>
              <w:spacing w:line="276" w:lineRule="auto"/>
              <w:ind w:left="425" w:hanging="425"/>
              <w:contextualSpacing/>
              <w:jc w:val="both"/>
            </w:pPr>
            <w:r w:rsidRPr="00E07D23">
              <w:t xml:space="preserve">Техника постановки периферического венозного катетера. </w:t>
            </w:r>
          </w:p>
          <w:p w:rsidR="00E07D23" w:rsidRDefault="00E07D23" w:rsidP="00E07D23">
            <w:pPr>
              <w:numPr>
                <w:ilvl w:val="0"/>
                <w:numId w:val="31"/>
              </w:numPr>
              <w:spacing w:line="276" w:lineRule="auto"/>
              <w:ind w:left="425" w:hanging="425"/>
              <w:contextualSpacing/>
              <w:jc w:val="both"/>
            </w:pPr>
            <w:r w:rsidRPr="00E07D23">
              <w:t xml:space="preserve">Техника ухода за периферическим венозным катетером. </w:t>
            </w:r>
          </w:p>
          <w:p w:rsidR="008016A9" w:rsidRPr="00E07D23" w:rsidRDefault="00E07D23" w:rsidP="00257BAB">
            <w:pPr>
              <w:suppressAutoHyphens/>
              <w:jc w:val="both"/>
            </w:pPr>
            <w:r w:rsidRPr="00E07D23">
              <w:t xml:space="preserve">4. </w:t>
            </w:r>
            <w:r w:rsidRPr="00E07D23">
              <w:rPr>
                <w:bCs/>
              </w:rPr>
              <w:t>Обеспечение госпитализации пациентов при острой сердечно-сосудистой недостаточности. Проведение мониторинга состояния пациента во время транспортировки при сердечно-сосудистой недостаточности и поддержание его стабильного состояния.</w:t>
            </w:r>
          </w:p>
        </w:tc>
        <w:tc>
          <w:tcPr>
            <w:tcW w:w="760" w:type="pct"/>
            <w:vAlign w:val="center"/>
          </w:tcPr>
          <w:p w:rsidR="00F7636B" w:rsidRPr="00B92535" w:rsidRDefault="005B22AD" w:rsidP="00790818">
            <w:pPr>
              <w:suppressAutoHyphens/>
              <w:jc w:val="center"/>
              <w:rPr>
                <w:i/>
              </w:rPr>
            </w:pPr>
            <w:r>
              <w:rPr>
                <w:i/>
              </w:rPr>
              <w:lastRenderedPageBreak/>
              <w:t>6</w:t>
            </w:r>
          </w:p>
        </w:tc>
      </w:tr>
      <w:tr w:rsidR="00714C2E" w:rsidRPr="00B92535" w:rsidTr="00AF561B">
        <w:tc>
          <w:tcPr>
            <w:tcW w:w="1123" w:type="pct"/>
            <w:vMerge w:val="restart"/>
          </w:tcPr>
          <w:p w:rsidR="00714C2E" w:rsidRPr="00B92535" w:rsidRDefault="00714C2E" w:rsidP="00714C2E">
            <w:pPr>
              <w:rPr>
                <w:b/>
                <w:bCs/>
              </w:rPr>
            </w:pPr>
            <w:r w:rsidRPr="00B92535">
              <w:rPr>
                <w:b/>
                <w:bCs/>
              </w:rPr>
              <w:lastRenderedPageBreak/>
              <w:t>Тема 1.</w:t>
            </w:r>
            <w:r>
              <w:rPr>
                <w:b/>
                <w:bCs/>
              </w:rPr>
              <w:t>3</w:t>
            </w:r>
            <w:r w:rsidRPr="00B92535">
              <w:rPr>
                <w:b/>
                <w:bCs/>
              </w:rPr>
              <w:t>.</w:t>
            </w:r>
          </w:p>
          <w:p w:rsidR="00714C2E" w:rsidRPr="00E8477E" w:rsidRDefault="00A361AF" w:rsidP="00714C2E">
            <w:pPr>
              <w:rPr>
                <w:b/>
                <w:bCs/>
              </w:rPr>
            </w:pPr>
            <w:r w:rsidRPr="00A361AF">
              <w:rPr>
                <w:b/>
                <w:bCs/>
              </w:rPr>
              <w:t>Оценка со</w:t>
            </w:r>
            <w:r w:rsidR="004335E3">
              <w:rPr>
                <w:b/>
                <w:bCs/>
              </w:rPr>
              <w:t>стояния пациента и оказание медицинской</w:t>
            </w:r>
            <w:r w:rsidRPr="00A361AF">
              <w:rPr>
                <w:b/>
                <w:bCs/>
              </w:rPr>
              <w:t xml:space="preserve"> помощи при ОДН</w:t>
            </w:r>
          </w:p>
        </w:tc>
        <w:tc>
          <w:tcPr>
            <w:tcW w:w="3117" w:type="pct"/>
          </w:tcPr>
          <w:p w:rsidR="00714C2E" w:rsidRPr="004335E3" w:rsidRDefault="004335E3" w:rsidP="004335E3">
            <w:pPr>
              <w:tabs>
                <w:tab w:val="left" w:pos="448"/>
              </w:tabs>
              <w:suppressAutoHyphens/>
              <w:rPr>
                <w:b/>
                <w:color w:val="FF0000"/>
              </w:rPr>
            </w:pPr>
            <w:r>
              <w:rPr>
                <w:b/>
                <w:bCs/>
              </w:rPr>
              <w:t>Виды работ</w:t>
            </w:r>
          </w:p>
        </w:tc>
        <w:tc>
          <w:tcPr>
            <w:tcW w:w="760" w:type="pct"/>
            <w:vAlign w:val="center"/>
          </w:tcPr>
          <w:p w:rsidR="00714C2E" w:rsidRPr="00A361AF" w:rsidRDefault="00A361AF" w:rsidP="00714C2E">
            <w:pPr>
              <w:suppressAutoHyphens/>
              <w:jc w:val="center"/>
              <w:rPr>
                <w:b/>
                <w:i/>
              </w:rPr>
            </w:pPr>
            <w:r w:rsidRPr="00A361AF">
              <w:rPr>
                <w:b/>
                <w:i/>
              </w:rPr>
              <w:t>6</w:t>
            </w:r>
          </w:p>
        </w:tc>
      </w:tr>
      <w:tr w:rsidR="00714C2E" w:rsidRPr="00B92535" w:rsidTr="00AF561B">
        <w:tc>
          <w:tcPr>
            <w:tcW w:w="1123" w:type="pct"/>
            <w:vMerge/>
          </w:tcPr>
          <w:p w:rsidR="00714C2E" w:rsidRPr="00B92535" w:rsidRDefault="00714C2E" w:rsidP="00714C2E">
            <w:pPr>
              <w:rPr>
                <w:b/>
                <w:bCs/>
              </w:rPr>
            </w:pPr>
          </w:p>
        </w:tc>
        <w:tc>
          <w:tcPr>
            <w:tcW w:w="3117" w:type="pct"/>
          </w:tcPr>
          <w:p w:rsidR="00257BAB" w:rsidRPr="004D5A18" w:rsidRDefault="00257BAB" w:rsidP="00260BD0">
            <w:pPr>
              <w:pStyle w:val="a3"/>
              <w:numPr>
                <w:ilvl w:val="0"/>
                <w:numId w:val="32"/>
              </w:numPr>
              <w:spacing w:line="276" w:lineRule="auto"/>
              <w:ind w:left="0" w:firstLine="0"/>
              <w:jc w:val="both"/>
              <w:rPr>
                <w:color w:val="FF0000"/>
                <w:sz w:val="24"/>
                <w:szCs w:val="24"/>
              </w:rPr>
            </w:pPr>
            <w:r w:rsidRPr="004D5A18">
              <w:rPr>
                <w:bCs/>
                <w:sz w:val="24"/>
                <w:szCs w:val="24"/>
              </w:rPr>
              <w:t>Распознавание состояний, представляющих угрозу жизни при острой</w:t>
            </w:r>
            <w:r>
              <w:rPr>
                <w:bCs/>
                <w:sz w:val="24"/>
                <w:szCs w:val="24"/>
              </w:rPr>
              <w:t xml:space="preserve"> </w:t>
            </w:r>
            <w:r w:rsidRPr="004D5A18">
              <w:rPr>
                <w:bCs/>
                <w:sz w:val="24"/>
                <w:szCs w:val="24"/>
              </w:rPr>
              <w:t>дыхательной недостаточности.</w:t>
            </w:r>
            <w:r>
              <w:rPr>
                <w:bCs/>
                <w:sz w:val="24"/>
                <w:szCs w:val="24"/>
              </w:rPr>
              <w:t xml:space="preserve">  </w:t>
            </w:r>
            <w:r w:rsidRPr="004D5A18">
              <w:rPr>
                <w:sz w:val="24"/>
                <w:szCs w:val="24"/>
              </w:rPr>
              <w:t>Оценка окраски кожных покровов, измерение АД, пульса, ЧСС, ЧДД.</w:t>
            </w:r>
          </w:p>
          <w:p w:rsidR="00257BAB" w:rsidRPr="00D26813" w:rsidRDefault="00257BAB" w:rsidP="00257BAB">
            <w:pPr>
              <w:pStyle w:val="a3"/>
              <w:numPr>
                <w:ilvl w:val="0"/>
                <w:numId w:val="32"/>
              </w:numPr>
              <w:spacing w:line="276" w:lineRule="auto"/>
              <w:ind w:left="0" w:firstLine="0"/>
              <w:jc w:val="both"/>
              <w:rPr>
                <w:sz w:val="24"/>
                <w:szCs w:val="24"/>
              </w:rPr>
            </w:pPr>
            <w:r w:rsidRPr="004D5A18">
              <w:rPr>
                <w:bCs/>
                <w:sz w:val="24"/>
                <w:szCs w:val="24"/>
              </w:rPr>
              <w:t xml:space="preserve">Применение лекарственных препаратов и медицинских изделий при оказании медицинской помощи при острой дыхательной недостаточности: </w:t>
            </w:r>
          </w:p>
          <w:p w:rsidR="00257BAB" w:rsidRDefault="00257BAB" w:rsidP="00985385">
            <w:pPr>
              <w:pStyle w:val="a3"/>
              <w:numPr>
                <w:ilvl w:val="0"/>
                <w:numId w:val="31"/>
              </w:numPr>
              <w:ind w:left="425" w:hanging="425"/>
              <w:jc w:val="both"/>
              <w:rPr>
                <w:sz w:val="24"/>
                <w:szCs w:val="24"/>
              </w:rPr>
            </w:pPr>
            <w:r w:rsidRPr="004D5A18">
              <w:rPr>
                <w:sz w:val="24"/>
                <w:szCs w:val="24"/>
              </w:rPr>
              <w:t xml:space="preserve">Техника обеспечения проходимости верхних дыхательных путей при обструкции инородными телами (без применения инструментов). </w:t>
            </w:r>
          </w:p>
          <w:p w:rsidR="00257BAB" w:rsidRDefault="00257BAB" w:rsidP="00985385">
            <w:pPr>
              <w:pStyle w:val="a3"/>
              <w:numPr>
                <w:ilvl w:val="0"/>
                <w:numId w:val="31"/>
              </w:numPr>
              <w:ind w:left="425" w:hanging="425"/>
              <w:jc w:val="both"/>
              <w:rPr>
                <w:sz w:val="24"/>
                <w:szCs w:val="24"/>
              </w:rPr>
            </w:pPr>
            <w:r w:rsidRPr="004D5A18">
              <w:rPr>
                <w:sz w:val="24"/>
                <w:szCs w:val="24"/>
              </w:rPr>
              <w:t>Составление набора инструментов и лекарственных средств для интубации трахеи.</w:t>
            </w:r>
          </w:p>
          <w:p w:rsidR="00257BAB" w:rsidRDefault="00257BAB" w:rsidP="00985385">
            <w:pPr>
              <w:pStyle w:val="a3"/>
              <w:numPr>
                <w:ilvl w:val="0"/>
                <w:numId w:val="31"/>
              </w:numPr>
              <w:ind w:left="425" w:hanging="425"/>
              <w:jc w:val="both"/>
              <w:rPr>
                <w:sz w:val="24"/>
                <w:szCs w:val="24"/>
              </w:rPr>
            </w:pPr>
            <w:r w:rsidRPr="004D5A18">
              <w:rPr>
                <w:sz w:val="24"/>
                <w:szCs w:val="24"/>
              </w:rPr>
              <w:t xml:space="preserve"> Составление набора инструментов для трахеостомии.</w:t>
            </w:r>
          </w:p>
          <w:p w:rsidR="00257BAB" w:rsidRDefault="00257BAB" w:rsidP="00985385">
            <w:pPr>
              <w:pStyle w:val="a3"/>
              <w:numPr>
                <w:ilvl w:val="0"/>
                <w:numId w:val="31"/>
              </w:numPr>
              <w:ind w:left="425" w:hanging="425"/>
              <w:jc w:val="both"/>
              <w:rPr>
                <w:sz w:val="24"/>
                <w:szCs w:val="24"/>
              </w:rPr>
            </w:pPr>
            <w:r w:rsidRPr="004D5A18">
              <w:rPr>
                <w:sz w:val="24"/>
                <w:szCs w:val="24"/>
              </w:rPr>
              <w:t>Техника проведения туалета трахеобронхиального дерева</w:t>
            </w:r>
            <w:r>
              <w:rPr>
                <w:sz w:val="24"/>
                <w:szCs w:val="24"/>
              </w:rPr>
              <w:t>.</w:t>
            </w:r>
          </w:p>
          <w:p w:rsidR="00257BAB" w:rsidRDefault="00257BAB" w:rsidP="00985385">
            <w:pPr>
              <w:pStyle w:val="a3"/>
              <w:numPr>
                <w:ilvl w:val="0"/>
                <w:numId w:val="31"/>
              </w:numPr>
              <w:ind w:left="425" w:hanging="425"/>
              <w:jc w:val="both"/>
              <w:rPr>
                <w:sz w:val="24"/>
                <w:szCs w:val="24"/>
              </w:rPr>
            </w:pPr>
            <w:r>
              <w:rPr>
                <w:sz w:val="24"/>
                <w:szCs w:val="24"/>
              </w:rPr>
              <w:t>С</w:t>
            </w:r>
            <w:r w:rsidRPr="004D5A18">
              <w:rPr>
                <w:sz w:val="24"/>
                <w:szCs w:val="24"/>
              </w:rPr>
              <w:t>оставление набора</w:t>
            </w:r>
            <w:r>
              <w:rPr>
                <w:sz w:val="24"/>
                <w:szCs w:val="24"/>
              </w:rPr>
              <w:t xml:space="preserve"> </w:t>
            </w:r>
            <w:r w:rsidRPr="004D5A18">
              <w:rPr>
                <w:sz w:val="24"/>
                <w:szCs w:val="24"/>
              </w:rPr>
              <w:t xml:space="preserve">инструментов для плевральной пункции (торакоцентез). </w:t>
            </w:r>
          </w:p>
          <w:p w:rsidR="00714C2E" w:rsidRPr="004335E3" w:rsidRDefault="00257BAB" w:rsidP="00985385">
            <w:pPr>
              <w:tabs>
                <w:tab w:val="left" w:pos="448"/>
              </w:tabs>
              <w:suppressAutoHyphens/>
              <w:jc w:val="both"/>
              <w:rPr>
                <w:color w:val="FF0000"/>
              </w:rPr>
            </w:pPr>
            <w:r w:rsidRPr="004D5A18">
              <w:t xml:space="preserve">4. </w:t>
            </w:r>
            <w:r w:rsidRPr="004D5A18">
              <w:rPr>
                <w:bCs/>
              </w:rPr>
              <w:t xml:space="preserve">Обеспечение госпитализации пациентов при острой </w:t>
            </w:r>
            <w:r>
              <w:rPr>
                <w:bCs/>
              </w:rPr>
              <w:t>дыхательной недостаточности.</w:t>
            </w:r>
            <w:r w:rsidRPr="004D5A18">
              <w:rPr>
                <w:bCs/>
              </w:rPr>
              <w:t xml:space="preserve"> Проведение мониторинга состояния пациента во время транспортировки </w:t>
            </w:r>
            <w:r>
              <w:rPr>
                <w:bCs/>
              </w:rPr>
              <w:t>при дыхательной недостаточности и поддержание</w:t>
            </w:r>
            <w:r w:rsidRPr="004D5A18">
              <w:rPr>
                <w:bCs/>
              </w:rPr>
              <w:t xml:space="preserve"> его стабильного состояния.</w:t>
            </w:r>
          </w:p>
        </w:tc>
        <w:tc>
          <w:tcPr>
            <w:tcW w:w="760" w:type="pct"/>
            <w:vAlign w:val="center"/>
          </w:tcPr>
          <w:p w:rsidR="00714C2E" w:rsidRPr="00B92535" w:rsidRDefault="005B22AD" w:rsidP="00714C2E">
            <w:pPr>
              <w:suppressAutoHyphens/>
              <w:jc w:val="center"/>
              <w:rPr>
                <w:i/>
              </w:rPr>
            </w:pPr>
            <w:r>
              <w:rPr>
                <w:i/>
              </w:rPr>
              <w:t>6</w:t>
            </w:r>
          </w:p>
        </w:tc>
      </w:tr>
      <w:tr w:rsidR="00714C2E" w:rsidRPr="00B92535" w:rsidTr="00714C2E">
        <w:trPr>
          <w:trHeight w:val="310"/>
        </w:trPr>
        <w:tc>
          <w:tcPr>
            <w:tcW w:w="1123" w:type="pct"/>
            <w:vMerge w:val="restart"/>
          </w:tcPr>
          <w:p w:rsidR="00714C2E" w:rsidRPr="00B92535" w:rsidRDefault="00714C2E" w:rsidP="00714C2E">
            <w:pPr>
              <w:rPr>
                <w:b/>
                <w:bCs/>
              </w:rPr>
            </w:pPr>
            <w:r w:rsidRPr="00B92535">
              <w:rPr>
                <w:b/>
                <w:bCs/>
              </w:rPr>
              <w:t>Тема 1.</w:t>
            </w:r>
            <w:r>
              <w:rPr>
                <w:b/>
                <w:bCs/>
              </w:rPr>
              <w:t>4</w:t>
            </w:r>
            <w:r w:rsidRPr="00B92535">
              <w:rPr>
                <w:b/>
                <w:bCs/>
              </w:rPr>
              <w:t xml:space="preserve">. </w:t>
            </w:r>
          </w:p>
          <w:p w:rsidR="00714C2E" w:rsidRPr="00E8477E" w:rsidRDefault="00A361AF" w:rsidP="004335E3">
            <w:pPr>
              <w:rPr>
                <w:b/>
                <w:bCs/>
              </w:rPr>
            </w:pPr>
            <w:r w:rsidRPr="00A361AF">
              <w:rPr>
                <w:b/>
                <w:bCs/>
              </w:rPr>
              <w:t>Оценка состояния пациента и оказание мед</w:t>
            </w:r>
            <w:r w:rsidR="004335E3">
              <w:rPr>
                <w:b/>
                <w:bCs/>
              </w:rPr>
              <w:t>ицинской</w:t>
            </w:r>
            <w:r w:rsidRPr="00A361AF">
              <w:rPr>
                <w:b/>
                <w:bCs/>
              </w:rPr>
              <w:t xml:space="preserve"> помощи при коме и шоках</w:t>
            </w:r>
          </w:p>
        </w:tc>
        <w:tc>
          <w:tcPr>
            <w:tcW w:w="3117" w:type="pct"/>
          </w:tcPr>
          <w:p w:rsidR="00714C2E" w:rsidRPr="004335E3" w:rsidRDefault="004335E3" w:rsidP="004335E3">
            <w:pPr>
              <w:tabs>
                <w:tab w:val="left" w:pos="448"/>
              </w:tabs>
              <w:rPr>
                <w:b/>
                <w:color w:val="FF0000"/>
              </w:rPr>
            </w:pPr>
            <w:r>
              <w:rPr>
                <w:b/>
                <w:bCs/>
              </w:rPr>
              <w:t>Виды работ</w:t>
            </w:r>
          </w:p>
        </w:tc>
        <w:tc>
          <w:tcPr>
            <w:tcW w:w="760" w:type="pct"/>
            <w:vAlign w:val="center"/>
          </w:tcPr>
          <w:p w:rsidR="00714C2E" w:rsidRPr="00B92535" w:rsidRDefault="00A361AF" w:rsidP="00714C2E">
            <w:pPr>
              <w:suppressAutoHyphens/>
              <w:jc w:val="center"/>
              <w:rPr>
                <w:b/>
                <w:bCs/>
                <w:i/>
              </w:rPr>
            </w:pPr>
            <w:r>
              <w:rPr>
                <w:b/>
                <w:bCs/>
                <w:i/>
              </w:rPr>
              <w:t>6</w:t>
            </w:r>
          </w:p>
        </w:tc>
      </w:tr>
      <w:tr w:rsidR="00714C2E" w:rsidRPr="00B92535" w:rsidTr="00AF561B">
        <w:tc>
          <w:tcPr>
            <w:tcW w:w="1123" w:type="pct"/>
            <w:vMerge/>
          </w:tcPr>
          <w:p w:rsidR="00714C2E" w:rsidRPr="00B92535" w:rsidRDefault="00714C2E" w:rsidP="00714C2E">
            <w:pPr>
              <w:rPr>
                <w:b/>
                <w:bCs/>
              </w:rPr>
            </w:pPr>
          </w:p>
        </w:tc>
        <w:tc>
          <w:tcPr>
            <w:tcW w:w="3117" w:type="pct"/>
          </w:tcPr>
          <w:p w:rsidR="00257BAB" w:rsidRPr="00A71859" w:rsidRDefault="00257BAB" w:rsidP="00257BAB">
            <w:pPr>
              <w:pStyle w:val="a3"/>
              <w:spacing w:line="276" w:lineRule="auto"/>
              <w:ind w:left="0"/>
              <w:jc w:val="both"/>
              <w:rPr>
                <w:color w:val="FF0000"/>
                <w:sz w:val="24"/>
                <w:szCs w:val="24"/>
              </w:rPr>
            </w:pPr>
            <w:r w:rsidRPr="00117AF0">
              <w:rPr>
                <w:rFonts w:eastAsia="Calibri"/>
                <w:bCs/>
                <w:sz w:val="24"/>
                <w:szCs w:val="24"/>
              </w:rPr>
              <w:t xml:space="preserve">1. </w:t>
            </w:r>
            <w:r w:rsidRPr="00EF6B7E">
              <w:rPr>
                <w:bCs/>
                <w:sz w:val="24"/>
                <w:szCs w:val="24"/>
              </w:rPr>
              <w:t>Распознавание состояний,</w:t>
            </w:r>
            <w:r>
              <w:rPr>
                <w:bCs/>
                <w:sz w:val="24"/>
                <w:szCs w:val="24"/>
              </w:rPr>
              <w:t xml:space="preserve"> </w:t>
            </w:r>
            <w:r w:rsidRPr="00EF6B7E">
              <w:rPr>
                <w:bCs/>
                <w:sz w:val="24"/>
                <w:szCs w:val="24"/>
              </w:rPr>
              <w:t>представляющих угрозу жизни</w:t>
            </w:r>
            <w:r>
              <w:rPr>
                <w:bCs/>
                <w:sz w:val="24"/>
                <w:szCs w:val="24"/>
              </w:rPr>
              <w:t xml:space="preserve"> при коме и шоках. </w:t>
            </w:r>
            <w:r>
              <w:rPr>
                <w:sz w:val="24"/>
                <w:szCs w:val="24"/>
              </w:rPr>
              <w:t>О</w:t>
            </w:r>
            <w:r w:rsidRPr="00B31E55">
              <w:rPr>
                <w:sz w:val="24"/>
                <w:szCs w:val="24"/>
              </w:rPr>
              <w:t xml:space="preserve">ценка окраски кожных покровов, измерение АД, пульса, ЧСС, </w:t>
            </w:r>
            <w:r>
              <w:rPr>
                <w:sz w:val="24"/>
                <w:szCs w:val="24"/>
              </w:rPr>
              <w:t>ЧДД</w:t>
            </w:r>
            <w:r w:rsidRPr="00B31E55">
              <w:rPr>
                <w:sz w:val="24"/>
                <w:szCs w:val="24"/>
              </w:rPr>
              <w:t>.</w:t>
            </w:r>
          </w:p>
          <w:p w:rsidR="00257BAB" w:rsidRDefault="00257BAB" w:rsidP="00260BD0">
            <w:pPr>
              <w:suppressAutoHyphens/>
              <w:spacing w:line="276" w:lineRule="auto"/>
              <w:rPr>
                <w:bCs/>
              </w:rPr>
            </w:pPr>
            <w:r>
              <w:rPr>
                <w:bCs/>
              </w:rPr>
              <w:lastRenderedPageBreak/>
              <w:t xml:space="preserve">2. </w:t>
            </w:r>
            <w:r w:rsidRPr="00EF6B7E">
              <w:rPr>
                <w:bCs/>
              </w:rPr>
              <w:t>Применение лекарственных препаратов и медицинских изделий при оказании медицинской помо</w:t>
            </w:r>
            <w:r>
              <w:rPr>
                <w:bCs/>
              </w:rPr>
              <w:t xml:space="preserve">щи при коме и шоках: </w:t>
            </w:r>
          </w:p>
          <w:p w:rsidR="00257BAB" w:rsidRPr="00257BAB" w:rsidRDefault="00257BAB" w:rsidP="00985385">
            <w:pPr>
              <w:pStyle w:val="a3"/>
              <w:numPr>
                <w:ilvl w:val="0"/>
                <w:numId w:val="33"/>
              </w:numPr>
              <w:suppressAutoHyphens/>
              <w:ind w:left="425" w:hanging="425"/>
              <w:rPr>
                <w:sz w:val="24"/>
                <w:szCs w:val="24"/>
              </w:rPr>
            </w:pPr>
            <w:r w:rsidRPr="00257BAB">
              <w:rPr>
                <w:bCs/>
                <w:sz w:val="24"/>
                <w:szCs w:val="24"/>
              </w:rPr>
              <w:t>Набор инструментов для катетеризации центральных вен (по Сельдингеру)</w:t>
            </w:r>
            <w:r>
              <w:rPr>
                <w:bCs/>
                <w:sz w:val="24"/>
                <w:szCs w:val="24"/>
              </w:rPr>
              <w:t>.</w:t>
            </w:r>
          </w:p>
          <w:p w:rsidR="00257BAB" w:rsidRPr="00257BAB" w:rsidRDefault="00257BAB" w:rsidP="00985385">
            <w:pPr>
              <w:pStyle w:val="a3"/>
              <w:numPr>
                <w:ilvl w:val="0"/>
                <w:numId w:val="33"/>
              </w:numPr>
              <w:suppressAutoHyphens/>
              <w:ind w:left="425" w:hanging="425"/>
              <w:rPr>
                <w:sz w:val="24"/>
                <w:szCs w:val="24"/>
              </w:rPr>
            </w:pPr>
            <w:r w:rsidRPr="00257BAB">
              <w:rPr>
                <w:bCs/>
                <w:sz w:val="24"/>
                <w:szCs w:val="24"/>
              </w:rPr>
              <w:t>Техника ухода за катетером в центральной вене</w:t>
            </w:r>
            <w:r>
              <w:rPr>
                <w:bCs/>
                <w:sz w:val="24"/>
                <w:szCs w:val="24"/>
              </w:rPr>
              <w:t>.</w:t>
            </w:r>
          </w:p>
          <w:p w:rsidR="00257BAB" w:rsidRPr="00B94BA8" w:rsidRDefault="00257BAB" w:rsidP="00260BD0">
            <w:pPr>
              <w:pStyle w:val="a3"/>
              <w:numPr>
                <w:ilvl w:val="0"/>
                <w:numId w:val="32"/>
              </w:numPr>
              <w:tabs>
                <w:tab w:val="left" w:pos="433"/>
              </w:tabs>
              <w:suppressAutoHyphens/>
              <w:ind w:left="0" w:firstLine="4"/>
              <w:jc w:val="both"/>
            </w:pPr>
            <w:r w:rsidRPr="00257BAB">
              <w:rPr>
                <w:bCs/>
                <w:sz w:val="24"/>
              </w:rPr>
              <w:t xml:space="preserve">Обеспечение госпитализации пациентов при </w:t>
            </w:r>
            <w:r>
              <w:rPr>
                <w:bCs/>
                <w:sz w:val="24"/>
              </w:rPr>
              <w:t>коме и щоках</w:t>
            </w:r>
            <w:r w:rsidRPr="00257BAB">
              <w:rPr>
                <w:bCs/>
                <w:sz w:val="24"/>
              </w:rPr>
              <w:t xml:space="preserve">. Проведение мониторинга состояния пациента во время транспортировки при </w:t>
            </w:r>
            <w:r>
              <w:rPr>
                <w:bCs/>
                <w:sz w:val="24"/>
              </w:rPr>
              <w:t>коме и щоках</w:t>
            </w:r>
            <w:r w:rsidRPr="00257BAB">
              <w:rPr>
                <w:bCs/>
                <w:sz w:val="24"/>
              </w:rPr>
              <w:t xml:space="preserve"> и поддержание его стабильного состояния.</w:t>
            </w:r>
          </w:p>
        </w:tc>
        <w:tc>
          <w:tcPr>
            <w:tcW w:w="760" w:type="pct"/>
            <w:vAlign w:val="center"/>
          </w:tcPr>
          <w:p w:rsidR="00714C2E" w:rsidRPr="00B92535" w:rsidRDefault="005B22AD" w:rsidP="00714C2E">
            <w:pPr>
              <w:suppressAutoHyphens/>
              <w:jc w:val="center"/>
              <w:rPr>
                <w:i/>
              </w:rPr>
            </w:pPr>
            <w:r>
              <w:rPr>
                <w:i/>
              </w:rPr>
              <w:lastRenderedPageBreak/>
              <w:t>6</w:t>
            </w:r>
          </w:p>
        </w:tc>
      </w:tr>
      <w:tr w:rsidR="00714C2E" w:rsidRPr="00B92535" w:rsidTr="00AF561B">
        <w:tc>
          <w:tcPr>
            <w:tcW w:w="1123" w:type="pct"/>
            <w:vMerge w:val="restart"/>
          </w:tcPr>
          <w:p w:rsidR="00714C2E" w:rsidRPr="00B92535" w:rsidRDefault="00714C2E" w:rsidP="00714C2E">
            <w:pPr>
              <w:rPr>
                <w:b/>
                <w:bCs/>
              </w:rPr>
            </w:pPr>
            <w:r w:rsidRPr="00B92535">
              <w:rPr>
                <w:b/>
                <w:bCs/>
              </w:rPr>
              <w:lastRenderedPageBreak/>
              <w:t>Тема 1.</w:t>
            </w:r>
            <w:r>
              <w:rPr>
                <w:b/>
                <w:bCs/>
              </w:rPr>
              <w:t>5</w:t>
            </w:r>
            <w:r w:rsidRPr="00B92535">
              <w:rPr>
                <w:b/>
                <w:bCs/>
              </w:rPr>
              <w:t>.</w:t>
            </w:r>
          </w:p>
          <w:p w:rsidR="00714C2E" w:rsidRPr="00E8477E" w:rsidRDefault="00A361AF" w:rsidP="00714C2E">
            <w:pPr>
              <w:rPr>
                <w:b/>
                <w:bCs/>
              </w:rPr>
            </w:pPr>
            <w:r w:rsidRPr="00A361AF">
              <w:rPr>
                <w:b/>
                <w:bCs/>
              </w:rPr>
              <w:t>Оценка со</w:t>
            </w:r>
            <w:r w:rsidR="004335E3">
              <w:rPr>
                <w:b/>
                <w:bCs/>
              </w:rPr>
              <w:t>стояния пациента и оказание медицинской</w:t>
            </w:r>
            <w:r w:rsidRPr="00A361AF">
              <w:rPr>
                <w:b/>
                <w:bCs/>
              </w:rPr>
              <w:t xml:space="preserve"> помощи при кровотечениях</w:t>
            </w:r>
          </w:p>
        </w:tc>
        <w:tc>
          <w:tcPr>
            <w:tcW w:w="3117" w:type="pct"/>
          </w:tcPr>
          <w:p w:rsidR="00714C2E" w:rsidRPr="00B92535" w:rsidRDefault="004335E3" w:rsidP="00714C2E">
            <w:pPr>
              <w:suppressAutoHyphens/>
              <w:rPr>
                <w:b/>
              </w:rPr>
            </w:pPr>
            <w:r>
              <w:rPr>
                <w:b/>
                <w:bCs/>
              </w:rPr>
              <w:t>Виды работ</w:t>
            </w:r>
          </w:p>
        </w:tc>
        <w:tc>
          <w:tcPr>
            <w:tcW w:w="760" w:type="pct"/>
            <w:vAlign w:val="center"/>
          </w:tcPr>
          <w:p w:rsidR="00714C2E" w:rsidRPr="00B92535" w:rsidRDefault="00A361AF" w:rsidP="00714C2E">
            <w:pPr>
              <w:suppressAutoHyphens/>
              <w:jc w:val="center"/>
              <w:rPr>
                <w:b/>
                <w:i/>
              </w:rPr>
            </w:pPr>
            <w:r>
              <w:rPr>
                <w:b/>
                <w:i/>
              </w:rPr>
              <w:t>6</w:t>
            </w:r>
          </w:p>
        </w:tc>
      </w:tr>
      <w:tr w:rsidR="00714C2E" w:rsidRPr="00B92535" w:rsidTr="00AF561B">
        <w:tc>
          <w:tcPr>
            <w:tcW w:w="1123" w:type="pct"/>
            <w:vMerge/>
          </w:tcPr>
          <w:p w:rsidR="00714C2E" w:rsidRPr="00B92535" w:rsidRDefault="00714C2E" w:rsidP="00714C2E">
            <w:pPr>
              <w:rPr>
                <w:b/>
                <w:bCs/>
              </w:rPr>
            </w:pPr>
          </w:p>
        </w:tc>
        <w:tc>
          <w:tcPr>
            <w:tcW w:w="3117" w:type="pct"/>
          </w:tcPr>
          <w:p w:rsidR="00EF31F0" w:rsidRPr="00A71859" w:rsidRDefault="00EF31F0" w:rsidP="00EF31F0">
            <w:pPr>
              <w:pStyle w:val="a3"/>
              <w:spacing w:line="276" w:lineRule="auto"/>
              <w:ind w:left="0"/>
              <w:jc w:val="both"/>
              <w:rPr>
                <w:color w:val="FF0000"/>
                <w:sz w:val="24"/>
                <w:szCs w:val="24"/>
              </w:rPr>
            </w:pPr>
            <w:r w:rsidRPr="00117AF0">
              <w:rPr>
                <w:rFonts w:eastAsia="Calibri"/>
                <w:bCs/>
                <w:sz w:val="24"/>
                <w:szCs w:val="24"/>
              </w:rPr>
              <w:t xml:space="preserve">1. </w:t>
            </w:r>
            <w:r w:rsidRPr="00EF6B7E">
              <w:rPr>
                <w:bCs/>
                <w:sz w:val="24"/>
                <w:szCs w:val="24"/>
              </w:rPr>
              <w:t>Распознавание состояний,</w:t>
            </w:r>
            <w:r>
              <w:rPr>
                <w:bCs/>
                <w:sz w:val="24"/>
                <w:szCs w:val="24"/>
              </w:rPr>
              <w:t xml:space="preserve"> </w:t>
            </w:r>
            <w:r w:rsidRPr="00EF6B7E">
              <w:rPr>
                <w:bCs/>
                <w:sz w:val="24"/>
                <w:szCs w:val="24"/>
              </w:rPr>
              <w:t>представляющих угрозу жизни</w:t>
            </w:r>
            <w:r>
              <w:rPr>
                <w:bCs/>
                <w:sz w:val="24"/>
                <w:szCs w:val="24"/>
              </w:rPr>
              <w:t xml:space="preserve"> при кровотечениях. </w:t>
            </w:r>
            <w:r>
              <w:rPr>
                <w:sz w:val="24"/>
                <w:szCs w:val="24"/>
              </w:rPr>
              <w:t>О</w:t>
            </w:r>
            <w:r w:rsidRPr="00B31E55">
              <w:rPr>
                <w:sz w:val="24"/>
                <w:szCs w:val="24"/>
              </w:rPr>
              <w:t xml:space="preserve">ценка окраски кожных покровов, измерение АД, пульса, ЧСС, </w:t>
            </w:r>
            <w:r>
              <w:rPr>
                <w:sz w:val="24"/>
                <w:szCs w:val="24"/>
              </w:rPr>
              <w:t>ЧДД</w:t>
            </w:r>
            <w:r w:rsidRPr="00B31E55">
              <w:rPr>
                <w:sz w:val="24"/>
                <w:szCs w:val="24"/>
              </w:rPr>
              <w:t>.</w:t>
            </w:r>
          </w:p>
          <w:p w:rsidR="00EF31F0" w:rsidRPr="00EF31F0" w:rsidRDefault="00EF31F0" w:rsidP="00260BD0">
            <w:pPr>
              <w:suppressAutoHyphens/>
              <w:spacing w:line="276" w:lineRule="auto"/>
              <w:rPr>
                <w:bCs/>
              </w:rPr>
            </w:pPr>
            <w:r>
              <w:rPr>
                <w:bCs/>
              </w:rPr>
              <w:t xml:space="preserve">2. </w:t>
            </w:r>
            <w:r w:rsidRPr="00EF31F0">
              <w:rPr>
                <w:bCs/>
              </w:rPr>
              <w:t xml:space="preserve">Применение лекарственных препаратов и медицинских изделий при оказании медицинской помощи при </w:t>
            </w:r>
            <w:r w:rsidR="00180D51">
              <w:rPr>
                <w:bCs/>
              </w:rPr>
              <w:t>к</w:t>
            </w:r>
            <w:r w:rsidRPr="00EF31F0">
              <w:rPr>
                <w:bCs/>
              </w:rPr>
              <w:t xml:space="preserve">ровотечениях: </w:t>
            </w:r>
          </w:p>
          <w:p w:rsidR="00EF31F0" w:rsidRPr="00260BD0" w:rsidRDefault="00EF31F0" w:rsidP="00985385">
            <w:pPr>
              <w:pStyle w:val="a3"/>
              <w:numPr>
                <w:ilvl w:val="0"/>
                <w:numId w:val="22"/>
              </w:numPr>
              <w:tabs>
                <w:tab w:val="left" w:pos="418"/>
              </w:tabs>
              <w:suppressAutoHyphens/>
              <w:ind w:left="0" w:firstLine="0"/>
              <w:rPr>
                <w:sz w:val="24"/>
                <w:szCs w:val="24"/>
              </w:rPr>
            </w:pPr>
            <w:r w:rsidRPr="00260BD0">
              <w:rPr>
                <w:bCs/>
                <w:sz w:val="24"/>
                <w:szCs w:val="24"/>
              </w:rPr>
              <w:t>Выполнение остановки артериального кровообращения с помощью жгута.</w:t>
            </w:r>
          </w:p>
          <w:p w:rsidR="00EF31F0" w:rsidRPr="00EF31F0" w:rsidRDefault="00EF31F0" w:rsidP="00985385">
            <w:pPr>
              <w:pStyle w:val="a3"/>
              <w:numPr>
                <w:ilvl w:val="0"/>
                <w:numId w:val="22"/>
              </w:numPr>
              <w:tabs>
                <w:tab w:val="left" w:pos="418"/>
              </w:tabs>
              <w:suppressAutoHyphens/>
              <w:ind w:left="0" w:firstLine="0"/>
              <w:rPr>
                <w:sz w:val="24"/>
                <w:szCs w:val="24"/>
              </w:rPr>
            </w:pPr>
            <w:r w:rsidRPr="00EF31F0">
              <w:rPr>
                <w:sz w:val="24"/>
                <w:szCs w:val="24"/>
              </w:rPr>
              <w:t>Наложение давящей повязки</w:t>
            </w:r>
            <w:r>
              <w:rPr>
                <w:sz w:val="24"/>
                <w:szCs w:val="24"/>
              </w:rPr>
              <w:t>.</w:t>
            </w:r>
          </w:p>
          <w:p w:rsidR="00EF31F0" w:rsidRPr="00EF31F0" w:rsidRDefault="00EF31F0" w:rsidP="00985385">
            <w:pPr>
              <w:pStyle w:val="a3"/>
              <w:numPr>
                <w:ilvl w:val="0"/>
                <w:numId w:val="34"/>
              </w:numPr>
              <w:tabs>
                <w:tab w:val="left" w:pos="418"/>
              </w:tabs>
              <w:suppressAutoHyphens/>
              <w:ind w:left="0" w:firstLine="0"/>
              <w:rPr>
                <w:sz w:val="24"/>
                <w:szCs w:val="24"/>
              </w:rPr>
            </w:pPr>
            <w:r w:rsidRPr="00EF31F0">
              <w:rPr>
                <w:sz w:val="24"/>
                <w:szCs w:val="24"/>
              </w:rPr>
              <w:t>Техника пальцевого прижатия артерий</w:t>
            </w:r>
            <w:r>
              <w:rPr>
                <w:sz w:val="24"/>
                <w:szCs w:val="24"/>
              </w:rPr>
              <w:t>.</w:t>
            </w:r>
          </w:p>
          <w:p w:rsidR="00714C2E" w:rsidRPr="00714C2E" w:rsidRDefault="00EF31F0" w:rsidP="00260BD0">
            <w:pPr>
              <w:pStyle w:val="a3"/>
              <w:numPr>
                <w:ilvl w:val="0"/>
                <w:numId w:val="35"/>
              </w:numPr>
              <w:tabs>
                <w:tab w:val="left" w:pos="425"/>
              </w:tabs>
              <w:suppressAutoHyphens/>
              <w:ind w:left="0" w:firstLine="0"/>
            </w:pPr>
            <w:r w:rsidRPr="00EF31F0">
              <w:rPr>
                <w:bCs/>
                <w:sz w:val="24"/>
                <w:szCs w:val="24"/>
              </w:rPr>
              <w:t xml:space="preserve">Обеспечение госпитализации пациентов при </w:t>
            </w:r>
            <w:r>
              <w:rPr>
                <w:bCs/>
                <w:sz w:val="24"/>
                <w:szCs w:val="24"/>
              </w:rPr>
              <w:t>кровотечениях</w:t>
            </w:r>
            <w:r w:rsidRPr="00EF31F0">
              <w:rPr>
                <w:bCs/>
                <w:sz w:val="24"/>
                <w:szCs w:val="24"/>
              </w:rPr>
              <w:t xml:space="preserve">. Проведение мониторинга состояния пациента во время транспортировки при </w:t>
            </w:r>
            <w:r>
              <w:rPr>
                <w:bCs/>
                <w:sz w:val="24"/>
                <w:szCs w:val="24"/>
              </w:rPr>
              <w:t>кровотечениях</w:t>
            </w:r>
            <w:r w:rsidRPr="00EF31F0">
              <w:rPr>
                <w:bCs/>
                <w:sz w:val="24"/>
                <w:szCs w:val="24"/>
              </w:rPr>
              <w:t xml:space="preserve"> и поддержание его стабильного состояния.</w:t>
            </w:r>
          </w:p>
        </w:tc>
        <w:tc>
          <w:tcPr>
            <w:tcW w:w="760" w:type="pct"/>
            <w:vAlign w:val="center"/>
          </w:tcPr>
          <w:p w:rsidR="00714C2E" w:rsidRPr="00B92535" w:rsidRDefault="005B22AD" w:rsidP="00714C2E">
            <w:pPr>
              <w:suppressAutoHyphens/>
              <w:jc w:val="center"/>
              <w:rPr>
                <w:i/>
              </w:rPr>
            </w:pPr>
            <w:r>
              <w:rPr>
                <w:i/>
              </w:rPr>
              <w:t>6</w:t>
            </w:r>
          </w:p>
        </w:tc>
      </w:tr>
      <w:tr w:rsidR="00714C2E" w:rsidRPr="00B92535" w:rsidTr="00AF561B">
        <w:tc>
          <w:tcPr>
            <w:tcW w:w="1123" w:type="pct"/>
            <w:vMerge w:val="restart"/>
          </w:tcPr>
          <w:p w:rsidR="00714C2E" w:rsidRPr="00B92535" w:rsidRDefault="00714C2E" w:rsidP="00714C2E">
            <w:pPr>
              <w:rPr>
                <w:b/>
                <w:bCs/>
              </w:rPr>
            </w:pPr>
            <w:r w:rsidRPr="00B92535">
              <w:rPr>
                <w:b/>
                <w:bCs/>
              </w:rPr>
              <w:t>Тема 1.6.</w:t>
            </w:r>
          </w:p>
          <w:p w:rsidR="00714C2E" w:rsidRPr="00E8477E" w:rsidRDefault="00A361AF" w:rsidP="00714C2E">
            <w:pPr>
              <w:rPr>
                <w:b/>
                <w:bCs/>
              </w:rPr>
            </w:pPr>
            <w:r w:rsidRPr="00A361AF">
              <w:rPr>
                <w:b/>
                <w:bCs/>
              </w:rPr>
              <w:t>Сестринская деятельность при переливании крови и(или) ее компонентов</w:t>
            </w:r>
            <w:r w:rsidR="00260BD0">
              <w:rPr>
                <w:b/>
                <w:bCs/>
              </w:rPr>
              <w:t xml:space="preserve">. </w:t>
            </w:r>
            <w:r w:rsidR="00260BD0" w:rsidRPr="00260BD0">
              <w:rPr>
                <w:b/>
              </w:rPr>
              <w:t>Дифференцированный зачёт</w:t>
            </w:r>
          </w:p>
        </w:tc>
        <w:tc>
          <w:tcPr>
            <w:tcW w:w="3117" w:type="pct"/>
          </w:tcPr>
          <w:p w:rsidR="00714C2E" w:rsidRPr="00B92535" w:rsidRDefault="004335E3" w:rsidP="00714C2E">
            <w:pPr>
              <w:suppressAutoHyphens/>
              <w:rPr>
                <w:b/>
              </w:rPr>
            </w:pPr>
            <w:r>
              <w:rPr>
                <w:b/>
                <w:bCs/>
              </w:rPr>
              <w:t>Виды работ</w:t>
            </w:r>
          </w:p>
        </w:tc>
        <w:tc>
          <w:tcPr>
            <w:tcW w:w="760" w:type="pct"/>
            <w:vAlign w:val="center"/>
          </w:tcPr>
          <w:p w:rsidR="00714C2E" w:rsidRPr="00A361AF" w:rsidRDefault="00A361AF" w:rsidP="00714C2E">
            <w:pPr>
              <w:suppressAutoHyphens/>
              <w:jc w:val="center"/>
              <w:rPr>
                <w:b/>
                <w:i/>
              </w:rPr>
            </w:pPr>
            <w:r w:rsidRPr="00A361AF">
              <w:rPr>
                <w:b/>
                <w:i/>
              </w:rPr>
              <w:t>6</w:t>
            </w:r>
          </w:p>
        </w:tc>
      </w:tr>
      <w:tr w:rsidR="00714C2E" w:rsidRPr="00B92535" w:rsidTr="00AF561B">
        <w:tc>
          <w:tcPr>
            <w:tcW w:w="1123" w:type="pct"/>
            <w:vMerge/>
          </w:tcPr>
          <w:p w:rsidR="00714C2E" w:rsidRPr="00B92535" w:rsidRDefault="00714C2E" w:rsidP="00714C2E">
            <w:pPr>
              <w:rPr>
                <w:b/>
                <w:bCs/>
              </w:rPr>
            </w:pPr>
          </w:p>
        </w:tc>
        <w:tc>
          <w:tcPr>
            <w:tcW w:w="3117" w:type="pct"/>
          </w:tcPr>
          <w:p w:rsidR="00180D51" w:rsidRPr="00180D51" w:rsidRDefault="00180D51" w:rsidP="00985385">
            <w:pPr>
              <w:pStyle w:val="a3"/>
              <w:numPr>
                <w:ilvl w:val="0"/>
                <w:numId w:val="36"/>
              </w:numPr>
              <w:tabs>
                <w:tab w:val="left" w:pos="523"/>
              </w:tabs>
              <w:suppressAutoHyphens/>
              <w:ind w:left="0" w:firstLine="0"/>
              <w:rPr>
                <w:sz w:val="24"/>
                <w:szCs w:val="24"/>
              </w:rPr>
            </w:pPr>
            <w:r w:rsidRPr="00180D51">
              <w:rPr>
                <w:sz w:val="24"/>
                <w:szCs w:val="24"/>
              </w:rPr>
              <w:t xml:space="preserve">Сестринская деятельность при переливании крови и(или) ее компонентов. </w:t>
            </w:r>
          </w:p>
          <w:p w:rsidR="00180D51" w:rsidRPr="00180D51" w:rsidRDefault="00180D51" w:rsidP="00985385">
            <w:pPr>
              <w:pStyle w:val="a3"/>
              <w:numPr>
                <w:ilvl w:val="0"/>
                <w:numId w:val="36"/>
              </w:numPr>
              <w:tabs>
                <w:tab w:val="left" w:pos="523"/>
              </w:tabs>
              <w:suppressAutoHyphens/>
              <w:ind w:left="0" w:firstLine="0"/>
              <w:rPr>
                <w:sz w:val="24"/>
                <w:szCs w:val="24"/>
              </w:rPr>
            </w:pPr>
            <w:r w:rsidRPr="00180D51">
              <w:rPr>
                <w:sz w:val="24"/>
                <w:szCs w:val="24"/>
              </w:rPr>
              <w:t xml:space="preserve">Осуществление визуального контроля донорской крови и ее компонентов на соответствие требований безопасности. </w:t>
            </w:r>
          </w:p>
          <w:p w:rsidR="00180D51" w:rsidRPr="00180D51" w:rsidRDefault="00180D51" w:rsidP="00985385">
            <w:pPr>
              <w:pStyle w:val="a3"/>
              <w:numPr>
                <w:ilvl w:val="0"/>
                <w:numId w:val="36"/>
              </w:numPr>
              <w:tabs>
                <w:tab w:val="left" w:pos="523"/>
              </w:tabs>
              <w:suppressAutoHyphens/>
              <w:ind w:left="0" w:firstLine="0"/>
              <w:rPr>
                <w:sz w:val="24"/>
                <w:szCs w:val="24"/>
              </w:rPr>
            </w:pPr>
            <w:r w:rsidRPr="00180D51">
              <w:rPr>
                <w:sz w:val="24"/>
                <w:szCs w:val="24"/>
              </w:rPr>
              <w:t xml:space="preserve">Анализ информации, содержащейся на этикетке контейнера с донорской кровью и ее компонентом. </w:t>
            </w:r>
          </w:p>
          <w:p w:rsidR="00714C2E" w:rsidRPr="00180D51" w:rsidRDefault="00180D51" w:rsidP="00985385">
            <w:pPr>
              <w:pStyle w:val="a3"/>
              <w:numPr>
                <w:ilvl w:val="0"/>
                <w:numId w:val="36"/>
              </w:numPr>
              <w:tabs>
                <w:tab w:val="left" w:pos="523"/>
              </w:tabs>
              <w:suppressAutoHyphens/>
              <w:ind w:left="0" w:firstLine="0"/>
              <w:rPr>
                <w:sz w:val="24"/>
                <w:szCs w:val="24"/>
              </w:rPr>
            </w:pPr>
            <w:r w:rsidRPr="00180D51">
              <w:rPr>
                <w:sz w:val="24"/>
                <w:szCs w:val="24"/>
              </w:rPr>
              <w:t>Проведение предтрансфузионной подготовки пациента (реципиента) в соответствии с назначениями врача. Контроль результатов биологической пробы, контроль состояния пациента во время и после трансфузии:</w:t>
            </w:r>
          </w:p>
          <w:p w:rsidR="00180D51" w:rsidRPr="00180D51" w:rsidRDefault="00180D51" w:rsidP="00985385">
            <w:pPr>
              <w:pStyle w:val="a3"/>
              <w:numPr>
                <w:ilvl w:val="0"/>
                <w:numId w:val="23"/>
              </w:numPr>
              <w:tabs>
                <w:tab w:val="left" w:pos="425"/>
              </w:tabs>
              <w:suppressAutoHyphens/>
              <w:ind w:left="0" w:firstLine="0"/>
              <w:rPr>
                <w:sz w:val="24"/>
                <w:szCs w:val="24"/>
              </w:rPr>
            </w:pPr>
            <w:r w:rsidRPr="00180D51">
              <w:rPr>
                <w:sz w:val="24"/>
                <w:szCs w:val="24"/>
              </w:rPr>
              <w:t>Определение группы крови стандартными сыворотками</w:t>
            </w:r>
          </w:p>
          <w:p w:rsidR="00180D51" w:rsidRPr="00180D51" w:rsidRDefault="00180D51" w:rsidP="00985385">
            <w:pPr>
              <w:pStyle w:val="a3"/>
              <w:numPr>
                <w:ilvl w:val="0"/>
                <w:numId w:val="23"/>
              </w:numPr>
              <w:tabs>
                <w:tab w:val="left" w:pos="425"/>
              </w:tabs>
              <w:suppressAutoHyphens/>
              <w:ind w:left="0" w:firstLine="0"/>
              <w:rPr>
                <w:sz w:val="24"/>
                <w:szCs w:val="24"/>
              </w:rPr>
            </w:pPr>
            <w:r w:rsidRPr="00180D51">
              <w:rPr>
                <w:sz w:val="24"/>
                <w:szCs w:val="24"/>
              </w:rPr>
              <w:t>Определение группы крови цоликлонами</w:t>
            </w:r>
          </w:p>
          <w:p w:rsidR="00180D51" w:rsidRPr="00180D51" w:rsidRDefault="00180D51" w:rsidP="00985385">
            <w:pPr>
              <w:pStyle w:val="a3"/>
              <w:numPr>
                <w:ilvl w:val="0"/>
                <w:numId w:val="23"/>
              </w:numPr>
              <w:tabs>
                <w:tab w:val="left" w:pos="425"/>
              </w:tabs>
              <w:suppressAutoHyphens/>
              <w:ind w:left="0" w:firstLine="0"/>
              <w:rPr>
                <w:sz w:val="24"/>
                <w:szCs w:val="24"/>
              </w:rPr>
            </w:pPr>
            <w:r w:rsidRPr="00180D51">
              <w:rPr>
                <w:sz w:val="24"/>
                <w:szCs w:val="24"/>
              </w:rPr>
              <w:t>Определение резус-фактора цоликлоном анти-Д супер</w:t>
            </w:r>
          </w:p>
          <w:p w:rsidR="00260BD0" w:rsidRPr="00180D51" w:rsidRDefault="00260BD0" w:rsidP="00260BD0">
            <w:pPr>
              <w:pStyle w:val="a3"/>
              <w:tabs>
                <w:tab w:val="left" w:pos="425"/>
              </w:tabs>
              <w:suppressAutoHyphens/>
              <w:ind w:left="0"/>
              <w:rPr>
                <w:sz w:val="24"/>
              </w:rPr>
            </w:pPr>
            <w:r>
              <w:rPr>
                <w:sz w:val="24"/>
                <w:szCs w:val="24"/>
              </w:rPr>
              <w:t>Дифференцированный зачёт.</w:t>
            </w:r>
          </w:p>
        </w:tc>
        <w:tc>
          <w:tcPr>
            <w:tcW w:w="760" w:type="pct"/>
            <w:vAlign w:val="center"/>
          </w:tcPr>
          <w:p w:rsidR="00714C2E" w:rsidRPr="00B92535" w:rsidRDefault="005B22AD" w:rsidP="00714C2E">
            <w:pPr>
              <w:suppressAutoHyphens/>
              <w:jc w:val="center"/>
              <w:rPr>
                <w:i/>
              </w:rPr>
            </w:pPr>
            <w:r>
              <w:rPr>
                <w:i/>
              </w:rPr>
              <w:t>6</w:t>
            </w:r>
          </w:p>
        </w:tc>
      </w:tr>
      <w:tr w:rsidR="00714C2E" w:rsidRPr="00B92535" w:rsidTr="00AF561B">
        <w:tc>
          <w:tcPr>
            <w:tcW w:w="4240" w:type="pct"/>
            <w:gridSpan w:val="2"/>
          </w:tcPr>
          <w:p w:rsidR="00714C2E" w:rsidRPr="00B92535" w:rsidRDefault="00714C2E" w:rsidP="00714C2E">
            <w:pPr>
              <w:rPr>
                <w:b/>
                <w:bCs/>
              </w:rPr>
            </w:pPr>
            <w:r w:rsidRPr="00B92535">
              <w:rPr>
                <w:b/>
                <w:bCs/>
              </w:rPr>
              <w:t>Всего</w:t>
            </w:r>
          </w:p>
        </w:tc>
        <w:tc>
          <w:tcPr>
            <w:tcW w:w="760" w:type="pct"/>
            <w:vAlign w:val="center"/>
          </w:tcPr>
          <w:p w:rsidR="00714C2E" w:rsidRPr="00B92535" w:rsidRDefault="00A361AF" w:rsidP="00714C2E">
            <w:pPr>
              <w:jc w:val="center"/>
              <w:rPr>
                <w:b/>
              </w:rPr>
            </w:pPr>
            <w:r>
              <w:rPr>
                <w:b/>
              </w:rPr>
              <w:t>36</w:t>
            </w:r>
            <w:r w:rsidR="005B22AD">
              <w:rPr>
                <w:b/>
              </w:rPr>
              <w:t>/36</w:t>
            </w:r>
          </w:p>
        </w:tc>
      </w:tr>
    </w:tbl>
    <w:p w:rsidR="00F7636B" w:rsidRPr="00EE1242" w:rsidRDefault="00F7636B" w:rsidP="00F7636B">
      <w:pPr>
        <w:rPr>
          <w:i/>
        </w:rPr>
        <w:sectPr w:rsidR="00F7636B" w:rsidRPr="00EE1242" w:rsidSect="00985385">
          <w:pgSz w:w="11907" w:h="16840"/>
          <w:pgMar w:top="1701" w:right="1134" w:bottom="851" w:left="1134" w:header="709" w:footer="709" w:gutter="0"/>
          <w:cols w:space="720"/>
          <w:docGrid w:linePitch="326"/>
        </w:sectPr>
      </w:pPr>
    </w:p>
    <w:p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rsidR="00E42759" w:rsidRPr="0041363B" w:rsidRDefault="00E42759" w:rsidP="00E42759">
      <w:pPr>
        <w:rPr>
          <w:rStyle w:val="a9"/>
          <w:i w:val="0"/>
          <w:iCs/>
        </w:rPr>
      </w:pPr>
      <w:bookmarkStart w:id="10" w:name="_Hlk133949335"/>
      <w:r w:rsidRPr="0041363B">
        <w:rPr>
          <w:rStyle w:val="a9"/>
          <w:i w:val="0"/>
          <w:iCs/>
        </w:rPr>
        <w:t xml:space="preserve">Кабинеты: </w:t>
      </w:r>
      <w:r w:rsidRPr="0041363B">
        <w:t xml:space="preserve">Оказания экстренной медицинской помощи, </w:t>
      </w:r>
      <w:r w:rsidRPr="0041363B">
        <w:rPr>
          <w:rStyle w:val="a9"/>
          <w:i w:val="0"/>
          <w:iCs/>
        </w:rPr>
        <w:t>оснащенные оборудованием:</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4288"/>
        <w:gridCol w:w="3995"/>
      </w:tblGrid>
      <w:tr w:rsidR="00E42759" w:rsidRPr="0041363B" w:rsidTr="00985385">
        <w:tc>
          <w:tcPr>
            <w:tcW w:w="238" w:type="pct"/>
            <w:tcBorders>
              <w:top w:val="single" w:sz="4" w:space="0" w:color="auto"/>
              <w:left w:val="single" w:sz="4" w:space="0" w:color="auto"/>
              <w:bottom w:val="single" w:sz="4" w:space="0" w:color="auto"/>
              <w:right w:val="single" w:sz="4" w:space="0" w:color="auto"/>
            </w:tcBorders>
            <w:vAlign w:val="center"/>
            <w:hideMark/>
          </w:tcPr>
          <w:p w:rsidR="00E42759" w:rsidRPr="0041363B" w:rsidRDefault="00E42759" w:rsidP="00985385">
            <w:pPr>
              <w:suppressAutoHyphens/>
              <w:ind w:firstLine="709"/>
              <w:jc w:val="both"/>
              <w:rPr>
                <w:bCs/>
                <w:iCs/>
              </w:rPr>
            </w:pPr>
            <w:r w:rsidRPr="0041363B">
              <w:rPr>
                <w:bCs/>
                <w:iCs/>
              </w:rPr>
              <w:t>№</w:t>
            </w:r>
          </w:p>
        </w:tc>
        <w:tc>
          <w:tcPr>
            <w:tcW w:w="2459" w:type="pct"/>
            <w:tcBorders>
              <w:top w:val="single" w:sz="4" w:space="0" w:color="auto"/>
              <w:left w:val="single" w:sz="4" w:space="0" w:color="auto"/>
              <w:bottom w:val="single" w:sz="4" w:space="0" w:color="auto"/>
              <w:right w:val="single" w:sz="4" w:space="0" w:color="auto"/>
            </w:tcBorders>
            <w:vAlign w:val="center"/>
            <w:hideMark/>
          </w:tcPr>
          <w:p w:rsidR="00E42759" w:rsidRPr="0041363B" w:rsidRDefault="00E42759" w:rsidP="00985385">
            <w:pPr>
              <w:suppressAutoHyphens/>
              <w:ind w:firstLine="709"/>
              <w:jc w:val="both"/>
              <w:rPr>
                <w:bCs/>
                <w:iCs/>
              </w:rPr>
            </w:pPr>
            <w:r w:rsidRPr="0041363B">
              <w:rPr>
                <w:bCs/>
                <w:iCs/>
              </w:rPr>
              <w:t>Наименование оборудования</w:t>
            </w:r>
          </w:p>
        </w:tc>
        <w:tc>
          <w:tcPr>
            <w:tcW w:w="2303" w:type="pct"/>
            <w:tcBorders>
              <w:top w:val="single" w:sz="4" w:space="0" w:color="auto"/>
              <w:left w:val="single" w:sz="4" w:space="0" w:color="auto"/>
              <w:bottom w:val="single" w:sz="4" w:space="0" w:color="auto"/>
              <w:right w:val="single" w:sz="4" w:space="0" w:color="auto"/>
            </w:tcBorders>
            <w:vAlign w:val="center"/>
            <w:hideMark/>
          </w:tcPr>
          <w:p w:rsidR="00E42759" w:rsidRPr="0041363B" w:rsidRDefault="00E42759" w:rsidP="00985385">
            <w:pPr>
              <w:suppressAutoHyphens/>
              <w:jc w:val="center"/>
              <w:rPr>
                <w:bCs/>
                <w:iCs/>
              </w:rPr>
            </w:pPr>
            <w:r w:rsidRPr="0041363B">
              <w:rPr>
                <w:bCs/>
                <w:iCs/>
              </w:rPr>
              <w:t>Техническое описание</w:t>
            </w:r>
          </w:p>
        </w:tc>
      </w:tr>
      <w:tr w:rsidR="00E42759" w:rsidRPr="0041363B" w:rsidTr="00985385">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
                <w:bCs/>
                <w:iCs/>
              </w:rPr>
            </w:pPr>
            <w:r w:rsidRPr="0041363B">
              <w:rPr>
                <w:b/>
                <w:bCs/>
                <w:iCs/>
                <w:lang w:val="en-US"/>
              </w:rPr>
              <w:t>I</w:t>
            </w:r>
            <w:r w:rsidRPr="0041363B">
              <w:rPr>
                <w:b/>
                <w:bCs/>
                <w:iCs/>
              </w:rPr>
              <w:t xml:space="preserve"> Специализированная мебель и системы хранения</w:t>
            </w:r>
          </w:p>
        </w:tc>
      </w:tr>
      <w:tr w:rsidR="00E42759" w:rsidRPr="0041363B" w:rsidTr="00985385">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
                <w:bCs/>
                <w:iCs/>
              </w:rPr>
            </w:pPr>
            <w:r w:rsidRPr="0041363B">
              <w:rPr>
                <w:b/>
                <w:bCs/>
                <w:iCs/>
              </w:rPr>
              <w:t>Основное оборудование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Функциональная мебель для обеспечения посадочных мест по количеству обучающихся</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pPr>
            <w:r w:rsidRPr="0041363B">
              <w:rPr>
                <w:iCs/>
                <w:lang w:eastAsia="en-US"/>
              </w:rPr>
              <w:t xml:space="preserve">Стулья ученические - </w:t>
            </w:r>
            <w:r w:rsidRPr="0041363B">
              <w:t>каркас: металлический, трубчатый, покрытый хромом; обивка - ткань; внутреннее наполнение сиденья и спинки: поролон повышенной плотности.</w:t>
            </w:r>
          </w:p>
          <w:p w:rsidR="00E42759" w:rsidRPr="0041363B" w:rsidRDefault="00E42759" w:rsidP="00985385">
            <w:pPr>
              <w:suppressAutoHyphens/>
              <w:rPr>
                <w:bCs/>
                <w:iCs/>
              </w:rPr>
            </w:pPr>
            <w:r w:rsidRPr="0041363B">
              <w:rPr>
                <w:lang w:eastAsia="en-US"/>
              </w:rPr>
              <w:t>Столы письменные, столешница, корпус и передний щит выполнены из ЛДСП.</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Функциональная мебель для оборудования рабочего места преподавателя</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r w:rsidRPr="0041363B">
              <w:t>Стул для преподавателя - каркас: металлический, трубчатый, покрытый хромом; обивка- ткань;</w:t>
            </w:r>
          </w:p>
          <w:p w:rsidR="00E42759" w:rsidRPr="0041363B" w:rsidRDefault="00E42759" w:rsidP="00985385">
            <w:pPr>
              <w:pStyle w:val="120"/>
              <w:rPr>
                <w:szCs w:val="24"/>
              </w:rPr>
            </w:pPr>
            <w:r w:rsidRPr="0041363B">
              <w:rPr>
                <w:szCs w:val="24"/>
              </w:rPr>
              <w:t>внутреннее наполнение сиденья и спинки: поролон повышенной плотности.</w:t>
            </w:r>
          </w:p>
          <w:p w:rsidR="00E42759" w:rsidRPr="0041363B" w:rsidRDefault="00E42759" w:rsidP="00985385">
            <w:pPr>
              <w:suppressAutoHyphens/>
              <w:rPr>
                <w:bCs/>
                <w:iCs/>
              </w:rPr>
            </w:pPr>
            <w:r w:rsidRPr="0041363B">
              <w:rPr>
                <w:lang w:eastAsia="en-US"/>
              </w:rPr>
              <w:t>Стол письменный для преподавателя выполнен из ЛДСП, состоит из столешницы, корпуса,  переднего щита и тумбы со шкафчиками.</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 xml:space="preserve">Кушетка медицинская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r w:rsidRPr="0041363B">
              <w:t>Каркас кушетки выполнен из стальной трубы, лежак кушетки двухсекционный изготовлен из ДСП 16 мм и поролона 20 мм</w:t>
            </w:r>
          </w:p>
          <w:p w:rsidR="00E42759" w:rsidRPr="0041363B" w:rsidRDefault="00E42759" w:rsidP="00985385">
            <w:pPr>
              <w:suppressAutoHyphens/>
              <w:rPr>
                <w:bCs/>
                <w:iCs/>
              </w:rPr>
            </w:pPr>
            <w:r w:rsidRPr="0041363B">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r w:rsidRPr="0041363B">
              <w:rPr>
                <w:color w:val="00B050"/>
              </w:rPr>
              <w:t>.</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Столики передвижные манипуляционные</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rPr>
                <w:bCs/>
                <w:iCs/>
              </w:rPr>
            </w:pPr>
            <w:r w:rsidRPr="0041363B">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E42759" w:rsidRPr="0041363B" w:rsidTr="00FB5C03">
        <w:trPr>
          <w:trHeight w:val="2257"/>
        </w:trPr>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A64EFA" w:rsidP="00985385">
            <w:pPr>
              <w:rPr>
                <w:rStyle w:val="a9"/>
                <w:i w:val="0"/>
                <w:iCs/>
              </w:rPr>
            </w:pPr>
            <w:hyperlink r:id="rId9" w:tgtFrame="_blank" w:history="1">
              <w:r w:rsidR="00E42759" w:rsidRPr="0041363B">
                <w:rPr>
                  <w:rStyle w:val="a9"/>
                  <w:i w:val="0"/>
                  <w:iCs/>
                </w:rPr>
                <w:t>Медицинский стеллаж</w:t>
              </w:r>
            </w:hyperlink>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Материалы: высокопрочный пластик. Количество полок: 3 шт. Номинальная нагрузка на изделие: не более 30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Носилки бескаркасные</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jc w:val="both"/>
              <w:rPr>
                <w:bCs/>
                <w:iCs/>
              </w:rPr>
            </w:pPr>
            <w:r w:rsidRPr="0041363B">
              <w:t>Носилки тактические цельные бескаркасные мягкие выполненные из высокопрочных материалов.  Прочные, можно транспортировать человека любого веса (до 300 кг), легкие, в сложенном состоянии помещаются в небольшой подсумок. Три ремня Фастекс, закрепляются на любой из сторон, 8 ручек для фиксации из плотной ткани.</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iCs/>
              </w:rPr>
              <w:t>Дополнительное оборудование</w:t>
            </w:r>
          </w:p>
        </w:tc>
      </w:tr>
      <w:tr w:rsidR="00E42759" w:rsidRPr="0041363B" w:rsidTr="00985385">
        <w:trPr>
          <w:trHeight w:val="287"/>
        </w:trPr>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ind w:firstLine="709"/>
              <w:jc w:val="both"/>
              <w:rPr>
                <w:bCs/>
                <w:iCs/>
              </w:rPr>
            </w:pPr>
          </w:p>
        </w:tc>
        <w:tc>
          <w:tcPr>
            <w:tcW w:w="2459"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ind w:firstLine="709"/>
              <w:jc w:val="both"/>
              <w:rPr>
                <w:bCs/>
                <w:iCs/>
              </w:rPr>
            </w:pPr>
          </w:p>
        </w:tc>
        <w:tc>
          <w:tcPr>
            <w:tcW w:w="2303"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bCs/>
                <w:iCs/>
              </w:rPr>
            </w:pP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iCs/>
                <w:lang w:val="en-US"/>
              </w:rPr>
              <w:t xml:space="preserve">II </w:t>
            </w:r>
            <w:r w:rsidRPr="0041363B">
              <w:rPr>
                <w:b/>
                <w:bCs/>
                <w:iCs/>
              </w:rPr>
              <w:t>Технические средства</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iCs/>
              </w:rPr>
              <w:t>Основное оборудование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 xml:space="preserve">Устройства для прослушивания и визуализации учебного материала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rPr>
                <w:bCs/>
                <w:iCs/>
              </w:rPr>
            </w:pPr>
            <w:r w:rsidRPr="0041363B">
              <w:rPr>
                <w:rStyle w:val="a9"/>
                <w:i w:val="0"/>
                <w:iCs/>
              </w:rPr>
              <w:t>Компьютер, видеопректор. 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Пульсоксиметр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color w:val="000000"/>
                <w:shd w:val="clear" w:color="auto" w:fill="FFFFFF"/>
              </w:rPr>
              <w:t xml:space="preserve">Небольшое медицинское устройство для диагностирования уровня сатурации кислородом капиллярной крови. </w:t>
            </w:r>
            <w:r w:rsidRPr="0041363B">
              <w:rPr>
                <w:rStyle w:val="a9"/>
                <w:i w:val="0"/>
                <w:iCs/>
              </w:rPr>
              <w:t>Состоит из пластикового корпуса, светодиодного дисплея, источника питания.</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Секундомер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 xml:space="preserve">Термометр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 xml:space="preserve">Медицинский стеклянный максимальный термометр. Минимальная температура измерения (°С): - 35,0. Максимальная температура измерения (°С): - 42,0. Цена деления </w:t>
            </w:r>
            <w:r w:rsidRPr="0041363B">
              <w:rPr>
                <w:rStyle w:val="a9"/>
                <w:i w:val="0"/>
                <w:iCs/>
              </w:rPr>
              <w:lastRenderedPageBreak/>
              <w:t>шкалы (°С): - 0,10. Погрешность измерения (°С): ± 0,1</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Фонендоскоп</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Мешок Амбу</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color w:val="37302B"/>
                <w:shd w:val="clear" w:color="auto" w:fill="FFFFFF"/>
              </w:rPr>
              <w:t>Аппарат состоит из пластиковых, металлических, а также резиновых или силиконовых деталей. Силиконовая маска имеет гибкую прокладку или надувную манжету для более герметичного контакта с лицом. Мешок может быть изготовлен из силикона или прочного материала ПВХ. Поверхность мешка обычно рельефная, а сверху он имеет ручку, чтобы аппарат было удобнее держать в одной руке. В большинстве случаев клапаны сделаны из твердого пластика. Металлические системы клапанов изготавливаются из нержавеющих износостойких материалов. Многоразовые мешки Амбу выполнены из термостойких материалов, рассчитанных на 20–30 стерилизаций в автоклаве.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Воздуховод</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color w:val="37302B"/>
                <w:shd w:val="clear" w:color="auto" w:fill="FFFFFF"/>
              </w:rPr>
            </w:pPr>
            <w:r w:rsidRPr="0041363B">
              <w:rPr>
                <w:color w:val="000000"/>
                <w:shd w:val="clear" w:color="auto" w:fill="FFFFFF"/>
              </w:rPr>
              <w:t>Воздуховод представляет собой уплощенную трубку, изгиб которой повторяет форму ротоглотки. С проксимальной стороны расположен ригидный загубник и мундштук с цветовой кодировкой размера. Ригидная ограничительная пластина предотвращает «проваливание» воздуховода в ротовую полость. Воздуховод Бермана сделан из гладкого и закаленного белого полиэтилена с закругленными атравматичными краями.</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 xml:space="preserve">Хирургические инструменты (ранорасширители, скальпель, </w:t>
            </w:r>
            <w:r w:rsidRPr="0041363B">
              <w:rPr>
                <w:rStyle w:val="a9"/>
                <w:i w:val="0"/>
                <w:iCs/>
              </w:rPr>
              <w:lastRenderedPageBreak/>
              <w:t>кровеостанавливающие зажимы, хирургические ножницы, ранорасширитель Труссо, трахеостомическая трубка, крючки, и др.)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color w:val="000000"/>
                <w:shd w:val="clear" w:color="auto" w:fill="FFFFFF"/>
              </w:rPr>
            </w:pPr>
            <w:r w:rsidRPr="0041363B">
              <w:rPr>
                <w:color w:val="000000"/>
                <w:shd w:val="clear" w:color="auto" w:fill="FFFFFF"/>
              </w:rPr>
              <w:lastRenderedPageBreak/>
              <w:t>Состав: нержавеющая сталь.</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Штативы для внутривенного капельного вливания</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Пузырь для льда</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Изготовлен из резины в виде плоского блина с широким отверстием и плотно завинчивающейся пробкой</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Емкости для дезинфекции</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 режим дезинфекции и "навесное"-режим стекания.</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Иглосъемник</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Влагостойкий валик</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Валик цилиндрический из пенополиуретана в чехле из влагостойкой синтетической ткани (на молнии). </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Периферический венозный катетер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color w:val="000000"/>
                <w:shd w:val="clear" w:color="auto" w:fill="FFFFFF"/>
              </w:rPr>
              <w:t xml:space="preserve">Медицинское приспособление, предназначенное для длительного введения лекарственных средств в </w:t>
            </w:r>
            <w:r w:rsidRPr="0041363B">
              <w:rPr>
                <w:color w:val="000000"/>
                <w:shd w:val="clear" w:color="auto" w:fill="FFFFFF"/>
              </w:rPr>
              <w:lastRenderedPageBreak/>
              <w:t>периферические вены. Изготовлен из тефлонового или полиуретанового материала, канюля изготовлена из термопластичного и биосовместимого материала.</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Центральный венозный катетер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color w:val="000000"/>
                <w:shd w:val="clear" w:color="auto" w:fill="FFFFFF"/>
              </w:rPr>
            </w:pPr>
            <w:r w:rsidRPr="0041363B">
              <w:rPr>
                <w:color w:val="000000"/>
                <w:shd w:val="clear" w:color="auto" w:fill="FFFFFF"/>
              </w:rPr>
              <w:t xml:space="preserve">Полиуретановый рентгеноконтрастный катетер с удлинителями, снабженным зажимом - изготовлен из рентгеноконтрастного </w:t>
            </w:r>
            <w:r w:rsidRPr="0041363B">
              <w:rPr>
                <w:color w:val="000000"/>
                <w:bdr w:val="none" w:sz="0" w:space="0" w:color="auto" w:frame="1"/>
                <w:shd w:val="clear" w:color="auto" w:fill="FFFFFF"/>
              </w:rPr>
              <w:t xml:space="preserve">полиуретана в виде основной гладкой трубки с мягким эластичным кончиком и подсоединенной к ней через переходник подводящей трубки с клапанным узлом на конце. Катетер имеет антимикробное покрытие. </w:t>
            </w:r>
            <w:r w:rsidRPr="0041363B">
              <w:rPr>
                <w:rStyle w:val="af"/>
                <w:b w:val="0"/>
                <w:color w:val="000000"/>
                <w:bdr w:val="none" w:sz="0" w:space="0" w:color="auto" w:frame="1"/>
              </w:rPr>
              <w:t>Длина внутрисосудистой части катетера</w:t>
            </w:r>
            <w:r w:rsidRPr="0041363B">
              <w:rPr>
                <w:b/>
                <w:color w:val="000000"/>
                <w:bdr w:val="none" w:sz="0" w:space="0" w:color="auto" w:frame="1"/>
              </w:rPr>
              <w:t>:</w:t>
            </w:r>
            <w:r w:rsidRPr="0041363B">
              <w:rPr>
                <w:color w:val="000000"/>
                <w:bdr w:val="none" w:sz="0" w:space="0" w:color="auto" w:frame="1"/>
              </w:rPr>
              <w:t xml:space="preserve"> 10 см (для детей) или 20 см (для взрослых). </w:t>
            </w:r>
            <w:r w:rsidRPr="0041363B">
              <w:rPr>
                <w:rStyle w:val="af"/>
                <w:b w:val="0"/>
                <w:color w:val="000000"/>
                <w:bdr w:val="none" w:sz="0" w:space="0" w:color="auto" w:frame="1"/>
              </w:rPr>
              <w:t>Игла Сельдингера (интродьюсер)</w:t>
            </w:r>
            <w:r w:rsidRPr="0041363B">
              <w:rPr>
                <w:b/>
                <w:color w:val="000000"/>
                <w:bdr w:val="none" w:sz="0" w:space="0" w:color="auto" w:frame="1"/>
              </w:rPr>
              <w:t xml:space="preserve"> - </w:t>
            </w:r>
            <w:r w:rsidRPr="0041363B">
              <w:rPr>
                <w:color w:val="000000"/>
                <w:bdr w:val="none" w:sz="0" w:space="0" w:color="auto" w:frame="1"/>
              </w:rPr>
              <w:t xml:space="preserve">игла для пункции центральных вен со срезом под углом 45°, на внутренней кромке иглы снята фаска для безопасного извлечения проводника (размеры: 1,0 х 50 мм или 1,6 х 100 мм.). </w:t>
            </w:r>
            <w:r w:rsidRPr="0041363B">
              <w:rPr>
                <w:rStyle w:val="af"/>
                <w:b w:val="0"/>
                <w:color w:val="000000"/>
                <w:bdr w:val="none" w:sz="0" w:space="0" w:color="auto" w:frame="1"/>
              </w:rPr>
              <w:t>Проводник прямой капроновый</w:t>
            </w:r>
            <w:r w:rsidRPr="0041363B">
              <w:rPr>
                <w:b/>
                <w:color w:val="000000"/>
                <w:bdr w:val="none" w:sz="0" w:space="0" w:color="auto" w:frame="1"/>
              </w:rPr>
              <w:t> -</w:t>
            </w:r>
            <w:r w:rsidRPr="0041363B">
              <w:rPr>
                <w:color w:val="000000"/>
                <w:bdr w:val="none" w:sz="0" w:space="0" w:color="auto" w:frame="1"/>
              </w:rPr>
              <w:t xml:space="preserve"> снижает опасность травмирования эндотелия и последующего тромбообразования, позволяет выполнять ряд манипуляций по коррекции положения катетера в вене. </w:t>
            </w:r>
            <w:r w:rsidRPr="0041363B">
              <w:rPr>
                <w:rStyle w:val="af"/>
                <w:b w:val="0"/>
                <w:color w:val="000000"/>
                <w:bdr w:val="none" w:sz="0" w:space="0" w:color="auto" w:frame="1"/>
              </w:rPr>
              <w:t>Дилататор (расширитель)</w:t>
            </w:r>
            <w:r w:rsidRPr="0041363B">
              <w:rPr>
                <w:b/>
                <w:color w:val="000000"/>
                <w:bdr w:val="none" w:sz="0" w:space="0" w:color="auto" w:frame="1"/>
              </w:rPr>
              <w:t> -</w:t>
            </w:r>
            <w:r w:rsidRPr="0041363B">
              <w:rPr>
                <w:color w:val="000000"/>
                <w:bdr w:val="none" w:sz="0" w:space="0" w:color="auto" w:frame="1"/>
              </w:rPr>
              <w:t xml:space="preserve"> используется при трудностях проведения катетера.</w:t>
            </w:r>
            <w:r w:rsidRPr="0041363B">
              <w:rPr>
                <w:color w:val="000000"/>
                <w:bdr w:val="none" w:sz="0" w:space="0" w:color="auto" w:frame="1"/>
              </w:rPr>
              <w:br/>
            </w:r>
            <w:r w:rsidRPr="0041363B">
              <w:rPr>
                <w:rStyle w:val="af"/>
                <w:b w:val="0"/>
                <w:color w:val="000000"/>
                <w:bdr w:val="none" w:sz="0" w:space="0" w:color="auto" w:frame="1"/>
              </w:rPr>
              <w:t>Дополнительное крепление для фиксации к коже пациента</w:t>
            </w:r>
            <w:r w:rsidRPr="0041363B">
              <w:rPr>
                <w:b/>
                <w:color w:val="000000"/>
                <w:bdr w:val="none" w:sz="0" w:space="0" w:color="auto" w:frame="1"/>
              </w:rPr>
              <w:t xml:space="preserve"> - </w:t>
            </w:r>
            <w:r w:rsidRPr="0041363B">
              <w:rPr>
                <w:color w:val="000000"/>
                <w:bdr w:val="none" w:sz="0" w:space="0" w:color="auto" w:frame="1"/>
              </w:rPr>
              <w:t>эластичный регулируемый фиксатор и жесткий зажим фиксатора предназначены для крепления катетера к коже.</w:t>
            </w:r>
            <w:r w:rsidRPr="0041363B">
              <w:rPr>
                <w:color w:val="000000"/>
                <w:bdr w:val="none" w:sz="0" w:space="0" w:color="auto" w:frame="1"/>
              </w:rPr>
              <w:br/>
            </w:r>
            <w:r w:rsidRPr="0041363B">
              <w:rPr>
                <w:rStyle w:val="af"/>
                <w:b w:val="0"/>
                <w:color w:val="000000"/>
                <w:bdr w:val="none" w:sz="0" w:space="0" w:color="auto" w:frame="1"/>
              </w:rPr>
              <w:t>Заглушка с инъекционной мембраной</w:t>
            </w:r>
            <w:r w:rsidRPr="0041363B">
              <w:rPr>
                <w:color w:val="000000"/>
                <w:bdr w:val="none" w:sz="0" w:space="0" w:color="auto" w:frame="1"/>
              </w:rPr>
              <w:t xml:space="preserve"> - коннектор с заглушкой.</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Кровеостанавливающий жгут Эсмарха</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color w:val="000000"/>
                <w:shd w:val="clear" w:color="auto" w:fill="FFFFFF"/>
              </w:rPr>
            </w:pPr>
            <w:r w:rsidRPr="0041363B">
              <w:rPr>
                <w:color w:val="202124"/>
                <w:shd w:val="clear" w:color="auto" w:fill="FFFFFF"/>
              </w:rPr>
              <w:t>Жгут изготовлен из резиновой смеси, разрешенной к применению органами здравоохранения. Кнопка жгута изготовлена из марок полиэтилена, разрешенных к применению органами здравоохранения. </w:t>
            </w:r>
            <w:r w:rsidRPr="0041363B">
              <w:rPr>
                <w:color w:val="040C28"/>
              </w:rPr>
              <w:t>Размеры: длина - 1400 + 50, ширина 25,0 + 2,5 (мм)</w:t>
            </w:r>
            <w:r w:rsidRPr="0041363B">
              <w:rPr>
                <w:color w:val="202124"/>
                <w:shd w:val="clear" w:color="auto" w:fill="FFFFFF"/>
              </w:rPr>
              <w:t>.</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t>Жгут кровоостанавливающий тактический типа турникет-закрутка</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color w:val="202124"/>
                <w:shd w:val="clear" w:color="auto" w:fill="FFFFFF"/>
              </w:rPr>
            </w:pPr>
            <w:r w:rsidRPr="0041363B">
              <w:t>Жгут турникет в размере 95 см. Липучка расположена по всей длине ремня. Возможно применение как на теле, так и поверх одежды! Имеет максимально сильную и надежную фиксацию при сильном натяжении жгута. с крепким металлическим стержнем. Усиленная внутренняя стропа технологии ремень в ремне, двойная велкротехнология. Стержень из андонированного алюминия, очень легок и в тоже время очень прочный материал. Оснащен мелкими насечками для более удобного хвата и работы в экстремальных условиях, не скользит в руке. Более прочен в морозы в отличии от пластика, не ломается.</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pStyle w:val="1"/>
              <w:ind w:firstLine="0"/>
            </w:pPr>
            <w:r w:rsidRPr="0041363B">
              <w:t>Компрессионный бандаж перевязочный пакет (ИПП) (израильский)</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r w:rsidRPr="0041363B">
              <w:t>Многофункциональная повязка для различных ран. Компактная, легкая, водонепроницаемая, вакуумная упаковка. Стерильный, срок годности - 8 лет. Встроенная прижимная планка оказывает немедленное и прямое давление на рану. Встроенная застежка: без булавок, без зажимов, без ленты, без крючков и петель, без узлов. Нелипкая 4-дюймовая подушечка не причиняет боль при удалении и предотвращает повторное открытие раны. Может оказывать давление на рану 13-18 кг</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Педальные ведра для отходов «А» и «Б»</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Изделие выполнено из прочного износостойкого пластика. Крышка с педальным механизмом</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Венозный жгут</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t>Тонометр CS Medica CS-105</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color w:val="000000"/>
                <w:shd w:val="clear" w:color="auto" w:fill="FFFFFF"/>
              </w:rPr>
            </w:pPr>
            <w:r w:rsidRPr="0041363B">
              <w:t>Механический высокоточный тонометр в металлическом корпусе CS Medica CS-105 с диапазоном измерений 20-300 мм рт. ст. Нейлоновая манжета с металлическим фиксирующим кольцом для окружности плеча 22-38 см</w:t>
            </w:r>
            <w:r w:rsidRPr="0041363B">
              <w:br/>
              <w:t>Пылезащитный фильтр в груше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Набор для определения группы крови цоликлонами</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 xml:space="preserve">Спирт, стерильная вата, перчатки, почкообразный лоток, комплект цоликлонов: анти – А, анти – В, маркированная планшетка (тарелка), предметные стёкла (стеклянные палочки), пипетка (капилляр) для взятия крови, флакон с изотоническим раствором хлорида натрия 0,9% + пипетка, скарификатор для взятия крови из </w:t>
            </w:r>
            <w:r w:rsidRPr="0041363B">
              <w:rPr>
                <w:lang w:val="en-US"/>
              </w:rPr>
              <w:t>IV</w:t>
            </w:r>
            <w:r w:rsidRPr="0041363B">
              <w:rPr>
                <w:rStyle w:val="a9"/>
                <w:i w:val="0"/>
                <w:iCs/>
              </w:rPr>
              <w:t xml:space="preserve"> /безымянного/ пальца,  при взятии крови из вены – шприц 10мл. с иглой, венозный жгут, пробирка, часы</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Набор для определения группы крови стандартными сыворотками</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rPr>
            </w:pPr>
            <w:r w:rsidRPr="0041363B">
              <w:rPr>
                <w:rStyle w:val="a9"/>
                <w:i w:val="0"/>
                <w:iCs/>
              </w:rPr>
              <w:t xml:space="preserve">Два комплекта стандартных сывороток «I (0), II (A), III (B)»  разных серий и одна ампула IV (AB) группы сыворотки, </w:t>
            </w:r>
            <w:r w:rsidRPr="0041363B">
              <w:t>маркированная планшетка, предметные стёкла (стеклянные палочки), пипетка (капилляр) для взятия крови, скарификаторы</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r w:rsidRPr="0041363B">
              <w:rPr>
                <w:rStyle w:val="a9"/>
                <w:i w:val="0"/>
                <w:iCs/>
              </w:rPr>
              <w:t>Набор для определение резус-фактора цоликлоном анти-Д супер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r w:rsidRPr="0041363B">
              <w:t>Цоликлон анти-Д СУПЕР, исследуемая кровь, маркированный планшет, предметные стекла (стеклянные палочки), пипетка для взятия крови, перчатки, часы</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iCs/>
              </w:rPr>
              <w:t>Дополнительное оборудование</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lang w:val="en-US" w:eastAsia="en-US"/>
              </w:rPr>
              <w:t>III</w:t>
            </w:r>
            <w:r w:rsidRPr="0041363B">
              <w:rPr>
                <w:b/>
                <w:bCs/>
                <w:lang w:eastAsia="en-US"/>
              </w:rPr>
              <w:t xml:space="preserve"> Демонстрационные учебно-наглядные пособия</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lang w:eastAsia="en-US"/>
              </w:rPr>
              <w:t>Основное оборудование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 xml:space="preserve">Тренажер для отработки навыков СЛР взрослому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rsidR="00E42759" w:rsidRPr="0041363B" w:rsidRDefault="00E42759" w:rsidP="00985385">
            <w:pPr>
              <w:jc w:val="both"/>
              <w:rPr>
                <w:rStyle w:val="a9"/>
                <w:i w:val="0"/>
                <w:iCs/>
              </w:rPr>
            </w:pPr>
            <w:r w:rsidRPr="0041363B">
              <w:rPr>
                <w:rStyle w:val="a9"/>
                <w:i w:val="0"/>
                <w:iCs/>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 xml:space="preserve">Тренажер для отработки навыков СЛР новорожденному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shd w:val="clear" w:color="auto" w:fill="FFFFFF"/>
              </w:rPr>
              <w:t>Симулятор имитирует тело новорожденного ребенка и обладает соответствующими размерами. Изготовлен из полиуретана или ПВХ, размеры 570 х 280 х 140 мм.</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ind w:right="-143"/>
              <w:rPr>
                <w:rStyle w:val="a9"/>
                <w:i w:val="0"/>
                <w:iCs/>
              </w:rPr>
            </w:pPr>
            <w:r w:rsidRPr="0041363B">
              <w:rPr>
                <w:rStyle w:val="a9"/>
                <w:i w:val="0"/>
                <w:iCs/>
              </w:rPr>
              <w:t xml:space="preserve">Дефибриллятор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ind w:right="-143"/>
              <w:jc w:val="both"/>
              <w:rPr>
                <w:rStyle w:val="a9"/>
                <w:i w:val="0"/>
                <w:iCs/>
              </w:rPr>
            </w:pPr>
            <w:r w:rsidRPr="0041363B">
              <w:rPr>
                <w:rStyle w:val="a9"/>
                <w:i w:val="0"/>
                <w:iCs/>
              </w:rPr>
              <w:t xml:space="preserve">Состоит из двух блоков: накопительный и электродный. </w:t>
            </w:r>
          </w:p>
          <w:p w:rsidR="00E42759" w:rsidRPr="0041363B" w:rsidRDefault="00E42759" w:rsidP="00985385">
            <w:pPr>
              <w:ind w:right="-143"/>
              <w:jc w:val="both"/>
              <w:rPr>
                <w:rStyle w:val="a9"/>
                <w:i w:val="0"/>
                <w:iCs/>
              </w:rPr>
            </w:pPr>
            <w:r w:rsidRPr="0041363B">
              <w:rPr>
                <w:rStyle w:val="a9"/>
                <w:i w:val="0"/>
                <w:iCs/>
              </w:rPr>
              <w:lastRenderedPageBreak/>
              <w:t xml:space="preserve">В первом происходит накопление электрической энергии, преобразование – уменьшение силы тока, с одновременным  повышением его  напряжения. Второй представляет собой устройства « выделения» этого электричества. Тесть электроды. </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Default="00E42759" w:rsidP="00985385">
            <w:pPr>
              <w:ind w:right="-143"/>
              <w:rPr>
                <w:rStyle w:val="a9"/>
                <w:i w:val="0"/>
                <w:iCs/>
              </w:rPr>
            </w:pPr>
            <w:r>
              <w:rPr>
                <w:rStyle w:val="a9"/>
                <w:i w:val="0"/>
                <w:iCs/>
              </w:rPr>
              <w:t>Фантом для отработки приема Геймлиха</w:t>
            </w:r>
          </w:p>
        </w:tc>
        <w:tc>
          <w:tcPr>
            <w:tcW w:w="2303" w:type="pct"/>
            <w:tcBorders>
              <w:top w:val="single" w:sz="4" w:space="0" w:color="auto"/>
              <w:left w:val="single" w:sz="4" w:space="0" w:color="auto"/>
              <w:bottom w:val="single" w:sz="4" w:space="0" w:color="auto"/>
              <w:right w:val="single" w:sz="4" w:space="0" w:color="auto"/>
            </w:tcBorders>
          </w:tcPr>
          <w:p w:rsidR="00E42759" w:rsidRDefault="00E42759" w:rsidP="00985385">
            <w:pPr>
              <w:ind w:right="-143"/>
              <w:jc w:val="both"/>
              <w:rPr>
                <w:rStyle w:val="a9"/>
                <w:i w:val="0"/>
                <w:iCs/>
              </w:rPr>
            </w:pPr>
            <w:r w:rsidRPr="00935976">
              <w:rPr>
                <w:rStyle w:val="a9"/>
                <w:i w:val="0"/>
                <w:iCs/>
              </w:rPr>
              <w:t>Тренажер представляет собой модель тела взрослого мужчины для отработки</w:t>
            </w:r>
            <w:r>
              <w:rPr>
                <w:rStyle w:val="a9"/>
                <w:i w:val="0"/>
                <w:iCs/>
              </w:rPr>
              <w:t xml:space="preserve"> приема Геймлиха</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Накладка на руку для внутривенных инъекций</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41363B">
              <w:rPr>
                <w:rStyle w:val="a9"/>
                <w:i w:val="0"/>
                <w:iCs/>
              </w:rPr>
              <w:br/>
              <w:t>Крепится на руку с помощью эластичных ремешков.</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Фантом руки для внутривенных инъекций</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Фантом ягодиц для внутримышечных инъекций</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rFonts w:eastAsiaTheme="majorEastAsia"/>
                <w:i w:val="0"/>
                <w:iCs/>
              </w:rPr>
              <w:t>Фантом представляет собой</w:t>
            </w:r>
            <w:r w:rsidRPr="0041363B">
              <w:rPr>
                <w:rStyle w:val="a9"/>
                <w:i w:val="0"/>
                <w:iCs/>
              </w:rPr>
              <w:t xml:space="preserve">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41363B">
              <w:rPr>
                <w:rStyle w:val="a9"/>
                <w:i w:val="0"/>
                <w:iCs/>
              </w:rPr>
              <w:br/>
              <w:t>Состоит из прочного корпуса, эластичной кожи и мягких тканей. Оболочка имеет большой ресурс и легко сменяется.</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Фантом головы</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rFonts w:eastAsiaTheme="majorEastAsia"/>
                <w:i w:val="0"/>
                <w:iCs/>
              </w:rPr>
            </w:pPr>
            <w:r w:rsidRPr="0041363B">
              <w:rPr>
                <w:rStyle w:val="a9"/>
                <w:rFonts w:eastAsiaTheme="majorEastAsia"/>
                <w:i w:val="0"/>
                <w:iCs/>
              </w:rPr>
              <w:t>Фантом представляет собой</w:t>
            </w:r>
            <w:r w:rsidRPr="0041363B">
              <w:rPr>
                <w:rStyle w:val="a9"/>
                <w:i w:val="0"/>
                <w:iCs/>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E42759" w:rsidRPr="0041363B" w:rsidTr="00FB5C03">
        <w:trPr>
          <w:trHeight w:val="1751"/>
        </w:trPr>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highlight w:val="yellow"/>
              </w:rPr>
            </w:pPr>
            <w:r w:rsidRPr="0041363B">
              <w:t>Шины проволочные Крамера</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A17831">
            <w:pPr>
              <w:pStyle w:val="af5"/>
              <w:spacing w:before="0" w:beforeAutospacing="0" w:after="0" w:afterAutospacing="0"/>
              <w:rPr>
                <w:highlight w:val="yellow"/>
                <w:shd w:val="clear" w:color="auto" w:fill="FFFFFF"/>
              </w:rPr>
            </w:pPr>
            <w:r w:rsidRPr="0041363B">
              <w:t>Предназначены для фиксации переломов верхних и нижних конечностей при транспортировке больных.</w:t>
            </w:r>
            <w:r w:rsidR="00A17831">
              <w:t xml:space="preserve"> </w:t>
            </w:r>
            <w:r w:rsidRPr="0041363B">
              <w:t>Шины изготовлены из углеродистой стали марки Ст3 ГОСТ 380-71, покрытие - металлическое цинковое.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pStyle w:val="1"/>
              <w:ind w:firstLine="0"/>
            </w:pPr>
            <w:r w:rsidRPr="0041363B">
              <w:t>Комплект шин транспортных иммобилизационных складных КШТИд-02 одноразовые картонные</w:t>
            </w:r>
          </w:p>
          <w:p w:rsidR="00E42759" w:rsidRPr="0041363B" w:rsidRDefault="00E42759" w:rsidP="00985385">
            <w:pPr>
              <w:suppressAutoHyphens/>
              <w:jc w:val="both"/>
              <w:rPr>
                <w:bCs/>
                <w:iCs/>
                <w:highlight w:val="yellow"/>
              </w:rPr>
            </w:pP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highlight w:val="yellow"/>
                <w:shd w:val="clear" w:color="auto" w:fill="FFFFFF"/>
              </w:rPr>
            </w:pPr>
            <w:r w:rsidRPr="0041363B">
              <w:t>Набор одноразовых шин из картона, использующихся для временной фиксации травмированных конечностей. В комплект входит воротник, регулируемый по размеру. Подходит для использования в экстренных службах, на предприятиях, в общественных заведениях. Может входить в состав медицинских укладок, аптечек, оснащения медпунктов, ортопедических кабинетов. Перед использованием картонных шин им придают нужную форму и размер методом сгибания по линиям перфорации.</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pStyle w:val="1"/>
              <w:ind w:firstLine="0"/>
            </w:pPr>
            <w:r w:rsidRPr="0041363B">
              <w:t>Комплект шин транспортных иммобилизационных складных КШТИ-03</w:t>
            </w:r>
          </w:p>
          <w:p w:rsidR="00E42759" w:rsidRPr="0041363B" w:rsidRDefault="00E42759" w:rsidP="00985385">
            <w:pPr>
              <w:suppressAutoHyphens/>
              <w:jc w:val="both"/>
              <w:rPr>
                <w:bCs/>
                <w:iCs/>
                <w:highlight w:val="yellow"/>
              </w:rPr>
            </w:pP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highlight w:val="yellow"/>
                <w:shd w:val="clear" w:color="auto" w:fill="FFFFFF"/>
              </w:rPr>
            </w:pPr>
            <w:r w:rsidRPr="0041363B">
              <w:t>Складные иммобилизационные шины для взрослых с изменяемым размером. Несмотря на одноразовое применение, комплект выполнен из пластика - обеспечивает преимущественную жесткость. Воротниковая шина с опциональной текстильной застежкой типа «Велкро» позволяет быстро зафиксировать изделие с оптимальным показателем давления.</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highlight w:val="yellow"/>
              </w:rPr>
            </w:pPr>
            <w:r w:rsidRPr="0041363B">
              <w:rPr>
                <w:bCs/>
                <w:iCs/>
              </w:rPr>
              <w:t>Воротник Шанца</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r w:rsidRPr="0041363B">
              <w:t xml:space="preserve">Изготовлен из пенополиуретана, </w:t>
            </w:r>
          </w:p>
          <w:p w:rsidR="00E42759" w:rsidRPr="0041363B" w:rsidRDefault="00E42759" w:rsidP="00985385">
            <w:r w:rsidRPr="0041363B">
              <w:t>несъемный чехол изготовлен из хлопка, приятен к телу, не вызывает раздражение кожи, снабжен контактной лентой (застежка «Велкро»)</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highlight w:val="yellow"/>
              </w:rPr>
            </w:pPr>
            <w:r w:rsidRPr="0041363B">
              <w:rPr>
                <w:bCs/>
                <w:iCs/>
              </w:rPr>
              <w:t>Расходные материалы</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ind w:firstLine="30"/>
              <w:rPr>
                <w:bCs/>
                <w:iCs/>
                <w:highlight w:val="yellow"/>
              </w:rPr>
            </w:pPr>
            <w:r w:rsidRPr="0041363B">
              <w:rPr>
                <w:bCs/>
                <w:iCs/>
              </w:rPr>
              <w:t>Спиртовые салфетки различных размеров, марлевые салфетки, бинты, перчатки медицинские смотровые, лейкопластырь, пакеты перевязочные, системы для в/в вливаний, шприцы, ИПП при пневмотораксе.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bCs/>
                <w:iCs/>
              </w:rPr>
              <w:t xml:space="preserve">Комплект медицинской документации </w:t>
            </w:r>
            <w:r w:rsidRPr="0041363B">
              <w:rPr>
                <w:rStyle w:val="a9"/>
                <w:i w:val="0"/>
                <w:iCs/>
              </w:rPr>
              <w:t>(Температурный лист (форма 004 /у)</w:t>
            </w:r>
          </w:p>
          <w:p w:rsidR="00E42759" w:rsidRPr="0041363B" w:rsidRDefault="00E42759" w:rsidP="00985385">
            <w:pPr>
              <w:rPr>
                <w:rStyle w:val="a9"/>
                <w:i w:val="0"/>
                <w:iCs/>
              </w:rPr>
            </w:pPr>
            <w:r w:rsidRPr="0041363B">
              <w:rPr>
                <w:rStyle w:val="a9"/>
                <w:i w:val="0"/>
                <w:iCs/>
              </w:rPr>
              <w:t xml:space="preserve">Экстренное извещение об инфекционном заболевании, пищевом, остром профессиональном отравлении, </w:t>
            </w:r>
          </w:p>
          <w:p w:rsidR="00E42759" w:rsidRPr="0041363B" w:rsidRDefault="00E42759" w:rsidP="00985385">
            <w:pPr>
              <w:rPr>
                <w:bCs/>
                <w:iCs/>
                <w:highlight w:val="yellow"/>
              </w:rPr>
            </w:pPr>
            <w:r w:rsidRPr="0041363B">
              <w:rPr>
                <w:rStyle w:val="a9"/>
                <w:i w:val="0"/>
                <w:iCs/>
              </w:rPr>
              <w:lastRenderedPageBreak/>
              <w:t>Бланки направления на клиническое исследования. Отказ от госпитализации – нет учетной формы)</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rPr>
                <w:bCs/>
                <w:iCs/>
                <w:highlight w:val="yellow"/>
              </w:rPr>
            </w:pPr>
            <w:r w:rsidRPr="0041363B">
              <w:rPr>
                <w:rStyle w:val="a9"/>
                <w:i w:val="0"/>
                <w:iCs/>
              </w:rPr>
              <w:lastRenderedPageBreak/>
              <w:t>Документация предназначена для заполнения на практических занятиях.</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Напольные коврики</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ind w:firstLine="709"/>
              <w:jc w:val="both"/>
              <w:rPr>
                <w:bCs/>
                <w:iCs/>
              </w:rPr>
            </w:pPr>
            <w:r w:rsidRPr="0041363B">
              <w:rPr>
                <w:bCs/>
                <w:iCs/>
              </w:rPr>
              <w:t>-</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lang w:eastAsia="en-US"/>
              </w:rPr>
              <w:t>Дополнительное оборудование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jc w:val="both"/>
              <w:rPr>
                <w:bCs/>
                <w:iCs/>
              </w:rPr>
            </w:pPr>
            <w:r w:rsidRPr="0041363B">
              <w:rPr>
                <w:bCs/>
                <w:iCs/>
              </w:rPr>
              <w:t>1.</w:t>
            </w:r>
          </w:p>
        </w:tc>
        <w:tc>
          <w:tcPr>
            <w:tcW w:w="2459"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jc w:val="both"/>
              <w:rPr>
                <w:bCs/>
                <w:iCs/>
              </w:rPr>
            </w:pPr>
            <w:r w:rsidRPr="0041363B">
              <w:t>Аптечка для оказания первой помощи студентам и сотрудникам</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ind w:firstLine="30"/>
              <w:rPr>
                <w:bCs/>
                <w:iCs/>
              </w:rPr>
            </w:pPr>
            <w:r w:rsidRPr="0041363B">
              <w:rPr>
                <w:bCs/>
                <w:iCs/>
              </w:rPr>
              <w:t>В составе аптечки: бактерицидные лейкопластыри, бинты, раствор антисептика, р-р нашатырного спирта, брильянтовый зелёный, но-шпа, нитроглицерин, валидол, найз</w:t>
            </w:r>
          </w:p>
        </w:tc>
      </w:tr>
    </w:tbl>
    <w:p w:rsidR="00E42759" w:rsidRPr="0041363B" w:rsidRDefault="00E42759" w:rsidP="00E42759"/>
    <w:p w:rsidR="00F7636B" w:rsidRPr="00610C23" w:rsidRDefault="00F7636B" w:rsidP="00F7636B">
      <w:pPr>
        <w:ind w:firstLine="709"/>
        <w:jc w:val="both"/>
        <w:rPr>
          <w:b/>
          <w:sz w:val="28"/>
          <w:szCs w:val="28"/>
        </w:rPr>
      </w:pPr>
      <w:r w:rsidRPr="00100852">
        <w:rPr>
          <w:sz w:val="28"/>
          <w:szCs w:val="28"/>
        </w:rPr>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10"/>
    </w:p>
    <w:p w:rsidR="00F7636B" w:rsidRPr="00610C23" w:rsidRDefault="00F7636B" w:rsidP="00F7636B">
      <w:pPr>
        <w:ind w:firstLine="709"/>
        <w:jc w:val="both"/>
        <w:rPr>
          <w:sz w:val="28"/>
          <w:szCs w:val="28"/>
        </w:rPr>
      </w:pPr>
      <w:bookmarkStart w:id="11" w:name="_Hlk133949359"/>
      <w:r w:rsidRPr="00610C23">
        <w:rPr>
          <w:sz w:val="28"/>
          <w:szCs w:val="28"/>
        </w:rPr>
        <w:t>Допускается замена оборудования его виртуальными аналогами.</w:t>
      </w:r>
    </w:p>
    <w:bookmarkEnd w:id="11"/>
    <w:p w:rsidR="003B3984" w:rsidRDefault="003B3984" w:rsidP="00F7636B">
      <w:pPr>
        <w:ind w:firstLine="709"/>
        <w:jc w:val="both"/>
        <w:rPr>
          <w:b/>
          <w:bCs/>
          <w:sz w:val="28"/>
          <w:szCs w:val="28"/>
        </w:rPr>
      </w:pPr>
    </w:p>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3B3984" w:rsidRDefault="003B3984" w:rsidP="00F7636B">
      <w:pPr>
        <w:suppressAutoHyphens/>
        <w:ind w:firstLine="709"/>
        <w:jc w:val="both"/>
        <w:rPr>
          <w:bCs/>
          <w:sz w:val="28"/>
          <w:szCs w:val="28"/>
        </w:rPr>
      </w:pPr>
    </w:p>
    <w:p w:rsidR="00F7636B" w:rsidRDefault="00F7636B" w:rsidP="00F7636B">
      <w:pPr>
        <w:suppressAutoHyphens/>
        <w:ind w:firstLine="709"/>
        <w:jc w:val="both"/>
        <w:rPr>
          <w:bCs/>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D25FE7" w:rsidRPr="007D4A6C" w:rsidRDefault="00D25FE7" w:rsidP="00F7636B">
      <w:pPr>
        <w:suppressAutoHyphens/>
        <w:ind w:firstLine="709"/>
        <w:jc w:val="both"/>
        <w:rPr>
          <w:sz w:val="28"/>
          <w:szCs w:val="28"/>
        </w:rPr>
      </w:pPr>
    </w:p>
    <w:p w:rsidR="00F7636B" w:rsidRDefault="00FC7623" w:rsidP="00B717B0">
      <w:pPr>
        <w:spacing w:line="276" w:lineRule="auto"/>
        <w:ind w:firstLine="708"/>
        <w:jc w:val="both"/>
        <w:rPr>
          <w:b/>
          <w:sz w:val="28"/>
          <w:szCs w:val="28"/>
        </w:rPr>
      </w:pPr>
      <w:bookmarkStart w:id="12" w:name="_Hlk133851421"/>
      <w:r>
        <w:rPr>
          <w:b/>
          <w:sz w:val="28"/>
          <w:szCs w:val="28"/>
        </w:rPr>
        <w:t>3.2.1.</w:t>
      </w:r>
      <w:r w:rsidR="00F7636B" w:rsidRPr="00FC7623">
        <w:rPr>
          <w:b/>
          <w:sz w:val="28"/>
          <w:szCs w:val="28"/>
        </w:rPr>
        <w:t>Основные печатные издания</w:t>
      </w:r>
    </w:p>
    <w:p w:rsidR="00D25FE7" w:rsidRDefault="00D25FE7" w:rsidP="00B717B0">
      <w:pPr>
        <w:spacing w:line="276" w:lineRule="auto"/>
        <w:ind w:firstLine="708"/>
        <w:jc w:val="both"/>
        <w:rPr>
          <w:b/>
          <w:sz w:val="28"/>
          <w:szCs w:val="28"/>
        </w:rPr>
      </w:pPr>
    </w:p>
    <w:p w:rsidR="00D25FE7" w:rsidRPr="00A17831" w:rsidRDefault="00D25FE7" w:rsidP="00D25FE7">
      <w:pPr>
        <w:ind w:firstLine="709"/>
        <w:contextualSpacing/>
        <w:jc w:val="both"/>
        <w:rPr>
          <w:sz w:val="28"/>
          <w:szCs w:val="28"/>
        </w:rPr>
      </w:pPr>
      <w:bookmarkStart w:id="13" w:name="_Hlk133949393"/>
      <w:r w:rsidRPr="005377C2">
        <w:t xml:space="preserve">1. </w:t>
      </w:r>
      <w:r w:rsidRPr="00A17831">
        <w:rPr>
          <w:sz w:val="28"/>
          <w:szCs w:val="28"/>
        </w:rPr>
        <w:t>Багненко С.Ф., М.Ш. Хубутия, А.Г. Мирошниченко, И.П. Миннуллина «Скорая медицинская помощь». Серия - Национальное руководство. Москва – ГЭОТАР – Медиа, 2021 г. – 888 с. I</w:t>
      </w:r>
      <w:r w:rsidRPr="00A17831">
        <w:rPr>
          <w:sz w:val="28"/>
          <w:szCs w:val="28"/>
          <w:lang w:val="en-US"/>
        </w:rPr>
        <w:t>SBN</w:t>
      </w:r>
      <w:r w:rsidRPr="00A17831">
        <w:rPr>
          <w:sz w:val="28"/>
          <w:szCs w:val="28"/>
        </w:rPr>
        <w:t xml:space="preserve"> 978-5-9704-3349-2;</w:t>
      </w:r>
    </w:p>
    <w:p w:rsidR="00D25FE7" w:rsidRPr="00A17831" w:rsidRDefault="00D25FE7" w:rsidP="00D25FE7">
      <w:pPr>
        <w:pStyle w:val="22"/>
        <w:shd w:val="clear" w:color="auto" w:fill="auto"/>
        <w:spacing w:line="276" w:lineRule="auto"/>
        <w:ind w:firstLine="620"/>
        <w:rPr>
          <w:rFonts w:ascii="Times New Roman" w:hAnsi="Times New Roman"/>
          <w:sz w:val="28"/>
          <w:szCs w:val="28"/>
        </w:rPr>
      </w:pPr>
      <w:r w:rsidRPr="00A17831">
        <w:rPr>
          <w:rFonts w:ascii="Times New Roman" w:hAnsi="Times New Roman"/>
          <w:sz w:val="28"/>
          <w:szCs w:val="28"/>
        </w:rPr>
        <w:t>2. Борисова С. Ю. Терминальные состояния. Алгоритм проведения базовой (элементарной) сердечно-легочной реанимации в условиях дефицита времени : учебное пособие для спо / С. Ю. Борисова. — 3-е изд., стер. — Санкт-Петербург : Лань, 2021. — 84 с. — ISBN 978-5-8114-7183-6.</w:t>
      </w:r>
    </w:p>
    <w:p w:rsidR="00D25FE7" w:rsidRPr="00A17831" w:rsidRDefault="00D25FE7" w:rsidP="00D25FE7">
      <w:pPr>
        <w:pStyle w:val="22"/>
        <w:shd w:val="clear" w:color="auto" w:fill="auto"/>
        <w:spacing w:line="276" w:lineRule="auto"/>
        <w:ind w:firstLine="620"/>
        <w:rPr>
          <w:rFonts w:ascii="Times New Roman" w:hAnsi="Times New Roman"/>
          <w:sz w:val="28"/>
          <w:szCs w:val="28"/>
        </w:rPr>
      </w:pPr>
      <w:r w:rsidRPr="00A17831">
        <w:rPr>
          <w:rFonts w:ascii="Times New Roman" w:hAnsi="Times New Roman"/>
          <w:sz w:val="28"/>
          <w:szCs w:val="28"/>
        </w:rPr>
        <w:t>3. Бурмистрова О. Ю. Основы реаниматологии : учебник для спо / О. Ю. Бурмистрова. — 3-е изд., стер. — Санкт-Петербург : Лань, 2022. — 224 с. — ISBN 978-5-8114-9227-5. </w:t>
      </w:r>
    </w:p>
    <w:p w:rsidR="00D25FE7" w:rsidRPr="00A17831" w:rsidRDefault="00D25FE7" w:rsidP="00D25FE7">
      <w:pPr>
        <w:pStyle w:val="22"/>
        <w:shd w:val="clear" w:color="auto" w:fill="auto"/>
        <w:spacing w:line="276" w:lineRule="auto"/>
        <w:ind w:firstLine="620"/>
        <w:rPr>
          <w:rFonts w:ascii="Times New Roman" w:hAnsi="Times New Roman"/>
          <w:sz w:val="28"/>
          <w:szCs w:val="28"/>
        </w:rPr>
      </w:pPr>
      <w:r w:rsidRPr="00A17831">
        <w:rPr>
          <w:rFonts w:ascii="Times New Roman" w:hAnsi="Times New Roman"/>
          <w:sz w:val="28"/>
          <w:szCs w:val="28"/>
        </w:rPr>
        <w:t xml:space="preserve">4. Геккиева А. Д. Скорая и неотложная помощь. Общие вопросы реаниматологии : учебное пособие / А. Д. Геккиева. - Москва : ГЭОТАР-Медиа, 2021. - 128 с. </w:t>
      </w:r>
    </w:p>
    <w:p w:rsidR="00D25FE7" w:rsidRPr="00A17831" w:rsidRDefault="00D25FE7" w:rsidP="00D25FE7">
      <w:pPr>
        <w:pStyle w:val="22"/>
        <w:shd w:val="clear" w:color="auto" w:fill="auto"/>
        <w:spacing w:line="276" w:lineRule="auto"/>
        <w:ind w:firstLine="620"/>
        <w:rPr>
          <w:rFonts w:ascii="Times New Roman" w:hAnsi="Times New Roman" w:cs="Times New Roman"/>
          <w:sz w:val="28"/>
          <w:szCs w:val="28"/>
        </w:rPr>
      </w:pPr>
      <w:r w:rsidRPr="00A17831">
        <w:rPr>
          <w:rFonts w:ascii="Times New Roman" w:hAnsi="Times New Roman" w:cs="Times New Roman"/>
          <w:sz w:val="28"/>
          <w:szCs w:val="28"/>
        </w:rPr>
        <w:t>5.</w:t>
      </w:r>
      <w:r w:rsidRPr="00A17831">
        <w:rPr>
          <w:rFonts w:ascii="Times New Roman" w:hAnsi="Times New Roman" w:cs="Times New Roman"/>
          <w:bCs/>
          <w:sz w:val="28"/>
          <w:szCs w:val="28"/>
        </w:rPr>
        <w:t xml:space="preserve"> Зарянская В. Г.</w:t>
      </w:r>
      <w:r w:rsidRPr="00A17831">
        <w:rPr>
          <w:rFonts w:ascii="Times New Roman" w:hAnsi="Times New Roman" w:cs="Times New Roman"/>
          <w:sz w:val="28"/>
          <w:szCs w:val="28"/>
        </w:rPr>
        <w:t xml:space="preserve"> Основы реаниматологии и анестезиологии для медицинских колледжей : учеб, пособие / В. Г. Зарянская. —Ростов на Дону : Феникс, 2020. — 383 с. : ил. — (Среднее медицинское образование). </w:t>
      </w:r>
      <w:r w:rsidRPr="00A17831">
        <w:rPr>
          <w:rFonts w:ascii="Times New Roman" w:hAnsi="Times New Roman" w:cs="Times New Roman"/>
          <w:sz w:val="28"/>
          <w:szCs w:val="28"/>
          <w:lang w:val="en-US" w:bidi="en-US"/>
        </w:rPr>
        <w:t>ISBN</w:t>
      </w:r>
      <w:r w:rsidRPr="00A17831">
        <w:rPr>
          <w:rFonts w:ascii="Times New Roman" w:hAnsi="Times New Roman" w:cs="Times New Roman"/>
          <w:sz w:val="28"/>
          <w:szCs w:val="28"/>
        </w:rPr>
        <w:t>978-5-</w:t>
      </w:r>
      <w:r w:rsidRPr="00A17831">
        <w:rPr>
          <w:rFonts w:ascii="Times New Roman" w:hAnsi="Times New Roman" w:cs="Times New Roman"/>
          <w:sz w:val="28"/>
          <w:szCs w:val="28"/>
        </w:rPr>
        <w:lastRenderedPageBreak/>
        <w:t>222-30477-8.</w:t>
      </w:r>
    </w:p>
    <w:p w:rsidR="00D25FE7" w:rsidRPr="00A17831" w:rsidRDefault="00D25FE7" w:rsidP="00D25FE7">
      <w:pPr>
        <w:ind w:firstLine="709"/>
        <w:contextualSpacing/>
        <w:jc w:val="both"/>
        <w:rPr>
          <w:sz w:val="28"/>
          <w:szCs w:val="28"/>
        </w:rPr>
      </w:pPr>
      <w:r w:rsidRPr="00A17831">
        <w:rPr>
          <w:sz w:val="28"/>
          <w:szCs w:val="28"/>
        </w:rPr>
        <w:t>6. Кривошапкина Л. В. Деятельность среднего медицинского персонала при неотложных состояниях у детей : учебно-методическое пособие для спо / Л. В. Кривошапкина. — 3-е изд., стер. — Санкт-Петербург : Лань, 2022. — 120 с. — ISBN 978-5-8114-9170-4.</w:t>
      </w:r>
    </w:p>
    <w:p w:rsidR="00D25FE7" w:rsidRPr="00A17831" w:rsidRDefault="00D25FE7" w:rsidP="00D25FE7">
      <w:pPr>
        <w:ind w:firstLine="709"/>
        <w:contextualSpacing/>
        <w:jc w:val="both"/>
        <w:rPr>
          <w:b/>
          <w:sz w:val="28"/>
          <w:szCs w:val="28"/>
        </w:rPr>
      </w:pPr>
      <w:r w:rsidRPr="00A17831">
        <w:rPr>
          <w:sz w:val="28"/>
          <w:szCs w:val="28"/>
        </w:rPr>
        <w:t>7. Оказание первичной доврачебной медико-санитарной помощи при неотложных и экстремальных состояниях : учебник для мед. колледжей и училищ / И.П. Левчук [и др.]. – Москва : ГЭОТАР-Медиа, 2020. – 288 с.;</w:t>
      </w:r>
    </w:p>
    <w:p w:rsidR="00D25FE7" w:rsidRPr="00A17831" w:rsidRDefault="00D25FE7" w:rsidP="00D25FE7">
      <w:pPr>
        <w:ind w:firstLine="708"/>
        <w:jc w:val="both"/>
        <w:rPr>
          <w:sz w:val="28"/>
          <w:szCs w:val="28"/>
        </w:rPr>
      </w:pPr>
      <w:r w:rsidRPr="00A17831">
        <w:rPr>
          <w:sz w:val="28"/>
          <w:szCs w:val="28"/>
        </w:rPr>
        <w:t>8. Папаян Е. Г. Оказание неотложной медицинской помощи детям. Алгоритмы манипуляций : учебное пособие для спо / Е. Г. Папаян, О. Л. Ежова. — 3-е изд., стер. — Санкт-Петербург : Лань, 2022. — 176 с. — ISBN 978-5-8114-9325-8. </w:t>
      </w:r>
    </w:p>
    <w:p w:rsidR="00D25FE7" w:rsidRPr="00A17831" w:rsidRDefault="00D25FE7" w:rsidP="00D25FE7">
      <w:pPr>
        <w:ind w:firstLine="708"/>
        <w:jc w:val="both"/>
        <w:rPr>
          <w:sz w:val="28"/>
          <w:szCs w:val="28"/>
        </w:rPr>
      </w:pPr>
      <w:r w:rsidRPr="00A17831">
        <w:rPr>
          <w:sz w:val="28"/>
          <w:szCs w:val="28"/>
        </w:rPr>
        <w:t>9. Ханукаева М. Б. Сестринский уход в хирургии. Тактика медицинской сестры при неотложных состояниях в хирургии : учебное пособие для спо / М. Б. Ханукаева, И. С. Шейко, М. Ю. Алешкина. — 5-е изд., стер. — Санкт-Петербург : Лань, 2022. — 64 с. — ISBN 978-5-8114-9257-2.</w:t>
      </w:r>
    </w:p>
    <w:p w:rsidR="00D25FE7" w:rsidRPr="00A17831" w:rsidRDefault="00D25FE7" w:rsidP="00D25FE7">
      <w:pPr>
        <w:ind w:firstLine="708"/>
        <w:jc w:val="both"/>
        <w:rPr>
          <w:sz w:val="28"/>
          <w:szCs w:val="28"/>
        </w:rPr>
      </w:pPr>
    </w:p>
    <w:p w:rsidR="00D25FE7" w:rsidRPr="00A17831" w:rsidRDefault="00D25FE7" w:rsidP="00D25FE7">
      <w:pPr>
        <w:ind w:firstLine="709"/>
        <w:contextualSpacing/>
        <w:rPr>
          <w:b/>
          <w:sz w:val="28"/>
          <w:szCs w:val="28"/>
        </w:rPr>
      </w:pPr>
      <w:r w:rsidRPr="00A17831">
        <w:rPr>
          <w:b/>
          <w:sz w:val="28"/>
          <w:szCs w:val="28"/>
        </w:rPr>
        <w:t>3.2.2. Основные электронные издания</w:t>
      </w:r>
    </w:p>
    <w:p w:rsidR="00D25FE7" w:rsidRPr="00A17831" w:rsidRDefault="00D25FE7" w:rsidP="00D25FE7">
      <w:pPr>
        <w:ind w:firstLine="709"/>
        <w:contextualSpacing/>
        <w:jc w:val="both"/>
        <w:rPr>
          <w:sz w:val="28"/>
          <w:szCs w:val="28"/>
        </w:rPr>
      </w:pPr>
    </w:p>
    <w:p w:rsidR="00D25FE7" w:rsidRPr="00A17831" w:rsidRDefault="00D25FE7" w:rsidP="00D25FE7">
      <w:pPr>
        <w:ind w:firstLine="709"/>
        <w:contextualSpacing/>
        <w:jc w:val="both"/>
        <w:rPr>
          <w:sz w:val="28"/>
          <w:szCs w:val="28"/>
        </w:rPr>
      </w:pPr>
      <w:r w:rsidRPr="00A17831">
        <w:rPr>
          <w:sz w:val="28"/>
          <w:szCs w:val="28"/>
        </w:rPr>
        <w:t xml:space="preserve">1. Борисова С. Ю. Терминальные состояния. Алгоритм проведения базовой (элементарной) сердечно-легочной реанимации в условиях дефицита времени : учебное пособие для спо / С. Ю. Борисова. — 3-е изд., стер. — Санкт-Петербург : Лань, 2021. — 84 с. — ISBN 978-5-8114-7183-6. — Текст : электронный // Лань : электронно-библиотечная система. — URL: </w:t>
      </w:r>
      <w:hyperlink r:id="rId10" w:history="1">
        <w:r w:rsidRPr="003B3984">
          <w:rPr>
            <w:rStyle w:val="a8"/>
            <w:color w:val="auto"/>
            <w:sz w:val="28"/>
            <w:szCs w:val="28"/>
          </w:rPr>
          <w:t>https://e.lanbook.com/book/158961</w:t>
        </w:r>
      </w:hyperlink>
      <w:r w:rsidRPr="00A17831">
        <w:rPr>
          <w:sz w:val="28"/>
          <w:szCs w:val="28"/>
        </w:rPr>
        <w:t xml:space="preserve">  (дата обращения: 07.02.2022). — Режим доступа: для авториз. пользователей.</w:t>
      </w:r>
    </w:p>
    <w:p w:rsidR="00D25FE7" w:rsidRPr="00A17831" w:rsidRDefault="00D25FE7" w:rsidP="00D25FE7">
      <w:pPr>
        <w:ind w:firstLine="709"/>
        <w:contextualSpacing/>
        <w:jc w:val="both"/>
        <w:rPr>
          <w:sz w:val="28"/>
          <w:szCs w:val="28"/>
        </w:rPr>
      </w:pPr>
      <w:r w:rsidRPr="00A17831">
        <w:rPr>
          <w:sz w:val="28"/>
          <w:szCs w:val="28"/>
        </w:rPr>
        <w:t xml:space="preserve">2. Бурмистрова О. Ю. Основы реаниматологии : учебник для спо / О. Ю. Бурмистрова. — 3-е изд., стер. — Санкт-Петербург : Лань, 2022. — 224 с. — ISBN 978-5-8114-9227-5. — Текст : электронный // Лань : электронно-библиотечная система. — URL: </w:t>
      </w:r>
      <w:hyperlink r:id="rId11" w:history="1">
        <w:r w:rsidRPr="003B3984">
          <w:rPr>
            <w:rStyle w:val="a8"/>
            <w:color w:val="auto"/>
            <w:sz w:val="28"/>
            <w:szCs w:val="28"/>
          </w:rPr>
          <w:t>https://e.lanbook.com/book/189322</w:t>
        </w:r>
      </w:hyperlink>
      <w:r w:rsidRPr="003B3984">
        <w:rPr>
          <w:sz w:val="28"/>
          <w:szCs w:val="28"/>
        </w:rPr>
        <w:t xml:space="preserve"> </w:t>
      </w:r>
      <w:r w:rsidRPr="00A17831">
        <w:rPr>
          <w:sz w:val="28"/>
          <w:szCs w:val="28"/>
        </w:rPr>
        <w:t xml:space="preserve"> (дата обращения: 07.02.2022). — Режим доступа: для авториз. пользователей.</w:t>
      </w:r>
    </w:p>
    <w:p w:rsidR="00D25FE7" w:rsidRPr="00A17831" w:rsidRDefault="00D25FE7" w:rsidP="00D25FE7">
      <w:pPr>
        <w:ind w:firstLine="709"/>
        <w:contextualSpacing/>
        <w:jc w:val="both"/>
        <w:rPr>
          <w:sz w:val="28"/>
          <w:szCs w:val="28"/>
        </w:rPr>
      </w:pPr>
      <w:r w:rsidRPr="00A17831">
        <w:rPr>
          <w:sz w:val="28"/>
          <w:szCs w:val="28"/>
        </w:rPr>
        <w:t xml:space="preserve">3. Бурмистрова О. Ю. Основы реаниматологии : учебник для спо / О. Ю. Бурмистрова. — 3-е изд., стер. — Санкт-Петербург : Лань, 2022. — 224 с. — ISBN 978-5-8114-9227-5. — Текст : электронный // Лань : электронно-библиотечная система. — URL: </w:t>
      </w:r>
      <w:hyperlink r:id="rId12" w:history="1">
        <w:r w:rsidRPr="003B3984">
          <w:rPr>
            <w:rStyle w:val="a8"/>
            <w:color w:val="auto"/>
            <w:sz w:val="28"/>
            <w:szCs w:val="28"/>
          </w:rPr>
          <w:t>https://e.lanbook.com/book/189322</w:t>
        </w:r>
      </w:hyperlink>
      <w:r w:rsidRPr="003B3984">
        <w:rPr>
          <w:sz w:val="28"/>
          <w:szCs w:val="28"/>
        </w:rPr>
        <w:t xml:space="preserve"> </w:t>
      </w:r>
      <w:r w:rsidRPr="00A17831">
        <w:rPr>
          <w:sz w:val="28"/>
          <w:szCs w:val="28"/>
        </w:rPr>
        <w:t xml:space="preserve"> (дата обращения: 07.02.2022). — Режим доступа: для авториз. пользователей.</w:t>
      </w:r>
    </w:p>
    <w:p w:rsidR="00D25FE7" w:rsidRPr="00A17831" w:rsidRDefault="00D25FE7" w:rsidP="00A17831">
      <w:pPr>
        <w:ind w:firstLine="709"/>
        <w:contextualSpacing/>
        <w:rPr>
          <w:sz w:val="28"/>
          <w:szCs w:val="28"/>
        </w:rPr>
      </w:pPr>
      <w:r w:rsidRPr="00A17831">
        <w:rPr>
          <w:sz w:val="28"/>
          <w:szCs w:val="28"/>
        </w:rPr>
        <w:t>4.Вёрткин,</w:t>
      </w:r>
      <w:r w:rsidR="00A17831">
        <w:rPr>
          <w:sz w:val="28"/>
          <w:szCs w:val="28"/>
        </w:rPr>
        <w:t xml:space="preserve"> </w:t>
      </w:r>
      <w:r w:rsidRPr="00A17831">
        <w:rPr>
          <w:sz w:val="28"/>
          <w:szCs w:val="28"/>
        </w:rPr>
        <w:t xml:space="preserve"> А</w:t>
      </w:r>
      <w:r w:rsidR="00A17831">
        <w:rPr>
          <w:sz w:val="28"/>
          <w:szCs w:val="28"/>
        </w:rPr>
        <w:t xml:space="preserve">. Л. </w:t>
      </w:r>
      <w:r w:rsidRPr="00A17831">
        <w:rPr>
          <w:sz w:val="28"/>
          <w:szCs w:val="28"/>
        </w:rPr>
        <w:t>Неотложная медицинская помощь на догоспитальном этапе : учебник / А. Л. Вёрткин, Л. А. Алексанян, М. В. Балабанова и др. ; под ред. А. Л. Вёрткина. - Москва : ГЭОТАР-Медиа, 2017. - 544 с. - ISBN 978-5-9704-4096-4. - Текст : электронный // URL : https://www.rosmedlib.ru/book/ISBN9785970440964.html (дата обращения: 11.01.2022). - Режим доступа : по подписке.</w:t>
      </w:r>
    </w:p>
    <w:p w:rsidR="00D25FE7" w:rsidRPr="00A17831" w:rsidRDefault="00D25FE7" w:rsidP="00D25FE7">
      <w:pPr>
        <w:ind w:firstLine="709"/>
        <w:contextualSpacing/>
        <w:jc w:val="both"/>
        <w:rPr>
          <w:sz w:val="28"/>
          <w:szCs w:val="28"/>
        </w:rPr>
      </w:pPr>
      <w:r w:rsidRPr="00A17831">
        <w:rPr>
          <w:sz w:val="28"/>
          <w:szCs w:val="28"/>
        </w:rPr>
        <w:t xml:space="preserve">5. Кривошапкина Л. В. Деятельность среднего медицинского персонала при неотложных состояниях у детей : учебно-методическое пособие для спо / Л. В. Кривошапкина. — 3-е изд., стер. — Санкт-Петербург : Лань, 2022. — 120 с. — </w:t>
      </w:r>
      <w:r w:rsidRPr="00A17831">
        <w:rPr>
          <w:sz w:val="28"/>
          <w:szCs w:val="28"/>
        </w:rPr>
        <w:lastRenderedPageBreak/>
        <w:t xml:space="preserve">ISBN 978-5-8114-9170-4. — Текст : электронный // Лань : электронно-библиотечная система. — URL: </w:t>
      </w:r>
      <w:hyperlink r:id="rId13" w:history="1">
        <w:r w:rsidRPr="00A17831">
          <w:rPr>
            <w:rStyle w:val="a8"/>
            <w:color w:val="auto"/>
            <w:sz w:val="28"/>
            <w:szCs w:val="28"/>
          </w:rPr>
          <w:t>https://e.lanbook.com/book/187764</w:t>
        </w:r>
      </w:hyperlink>
      <w:r w:rsidRPr="00A17831">
        <w:rPr>
          <w:sz w:val="28"/>
          <w:szCs w:val="28"/>
        </w:rPr>
        <w:t xml:space="preserve">  (дата обращения: 07.02.2022). — Режим доступа: для авториз. пользователей.</w:t>
      </w:r>
    </w:p>
    <w:p w:rsidR="00D25FE7" w:rsidRPr="00A17831" w:rsidRDefault="00D25FE7" w:rsidP="00D25FE7">
      <w:pPr>
        <w:ind w:firstLine="709"/>
        <w:contextualSpacing/>
        <w:jc w:val="both"/>
        <w:rPr>
          <w:sz w:val="28"/>
          <w:szCs w:val="28"/>
        </w:rPr>
      </w:pPr>
      <w:r w:rsidRPr="00A17831">
        <w:rPr>
          <w:sz w:val="28"/>
          <w:szCs w:val="28"/>
        </w:rPr>
        <w:t xml:space="preserve">6. Папаян Е. Г. Оказание неотложной медицинской помощи детям. Алгоритмы манипуляций : учебное пособие для спо / Е. Г. Папаян, О. Л. Ежова. — 3-е изд., стер. — Санкт-Петербург : Лань, 2022. — 176 с. — ISBN 978-5-8114-9325-8. — Текст : электронный // Лань : электронно-библиотечная система. — URL: </w:t>
      </w:r>
      <w:hyperlink r:id="rId14" w:history="1">
        <w:r w:rsidRPr="00A17831">
          <w:rPr>
            <w:rStyle w:val="a8"/>
            <w:color w:val="auto"/>
            <w:sz w:val="28"/>
            <w:szCs w:val="28"/>
          </w:rPr>
          <w:t>https://e.lanbook.com/book/189481</w:t>
        </w:r>
      </w:hyperlink>
      <w:r w:rsidRPr="00A17831">
        <w:rPr>
          <w:sz w:val="28"/>
          <w:szCs w:val="28"/>
        </w:rPr>
        <w:t xml:space="preserve"> (дата обращения: 07.02.2022). — Режим доступа: для авториз. пользователей.</w:t>
      </w:r>
    </w:p>
    <w:p w:rsidR="00D25FE7" w:rsidRPr="00A17831" w:rsidRDefault="00D25FE7" w:rsidP="00D25FE7">
      <w:pPr>
        <w:ind w:firstLine="708"/>
        <w:jc w:val="both"/>
        <w:rPr>
          <w:sz w:val="28"/>
          <w:szCs w:val="28"/>
        </w:rPr>
      </w:pPr>
      <w:r w:rsidRPr="00A17831">
        <w:rPr>
          <w:sz w:val="28"/>
          <w:szCs w:val="28"/>
        </w:rPr>
        <w:t xml:space="preserve">7. Ханукаева М. Б. Сестринский уход в хирургии. Тактика медицинской сестры при неотложных состояниях в хирургии : учебное пособие для спо / М. Б. Ханукаева, И. С. Шейко, М. Ю. Алешкина. — 5-е изд., стер. — Санкт-Петербург : Лань, 2022. — 64 с. — ISBN 978-5-8114-9257-2. — Текст : электронный // Лань : электронно-библиотечная система. — URL: </w:t>
      </w:r>
      <w:hyperlink r:id="rId15" w:history="1">
        <w:r w:rsidRPr="00A17831">
          <w:rPr>
            <w:rStyle w:val="a8"/>
            <w:color w:val="auto"/>
            <w:sz w:val="28"/>
            <w:szCs w:val="28"/>
          </w:rPr>
          <w:t>https://e.lanbook.com/book/190978</w:t>
        </w:r>
      </w:hyperlink>
      <w:r w:rsidRPr="00A17831">
        <w:rPr>
          <w:sz w:val="28"/>
          <w:szCs w:val="28"/>
        </w:rPr>
        <w:t xml:space="preserve"> (дата обращения: 07.02.2022). — Режим доступа: для авториз. пользователей.</w:t>
      </w:r>
    </w:p>
    <w:p w:rsidR="00D25FE7" w:rsidRPr="00753117" w:rsidRDefault="00D25FE7" w:rsidP="00D25FE7">
      <w:pPr>
        <w:ind w:firstLine="708"/>
        <w:jc w:val="both"/>
      </w:pPr>
    </w:p>
    <w:p w:rsidR="00F7636B" w:rsidRPr="00610C23" w:rsidRDefault="00F7636B" w:rsidP="00F7636B">
      <w:pPr>
        <w:suppressAutoHyphens/>
        <w:ind w:firstLine="709"/>
        <w:contextualSpacing/>
        <w:jc w:val="both"/>
        <w:rPr>
          <w:b/>
          <w:bCs/>
          <w:sz w:val="28"/>
          <w:szCs w:val="28"/>
        </w:rPr>
      </w:pPr>
      <w:r w:rsidRPr="00610C23">
        <w:rPr>
          <w:b/>
          <w:bCs/>
          <w:sz w:val="28"/>
          <w:szCs w:val="28"/>
        </w:rPr>
        <w:t>3.2.3. Дополнительные источники</w:t>
      </w:r>
    </w:p>
    <w:p w:rsidR="00F7636B" w:rsidRDefault="00F7636B" w:rsidP="00B717B0">
      <w:pPr>
        <w:ind w:firstLine="709"/>
        <w:jc w:val="center"/>
        <w:rPr>
          <w:b/>
        </w:rPr>
      </w:pPr>
    </w:p>
    <w:bookmarkEnd w:id="13"/>
    <w:p w:rsidR="00D25FE7" w:rsidRPr="00A17831" w:rsidRDefault="00D25FE7" w:rsidP="00D25FE7">
      <w:pPr>
        <w:ind w:firstLine="709"/>
        <w:contextualSpacing/>
        <w:jc w:val="both"/>
        <w:rPr>
          <w:sz w:val="28"/>
          <w:szCs w:val="28"/>
        </w:rPr>
      </w:pPr>
      <w:r w:rsidRPr="00753117">
        <w:t xml:space="preserve">1. </w:t>
      </w:r>
      <w:r w:rsidRPr="00A17831">
        <w:rPr>
          <w:sz w:val="28"/>
          <w:szCs w:val="28"/>
        </w:rPr>
        <w:t xml:space="preserve">ГОСТ Р 52623.1-2008 Технологии выполнения простых медицинских услуг функционального обследования [Электронный ресурс]. – Введ. 01.09.2009 – М. : Стандартинформ, 2009. – 35 с. // Электронный фонд правовой и нормативно-технической документации. – </w:t>
      </w:r>
      <w:r w:rsidRPr="00A17831">
        <w:rPr>
          <w:sz w:val="28"/>
          <w:szCs w:val="28"/>
          <w:lang w:val="en-US"/>
        </w:rPr>
        <w:t>URL</w:t>
      </w:r>
      <w:r w:rsidRPr="00A17831">
        <w:rPr>
          <w:sz w:val="28"/>
          <w:szCs w:val="28"/>
        </w:rPr>
        <w:t xml:space="preserve">: http://docs.cntd.ru/document/1200068115 [29.04.2019] 10.ГОСТ Р 52623.3 – 2015. </w:t>
      </w:r>
    </w:p>
    <w:p w:rsidR="00D25FE7" w:rsidRPr="00A17831" w:rsidRDefault="00D25FE7" w:rsidP="00D25FE7">
      <w:pPr>
        <w:ind w:firstLine="709"/>
        <w:contextualSpacing/>
        <w:jc w:val="both"/>
        <w:rPr>
          <w:sz w:val="28"/>
          <w:szCs w:val="28"/>
        </w:rPr>
      </w:pPr>
      <w:r w:rsidRPr="00A17831">
        <w:rPr>
          <w:sz w:val="28"/>
          <w:szCs w:val="28"/>
        </w:rPr>
        <w:t xml:space="preserve">2. ГОСТ Р 52623.3-2015 Технологии выполнения простых медицинских услуг. Манипуляции сестринского ухода [Электронный ресурс]. – Введ. 31.03.2015 – М. : Стандартинформ, 2015. – 220 с. // Электронный фонд правовой и нормативно-технической документации. – </w:t>
      </w:r>
      <w:r w:rsidRPr="00A17831">
        <w:rPr>
          <w:sz w:val="28"/>
          <w:szCs w:val="28"/>
          <w:lang w:val="en-US"/>
        </w:rPr>
        <w:t>URL</w:t>
      </w:r>
      <w:r w:rsidRPr="00A17831">
        <w:rPr>
          <w:sz w:val="28"/>
          <w:szCs w:val="28"/>
        </w:rPr>
        <w:t xml:space="preserve">: http://docs.cntd.ru/document/1200119181 [29.04.2019] 11.ГОСТ Р 52623.4 – 2015. </w:t>
      </w:r>
    </w:p>
    <w:p w:rsidR="00D25FE7" w:rsidRPr="00A17831" w:rsidRDefault="00D25FE7" w:rsidP="00D25FE7">
      <w:pPr>
        <w:ind w:firstLine="709"/>
        <w:contextualSpacing/>
        <w:jc w:val="both"/>
        <w:rPr>
          <w:sz w:val="28"/>
          <w:szCs w:val="28"/>
        </w:rPr>
      </w:pPr>
      <w:r w:rsidRPr="00A17831">
        <w:rPr>
          <w:sz w:val="28"/>
          <w:szCs w:val="28"/>
        </w:rPr>
        <w:t xml:space="preserve">3. ГОСТ Р 52623.4-2015 Технологии выполнения простых медицинских услуг инвазивных вмешательств [Электронный ресурс]. – Введ. 31.03.2015 – М: Стандартинформ, 2015. – 88 с. // Электронный фонд правовой и нормативно-технической документации. – </w:t>
      </w:r>
      <w:r w:rsidRPr="00A17831">
        <w:rPr>
          <w:sz w:val="28"/>
          <w:szCs w:val="28"/>
          <w:lang w:val="en-US"/>
        </w:rPr>
        <w:t>URL</w:t>
      </w:r>
      <w:r w:rsidRPr="00A17831">
        <w:rPr>
          <w:sz w:val="28"/>
          <w:szCs w:val="28"/>
        </w:rPr>
        <w:t xml:space="preserve"> : http://docs.cntd.ru/document/1200119182;</w:t>
      </w:r>
    </w:p>
    <w:p w:rsidR="00D25FE7" w:rsidRPr="00A17831" w:rsidRDefault="00D25FE7" w:rsidP="00D25FE7">
      <w:pPr>
        <w:ind w:firstLine="709"/>
        <w:contextualSpacing/>
        <w:jc w:val="both"/>
        <w:rPr>
          <w:sz w:val="28"/>
          <w:szCs w:val="28"/>
        </w:rPr>
      </w:pPr>
      <w:r w:rsidRPr="00A17831">
        <w:rPr>
          <w:sz w:val="28"/>
          <w:szCs w:val="28"/>
        </w:rPr>
        <w:t xml:space="preserve">4. ГОСТ Р 52623.2 – 2015. Технологии выполнения простых медицинских услуг. Десмургия, иммобилизация, бандажи, ортопедические пособия [Электронный ресурс]. – Введ. 31.03.2015 – М. : Стандартинформ, 2015. – 32 с. // Электронный фонд правовой и нормативно-технической 20 документации. – </w:t>
      </w:r>
      <w:r w:rsidRPr="00A17831">
        <w:rPr>
          <w:sz w:val="28"/>
          <w:szCs w:val="28"/>
          <w:lang w:val="en-US"/>
        </w:rPr>
        <w:t>URL</w:t>
      </w:r>
      <w:r w:rsidRPr="00A17831">
        <w:rPr>
          <w:sz w:val="28"/>
          <w:szCs w:val="28"/>
        </w:rPr>
        <w:t>: http://docs.cntd.ru/document/1200119181;</w:t>
      </w:r>
    </w:p>
    <w:p w:rsidR="00D25FE7" w:rsidRPr="00A17831" w:rsidRDefault="00D25FE7" w:rsidP="00D25FE7">
      <w:pPr>
        <w:ind w:firstLine="709"/>
        <w:contextualSpacing/>
        <w:jc w:val="both"/>
        <w:rPr>
          <w:sz w:val="28"/>
          <w:szCs w:val="28"/>
        </w:rPr>
      </w:pPr>
      <w:r w:rsidRPr="00A17831">
        <w:rPr>
          <w:sz w:val="28"/>
          <w:szCs w:val="28"/>
        </w:rPr>
        <w:t>5.Постановление Правительства Российской Федерации от 20 сентября 2012 г. N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w:t>
      </w:r>
    </w:p>
    <w:p w:rsidR="00D25FE7" w:rsidRPr="00A17831" w:rsidRDefault="00D25FE7" w:rsidP="00D25FE7">
      <w:pPr>
        <w:ind w:firstLine="709"/>
        <w:contextualSpacing/>
        <w:jc w:val="both"/>
        <w:rPr>
          <w:bCs/>
          <w:i/>
          <w:sz w:val="28"/>
          <w:szCs w:val="28"/>
        </w:rPr>
      </w:pPr>
      <w:r w:rsidRPr="00A17831">
        <w:rPr>
          <w:sz w:val="28"/>
          <w:szCs w:val="28"/>
        </w:rPr>
        <w:t>6. Приказ Минздрава РФ от 24 декабря 2012 г. № 1399н "Об утверждении стандарта скорой медицинской помощи при синдроме длительного сдавления".</w:t>
      </w:r>
    </w:p>
    <w:bookmarkEnd w:id="12"/>
    <w:p w:rsidR="005B22AD" w:rsidRPr="005B22AD" w:rsidRDefault="005B22AD" w:rsidP="005B22AD"/>
    <w:p w:rsidR="00FC7623" w:rsidRPr="00985385" w:rsidRDefault="00FC7623" w:rsidP="00E42759">
      <w:pPr>
        <w:tabs>
          <w:tab w:val="left" w:pos="3408"/>
        </w:tabs>
        <w:sectPr w:rsidR="00FC7623" w:rsidRPr="00985385" w:rsidSect="00FC7623">
          <w:footerReference w:type="default" r:id="rId16"/>
          <w:pgSz w:w="11906" w:h="16838"/>
          <w:pgMar w:top="1134" w:right="567" w:bottom="1134" w:left="1701" w:header="709" w:footer="709" w:gutter="0"/>
          <w:cols w:space="720"/>
          <w:titlePg/>
          <w:docGrid w:linePitch="326"/>
        </w:sectPr>
      </w:pPr>
    </w:p>
    <w:p w:rsidR="00F7636B" w:rsidRPr="00D25FE7" w:rsidRDefault="00F7636B" w:rsidP="00D25FE7">
      <w:pPr>
        <w:pStyle w:val="a3"/>
        <w:numPr>
          <w:ilvl w:val="0"/>
          <w:numId w:val="14"/>
        </w:numPr>
        <w:jc w:val="center"/>
        <w:rPr>
          <w:b/>
          <w:sz w:val="28"/>
          <w:szCs w:val="28"/>
        </w:rPr>
      </w:pPr>
      <w:r w:rsidRPr="00D25FE7">
        <w:rPr>
          <w:b/>
          <w:sz w:val="28"/>
          <w:szCs w:val="28"/>
        </w:rPr>
        <w:lastRenderedPageBreak/>
        <w:t xml:space="preserve">КОНТРОЛЬ И ОЦЕНКА РЕЗУЛЬТАТОВ ОСВОЕНИЯ </w:t>
      </w:r>
      <w:r w:rsidR="00BE36C8" w:rsidRPr="00D25FE7">
        <w:rPr>
          <w:b/>
          <w:sz w:val="28"/>
          <w:szCs w:val="28"/>
        </w:rPr>
        <w:t>УЧЕБНОЙ ПРАКТИКИ</w:t>
      </w:r>
    </w:p>
    <w:p w:rsidR="00D25FE7" w:rsidRPr="00D25FE7" w:rsidRDefault="00D25FE7" w:rsidP="00D25FE7">
      <w:pPr>
        <w:pStyle w:val="a3"/>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969"/>
        <w:gridCol w:w="2268"/>
      </w:tblGrid>
      <w:tr w:rsidR="00D25FE7" w:rsidRPr="00CC00A5" w:rsidTr="00313AB4">
        <w:trPr>
          <w:trHeight w:val="1098"/>
        </w:trPr>
        <w:tc>
          <w:tcPr>
            <w:tcW w:w="3119" w:type="dxa"/>
          </w:tcPr>
          <w:p w:rsidR="00D25FE7" w:rsidRPr="00D25FE7" w:rsidRDefault="00D25FE7" w:rsidP="00313AB4">
            <w:pPr>
              <w:suppressAutoHyphens/>
              <w:jc w:val="center"/>
            </w:pPr>
            <w:r w:rsidRPr="00D25FE7">
              <w:t>Код и наименование профессиональных и общих компетенций</w:t>
            </w:r>
          </w:p>
          <w:p w:rsidR="00D25FE7" w:rsidRPr="00D25FE7" w:rsidRDefault="00D25FE7" w:rsidP="00313AB4">
            <w:pPr>
              <w:suppressAutoHyphens/>
              <w:jc w:val="center"/>
            </w:pPr>
            <w:r w:rsidRPr="00D25FE7">
              <w:t>формируемых в рамках модуля</w:t>
            </w:r>
            <w:r w:rsidRPr="00D25FE7">
              <w:rPr>
                <w:rStyle w:val="a7"/>
              </w:rPr>
              <w:footnoteReference w:id="1"/>
            </w:r>
          </w:p>
        </w:tc>
        <w:tc>
          <w:tcPr>
            <w:tcW w:w="3969" w:type="dxa"/>
          </w:tcPr>
          <w:p w:rsidR="00D25FE7" w:rsidRPr="00D25FE7" w:rsidRDefault="00D25FE7" w:rsidP="00313AB4">
            <w:pPr>
              <w:suppressAutoHyphens/>
              <w:jc w:val="center"/>
            </w:pPr>
            <w:r w:rsidRPr="00D25FE7">
              <w:t>Критерии оценки</w:t>
            </w:r>
          </w:p>
        </w:tc>
        <w:tc>
          <w:tcPr>
            <w:tcW w:w="2268" w:type="dxa"/>
          </w:tcPr>
          <w:p w:rsidR="00D25FE7" w:rsidRPr="00D25FE7" w:rsidRDefault="00D25FE7" w:rsidP="00313AB4">
            <w:pPr>
              <w:suppressAutoHyphens/>
              <w:jc w:val="center"/>
            </w:pPr>
            <w:r w:rsidRPr="00D25FE7">
              <w:t>Методы оценки</w:t>
            </w:r>
          </w:p>
        </w:tc>
      </w:tr>
      <w:tr w:rsidR="00D25FE7" w:rsidRPr="00CC00A5" w:rsidTr="00313AB4">
        <w:trPr>
          <w:trHeight w:val="445"/>
        </w:trPr>
        <w:tc>
          <w:tcPr>
            <w:tcW w:w="3119" w:type="dxa"/>
          </w:tcPr>
          <w:p w:rsidR="00D25FE7" w:rsidRPr="00D25FE7" w:rsidRDefault="00D25FE7" w:rsidP="00313AB4">
            <w:pPr>
              <w:suppressAutoHyphens/>
            </w:pPr>
            <w:r w:rsidRPr="00D25FE7">
              <w:t>ПК 5.1. Распознавать состояния, представляющие угрозу жизни</w:t>
            </w:r>
          </w:p>
        </w:tc>
        <w:tc>
          <w:tcPr>
            <w:tcW w:w="3969" w:type="dxa"/>
          </w:tcPr>
          <w:p w:rsidR="00D25FE7" w:rsidRPr="00D25FE7" w:rsidRDefault="00D25FE7" w:rsidP="00313AB4">
            <w:pPr>
              <w:suppressAutoHyphens/>
            </w:pPr>
            <w:r w:rsidRPr="00D25FE7">
              <w:t>- определение состояния, представляющего угрозу жизни в соответствии с симптомами, характерными для данного состояния;</w:t>
            </w:r>
          </w:p>
        </w:tc>
        <w:tc>
          <w:tcPr>
            <w:tcW w:w="2268" w:type="dxa"/>
          </w:tcPr>
          <w:p w:rsidR="00D25FE7" w:rsidRPr="00D25FE7" w:rsidRDefault="00D25FE7" w:rsidP="00313AB4">
            <w:pPr>
              <w:suppressAutoHyphens/>
            </w:pPr>
            <w:r w:rsidRPr="00D25FE7">
              <w:t>Экспертное наблюдение выполнения практических работ</w:t>
            </w:r>
          </w:p>
        </w:tc>
      </w:tr>
      <w:tr w:rsidR="00D25FE7" w:rsidRPr="00CC00A5" w:rsidTr="00313AB4">
        <w:trPr>
          <w:trHeight w:val="445"/>
        </w:trPr>
        <w:tc>
          <w:tcPr>
            <w:tcW w:w="3119" w:type="dxa"/>
          </w:tcPr>
          <w:p w:rsidR="00D25FE7" w:rsidRPr="00D25FE7" w:rsidRDefault="00D25FE7" w:rsidP="00313AB4">
            <w:pPr>
              <w:suppressAutoHyphens/>
            </w:pPr>
            <w:r w:rsidRPr="00D25FE7">
              <w:t>ПК 5.2. Оказывать медицинскую помощь в экстренной форме</w:t>
            </w:r>
          </w:p>
        </w:tc>
        <w:tc>
          <w:tcPr>
            <w:tcW w:w="3969" w:type="dxa"/>
          </w:tcPr>
          <w:p w:rsidR="00D25FE7" w:rsidRPr="00D25FE7" w:rsidRDefault="00D25FE7" w:rsidP="00313AB4">
            <w:pPr>
              <w:suppressAutoHyphens/>
            </w:pPr>
            <w:r w:rsidRPr="00D25FE7">
              <w:t>- полнота и точность выполнения сестринских вмешательств в соответствии с алгоритмами</w:t>
            </w:r>
          </w:p>
        </w:tc>
        <w:tc>
          <w:tcPr>
            <w:tcW w:w="2268" w:type="dxa"/>
          </w:tcPr>
          <w:p w:rsidR="00D25FE7" w:rsidRPr="00D25FE7" w:rsidRDefault="00D25FE7" w:rsidP="00313AB4">
            <w:pPr>
              <w:suppressAutoHyphens/>
            </w:pPr>
            <w:r w:rsidRPr="00D25FE7">
              <w:t>Экспертное наблюдение выполнения практических работ</w:t>
            </w:r>
          </w:p>
        </w:tc>
      </w:tr>
      <w:tr w:rsidR="00D25FE7" w:rsidRPr="00CC00A5" w:rsidTr="00313AB4">
        <w:trPr>
          <w:trHeight w:val="445"/>
        </w:trPr>
        <w:tc>
          <w:tcPr>
            <w:tcW w:w="3119" w:type="dxa"/>
          </w:tcPr>
          <w:p w:rsidR="00D25FE7" w:rsidRPr="00D25FE7" w:rsidRDefault="00D25FE7" w:rsidP="00313AB4">
            <w:pPr>
              <w:suppressAutoHyphens/>
            </w:pPr>
            <w:r w:rsidRPr="00D25FE7">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3969" w:type="dxa"/>
          </w:tcPr>
          <w:p w:rsidR="00D25FE7" w:rsidRPr="00D25FE7" w:rsidRDefault="00D25FE7" w:rsidP="00313AB4">
            <w:pPr>
              <w:suppressAutoHyphens/>
            </w:pPr>
            <w:r w:rsidRPr="00D25FE7">
              <w:t>- проведение необходимых мероприятий для поддержания жизнедеятельности до прибытия врача или бригады скорой помощи в соответствии с алгоритмами действий</w:t>
            </w:r>
          </w:p>
        </w:tc>
        <w:tc>
          <w:tcPr>
            <w:tcW w:w="2268" w:type="dxa"/>
          </w:tcPr>
          <w:p w:rsidR="00D25FE7" w:rsidRPr="00D25FE7" w:rsidRDefault="00D25FE7" w:rsidP="00313AB4">
            <w:pPr>
              <w:suppressAutoHyphens/>
            </w:pPr>
            <w:r w:rsidRPr="00D25FE7">
              <w:t>Экспертное наблюдение выполнения практических работ</w:t>
            </w:r>
          </w:p>
        </w:tc>
      </w:tr>
      <w:tr w:rsidR="00D25FE7" w:rsidRPr="00CC00A5" w:rsidTr="00313AB4">
        <w:trPr>
          <w:trHeight w:val="445"/>
        </w:trPr>
        <w:tc>
          <w:tcPr>
            <w:tcW w:w="3119" w:type="dxa"/>
          </w:tcPr>
          <w:p w:rsidR="00D25FE7" w:rsidRPr="00D25FE7" w:rsidRDefault="00D25FE7" w:rsidP="00313AB4">
            <w:pPr>
              <w:suppressAutoHyphens/>
            </w:pPr>
            <w:r w:rsidRPr="00D25FE7">
              <w:t>ПК 5.4. Осуществлять клиническое использование крови и(или) ее компонентов</w:t>
            </w:r>
          </w:p>
        </w:tc>
        <w:tc>
          <w:tcPr>
            <w:tcW w:w="3969" w:type="dxa"/>
          </w:tcPr>
          <w:p w:rsidR="00D25FE7" w:rsidRPr="00D25FE7" w:rsidRDefault="00D25FE7" w:rsidP="00313AB4">
            <w:pPr>
              <w:suppressAutoHyphens/>
            </w:pPr>
            <w:r w:rsidRPr="00D25FE7">
              <w:t>- использование крови и(или) ее компонентов в соответствии с методическими указаниями</w:t>
            </w:r>
          </w:p>
        </w:tc>
        <w:tc>
          <w:tcPr>
            <w:tcW w:w="2268" w:type="dxa"/>
          </w:tcPr>
          <w:p w:rsidR="00D25FE7" w:rsidRPr="00D25FE7" w:rsidRDefault="00D25FE7" w:rsidP="00313AB4">
            <w:pPr>
              <w:suppressAutoHyphens/>
            </w:pPr>
            <w:r w:rsidRPr="00D25FE7">
              <w:t>Экспертное наблюдение выполнения практических работ</w:t>
            </w:r>
          </w:p>
        </w:tc>
      </w:tr>
      <w:tr w:rsidR="00D25FE7" w:rsidRPr="00CC00A5" w:rsidTr="00313AB4">
        <w:trPr>
          <w:trHeight w:val="445"/>
        </w:trPr>
        <w:tc>
          <w:tcPr>
            <w:tcW w:w="3119" w:type="dxa"/>
          </w:tcPr>
          <w:p w:rsidR="00D25FE7" w:rsidRPr="00D25FE7" w:rsidRDefault="00D25FE7" w:rsidP="00313AB4">
            <w:pPr>
              <w:rPr>
                <w:rStyle w:val="a9"/>
                <w:i w:val="0"/>
                <w:iCs/>
              </w:rPr>
            </w:pPr>
            <w:r w:rsidRPr="00D25FE7">
              <w:rPr>
                <w:rStyle w:val="a9"/>
                <w:i w:val="0"/>
                <w:iCs/>
              </w:rPr>
              <w:t>ОК 01. Выбирать способы решения задач профессиональной деятельности применительно к различным контекстам</w:t>
            </w:r>
          </w:p>
        </w:tc>
        <w:tc>
          <w:tcPr>
            <w:tcW w:w="3969" w:type="dxa"/>
          </w:tcPr>
          <w:p w:rsidR="00D25FE7" w:rsidRPr="00D25FE7" w:rsidRDefault="00D25FE7" w:rsidP="00313AB4">
            <w:pPr>
              <w:rPr>
                <w:rStyle w:val="a9"/>
                <w:i w:val="0"/>
                <w:iCs/>
              </w:rPr>
            </w:pPr>
            <w:r w:rsidRPr="00D25FE7">
              <w:rPr>
                <w:rStyle w:val="a9"/>
                <w:i w:val="0"/>
                <w:iCs/>
              </w:rPr>
              <w:t>- соответствие выбранных средств и способов деятельности поставленным целям</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rPr>
                <w:rStyle w:val="a9"/>
                <w:bCs/>
                <w:i w:val="0"/>
                <w:iCs/>
              </w:rPr>
            </w:pPr>
            <w:r w:rsidRPr="00D25FE7">
              <w:rPr>
                <w:rStyle w:val="a9"/>
                <w:bCs/>
                <w:i w:val="0"/>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D25FE7" w:rsidRPr="00D25FE7" w:rsidRDefault="00D25FE7" w:rsidP="00313AB4">
            <w:pPr>
              <w:rPr>
                <w:rStyle w:val="a9"/>
                <w:bCs/>
                <w:i w:val="0"/>
                <w:iCs/>
              </w:rPr>
            </w:pPr>
            <w:r w:rsidRPr="00D25FE7">
              <w:rPr>
                <w:rStyle w:val="a9"/>
                <w:bCs/>
                <w:i w:val="0"/>
                <w:iCs/>
              </w:rPr>
              <w:t>- оптимальный выбор источника информации в соответствии с поставленной задачей;</w:t>
            </w:r>
          </w:p>
          <w:p w:rsidR="00D25FE7" w:rsidRPr="00D25FE7" w:rsidRDefault="00D25FE7" w:rsidP="00313AB4">
            <w:pPr>
              <w:rPr>
                <w:rStyle w:val="a9"/>
                <w:bCs/>
                <w:i w:val="0"/>
                <w:iCs/>
              </w:rPr>
            </w:pPr>
            <w:r w:rsidRPr="00D25FE7">
              <w:rPr>
                <w:rStyle w:val="a9"/>
                <w:bCs/>
                <w:i w:val="0"/>
                <w:iCs/>
              </w:rPr>
              <w:t>- соответствие найденной информации поставленной задаче</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rPr>
                <w:rStyle w:val="a9"/>
                <w:bCs/>
                <w:i w:val="0"/>
                <w:iCs/>
              </w:rPr>
            </w:pPr>
            <w:r w:rsidRPr="00D25FE7">
              <w:rPr>
                <w:rStyle w:val="a9"/>
                <w:bCs/>
                <w:i w:val="0"/>
                <w:iCs/>
              </w:rPr>
              <w:t xml:space="preserve">ОК 03. </w:t>
            </w:r>
            <w:r w:rsidRPr="00D25FE7">
              <w:rPr>
                <w:rStyle w:val="a9"/>
                <w:i w:val="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D25FE7">
              <w:rPr>
                <w:rStyle w:val="a9"/>
                <w:i w:val="0"/>
              </w:rPr>
              <w:lastRenderedPageBreak/>
              <w:t>использовать знания по финансовой грамотности в различных жизненных ситуациях</w:t>
            </w:r>
          </w:p>
        </w:tc>
        <w:tc>
          <w:tcPr>
            <w:tcW w:w="3969" w:type="dxa"/>
          </w:tcPr>
          <w:p w:rsidR="00D25FE7" w:rsidRPr="00D25FE7" w:rsidRDefault="00D25FE7" w:rsidP="00313AB4">
            <w:pPr>
              <w:pStyle w:val="2"/>
              <w:spacing w:before="0" w:line="276" w:lineRule="auto"/>
              <w:jc w:val="both"/>
              <w:rPr>
                <w:rFonts w:ascii="Times New Roman" w:hAnsi="Times New Roman" w:cs="Times New Roman"/>
                <w:b/>
                <w:color w:val="auto"/>
                <w:sz w:val="24"/>
                <w:szCs w:val="24"/>
              </w:rPr>
            </w:pPr>
            <w:r w:rsidRPr="00D25FE7">
              <w:rPr>
                <w:rFonts w:ascii="Times New Roman" w:hAnsi="Times New Roman" w:cs="Times New Roman"/>
                <w:color w:val="auto"/>
                <w:sz w:val="24"/>
                <w:szCs w:val="24"/>
              </w:rPr>
              <w:lastRenderedPageBreak/>
              <w:t xml:space="preserve">- получение дополнительных профессиональных знаний путем самообразования, </w:t>
            </w:r>
          </w:p>
          <w:p w:rsidR="00D25FE7" w:rsidRPr="00D25FE7" w:rsidRDefault="00D25FE7" w:rsidP="00313AB4">
            <w:pPr>
              <w:pStyle w:val="2"/>
              <w:spacing w:before="0"/>
              <w:jc w:val="both"/>
              <w:rPr>
                <w:rStyle w:val="a9"/>
                <w:rFonts w:ascii="Times New Roman" w:hAnsi="Times New Roman"/>
                <w:b/>
                <w:i w:val="0"/>
                <w:color w:val="auto"/>
                <w:sz w:val="24"/>
                <w:szCs w:val="24"/>
              </w:rPr>
            </w:pPr>
            <w:r w:rsidRPr="00D25FE7">
              <w:rPr>
                <w:rFonts w:ascii="Times New Roman" w:hAnsi="Times New Roman" w:cs="Times New Roman"/>
                <w:color w:val="auto"/>
                <w:sz w:val="24"/>
                <w:szCs w:val="24"/>
              </w:rPr>
              <w:t>- проявление интереса к инновациям в области профессиональной деятельности.</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rPr>
                <w:rStyle w:val="a9"/>
                <w:bCs/>
                <w:i w:val="0"/>
                <w:iCs/>
              </w:rPr>
            </w:pPr>
            <w:r w:rsidRPr="00D25FE7">
              <w:rPr>
                <w:rStyle w:val="a9"/>
                <w:bCs/>
                <w:i w:val="0"/>
                <w:iCs/>
              </w:rPr>
              <w:lastRenderedPageBreak/>
              <w:t xml:space="preserve">ОК 04. </w:t>
            </w:r>
            <w:r w:rsidRPr="00D25FE7">
              <w:rPr>
                <w:rStyle w:val="a9"/>
                <w:i w:val="0"/>
              </w:rPr>
              <w:t>Эффективно взаимодействовать и работать в коллективе и команде</w:t>
            </w:r>
          </w:p>
        </w:tc>
        <w:tc>
          <w:tcPr>
            <w:tcW w:w="3969" w:type="dxa"/>
          </w:tcPr>
          <w:p w:rsidR="00D25FE7" w:rsidRPr="00D25FE7" w:rsidRDefault="00D25FE7" w:rsidP="003B3984">
            <w:pPr>
              <w:pStyle w:val="2"/>
              <w:tabs>
                <w:tab w:val="left" w:pos="317"/>
              </w:tabs>
              <w:spacing w:before="0" w:line="276" w:lineRule="auto"/>
              <w:rPr>
                <w:rStyle w:val="a9"/>
                <w:rFonts w:ascii="Times New Roman" w:hAnsi="Times New Roman"/>
                <w:b/>
                <w:i w:val="0"/>
                <w:color w:val="auto"/>
                <w:sz w:val="24"/>
                <w:szCs w:val="24"/>
              </w:rPr>
            </w:pPr>
            <w:r w:rsidRPr="00D25FE7">
              <w:rPr>
                <w:rStyle w:val="a9"/>
                <w:rFonts w:ascii="Times New Roman" w:hAnsi="Times New Roman"/>
                <w:i w:val="0"/>
                <w:color w:val="auto"/>
                <w:sz w:val="24"/>
                <w:szCs w:val="24"/>
              </w:rPr>
              <w:t>- соблюдение норм профессиональной этики в процессе общения с коллегами</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rPr>
                <w:rStyle w:val="a9"/>
                <w:bCs/>
                <w:i w:val="0"/>
                <w:iCs/>
              </w:rPr>
            </w:pPr>
            <w:r w:rsidRPr="00D25FE7">
              <w:rPr>
                <w:rStyle w:val="a9"/>
                <w:bCs/>
                <w:i w:val="0"/>
                <w:iCs/>
              </w:rPr>
              <w:t xml:space="preserve">ОК 07. </w:t>
            </w:r>
            <w:r w:rsidRPr="00D25FE7">
              <w:rPr>
                <w:rStyle w:val="a9"/>
                <w:i w:val="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D25FE7" w:rsidRPr="00D25FE7" w:rsidRDefault="00D25FE7" w:rsidP="00313AB4">
            <w:pPr>
              <w:pStyle w:val="2"/>
              <w:spacing w:before="0" w:line="276" w:lineRule="auto"/>
              <w:jc w:val="both"/>
              <w:rPr>
                <w:rStyle w:val="a9"/>
                <w:rFonts w:ascii="Times New Roman" w:hAnsi="Times New Roman"/>
                <w:b/>
                <w:i w:val="0"/>
                <w:color w:val="auto"/>
                <w:sz w:val="24"/>
                <w:szCs w:val="24"/>
              </w:rPr>
            </w:pPr>
            <w:r w:rsidRPr="00D25FE7">
              <w:rPr>
                <w:rFonts w:ascii="Times New Roman" w:hAnsi="Times New Roman" w:cs="Times New Roman"/>
                <w:color w:val="auto"/>
                <w:sz w:val="24"/>
                <w:szCs w:val="24"/>
              </w:rPr>
              <w:t>- организация и осуществление деятельности по сохранению окружающей</w:t>
            </w:r>
            <w:r w:rsidR="005B22AD">
              <w:rPr>
                <w:rFonts w:ascii="Times New Roman" w:hAnsi="Times New Roman" w:cs="Times New Roman"/>
                <w:color w:val="auto"/>
                <w:sz w:val="24"/>
                <w:szCs w:val="24"/>
              </w:rPr>
              <w:t xml:space="preserve"> </w:t>
            </w:r>
            <w:r w:rsidRPr="00D25FE7">
              <w:rPr>
                <w:rFonts w:ascii="Times New Roman" w:hAnsi="Times New Roman" w:cs="Times New Roman"/>
                <w:color w:val="auto"/>
                <w:sz w:val="24"/>
                <w:szCs w:val="24"/>
              </w:rPr>
              <w:t>среды</w:t>
            </w:r>
            <w:r w:rsidR="005B22AD">
              <w:rPr>
                <w:rFonts w:ascii="Times New Roman" w:hAnsi="Times New Roman" w:cs="Times New Roman"/>
                <w:color w:val="auto"/>
                <w:sz w:val="24"/>
                <w:szCs w:val="24"/>
              </w:rPr>
              <w:t xml:space="preserve"> </w:t>
            </w:r>
            <w:r w:rsidRPr="00D25FE7">
              <w:rPr>
                <w:rFonts w:ascii="Times New Roman" w:hAnsi="Times New Roman" w:cs="Times New Roman"/>
                <w:color w:val="auto"/>
                <w:sz w:val="24"/>
                <w:szCs w:val="24"/>
              </w:rPr>
              <w:t>в соответствии с законодательством и нравственно-этическими нормами</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rPr>
                <w:rStyle w:val="a9"/>
                <w:bCs/>
                <w:i w:val="0"/>
                <w:iCs/>
              </w:rPr>
            </w:pPr>
            <w:r w:rsidRPr="00D25FE7">
              <w:rPr>
                <w:rStyle w:val="a9"/>
                <w:i w:val="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69" w:type="dxa"/>
          </w:tcPr>
          <w:p w:rsidR="00D25FE7" w:rsidRPr="00D25FE7" w:rsidRDefault="00D25FE7" w:rsidP="00313AB4">
            <w:pPr>
              <w:pStyle w:val="2"/>
              <w:spacing w:before="0" w:line="276" w:lineRule="auto"/>
              <w:jc w:val="both"/>
              <w:rPr>
                <w:rStyle w:val="a9"/>
                <w:rFonts w:ascii="Times New Roman" w:hAnsi="Times New Roman"/>
                <w:b/>
                <w:i w:val="0"/>
                <w:color w:val="auto"/>
                <w:sz w:val="24"/>
                <w:szCs w:val="24"/>
              </w:rPr>
            </w:pPr>
            <w:r w:rsidRPr="00D25FE7">
              <w:rPr>
                <w:rStyle w:val="a9"/>
                <w:rFonts w:ascii="Times New Roman" w:hAnsi="Times New Roman"/>
                <w:i w:val="0"/>
                <w:color w:val="auto"/>
                <w:sz w:val="24"/>
                <w:szCs w:val="24"/>
              </w:rPr>
              <w:t>- демонстрация позитивного и адекватного отношения к своему здоровью в повседневной жизни и при выполнении профессиональных обязанностей;</w:t>
            </w:r>
          </w:p>
          <w:p w:rsidR="00D25FE7" w:rsidRPr="00D25FE7" w:rsidRDefault="00D25FE7" w:rsidP="00313AB4">
            <w:pPr>
              <w:pStyle w:val="2"/>
              <w:spacing w:before="0" w:line="276" w:lineRule="auto"/>
              <w:jc w:val="both"/>
              <w:rPr>
                <w:rFonts w:ascii="Times New Roman" w:hAnsi="Times New Roman" w:cs="Times New Roman"/>
                <w:b/>
                <w:color w:val="auto"/>
                <w:sz w:val="24"/>
                <w:szCs w:val="24"/>
              </w:rPr>
            </w:pPr>
            <w:r w:rsidRPr="00D25FE7">
              <w:rPr>
                <w:rStyle w:val="a9"/>
                <w:rFonts w:ascii="Times New Roman" w:hAnsi="Times New Roman"/>
                <w:i w:val="0"/>
                <w:color w:val="auto"/>
                <w:sz w:val="24"/>
                <w:szCs w:val="24"/>
              </w:rPr>
              <w:t>- готовность поддерживать уровень</w:t>
            </w:r>
            <w:r w:rsidR="005B22AD">
              <w:rPr>
                <w:rStyle w:val="a9"/>
                <w:rFonts w:ascii="Times New Roman" w:hAnsi="Times New Roman"/>
                <w:i w:val="0"/>
                <w:color w:val="auto"/>
                <w:sz w:val="24"/>
                <w:szCs w:val="24"/>
              </w:rPr>
              <w:t xml:space="preserve"> </w:t>
            </w:r>
            <w:r w:rsidRPr="00D25FE7">
              <w:rPr>
                <w:rStyle w:val="a9"/>
                <w:rFonts w:ascii="Times New Roman" w:hAnsi="Times New Roman"/>
                <w:i w:val="0"/>
                <w:color w:val="auto"/>
                <w:sz w:val="24"/>
                <w:szCs w:val="24"/>
              </w:rPr>
              <w:t>физической подготовки, обеспечивающий полноценную профессиональную деятельность на основе принципов здорового образа жизни</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pStyle w:val="2"/>
              <w:spacing w:before="0" w:line="276" w:lineRule="auto"/>
              <w:jc w:val="both"/>
              <w:rPr>
                <w:rStyle w:val="a9"/>
                <w:rFonts w:ascii="Times New Roman" w:hAnsi="Times New Roman"/>
                <w:b/>
                <w:i w:val="0"/>
                <w:color w:val="auto"/>
                <w:sz w:val="24"/>
                <w:szCs w:val="24"/>
              </w:rPr>
            </w:pPr>
            <w:r w:rsidRPr="00D25FE7">
              <w:rPr>
                <w:rStyle w:val="a9"/>
                <w:rFonts w:ascii="Times New Roman" w:hAnsi="Times New Roman"/>
                <w:i w:val="0"/>
                <w:color w:val="auto"/>
                <w:sz w:val="24"/>
                <w:szCs w:val="24"/>
              </w:rPr>
              <w:t>ОК 09. Пользоваться профессиональной документацией на государственном и иностранном языках</w:t>
            </w:r>
          </w:p>
        </w:tc>
        <w:tc>
          <w:tcPr>
            <w:tcW w:w="3969" w:type="dxa"/>
          </w:tcPr>
          <w:p w:rsidR="00D25FE7" w:rsidRPr="00D25FE7" w:rsidRDefault="00D25FE7" w:rsidP="00313AB4">
            <w:pPr>
              <w:pStyle w:val="2"/>
              <w:spacing w:before="0" w:line="276" w:lineRule="auto"/>
              <w:jc w:val="both"/>
              <w:rPr>
                <w:rStyle w:val="a9"/>
                <w:rFonts w:ascii="Times New Roman" w:hAnsi="Times New Roman"/>
                <w:b/>
                <w:i w:val="0"/>
                <w:color w:val="auto"/>
                <w:sz w:val="24"/>
                <w:szCs w:val="24"/>
              </w:rPr>
            </w:pPr>
            <w:r w:rsidRPr="00D25FE7">
              <w:rPr>
                <w:rStyle w:val="a9"/>
                <w:rFonts w:ascii="Times New Roman" w:hAnsi="Times New Roman"/>
                <w:i w:val="0"/>
                <w:color w:val="auto"/>
                <w:sz w:val="24"/>
                <w:szCs w:val="24"/>
              </w:rPr>
              <w:t>- оформление медицинской документации в соответствии нормативными правовыми актами</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bl>
    <w:p w:rsidR="00FC7623" w:rsidRDefault="00FC7623" w:rsidP="00F7636B"/>
    <w:p w:rsidR="0000474F" w:rsidRDefault="0000474F" w:rsidP="00F7636B"/>
    <w:p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Формой аттестации учебной практики </w:t>
      </w:r>
      <w:r w:rsidR="00D25FE7">
        <w:rPr>
          <w:sz w:val="28"/>
          <w:szCs w:val="28"/>
        </w:rPr>
        <w:t>МДК 05.01</w:t>
      </w:r>
      <w:r w:rsidR="00D25FE7" w:rsidRPr="00D25FE7">
        <w:rPr>
          <w:sz w:val="28"/>
          <w:szCs w:val="28"/>
        </w:rPr>
        <w:t xml:space="preserve"> Участие медицинской сестры в оказании медицинской помощи в экстренной форме </w:t>
      </w:r>
      <w:r w:rsidRPr="00D25FE7">
        <w:rPr>
          <w:sz w:val="28"/>
          <w:szCs w:val="28"/>
        </w:rPr>
        <w:t>является дифференцированный зачет</w:t>
      </w:r>
      <w:r w:rsidR="00D25FE7" w:rsidRPr="00D25FE7">
        <w:rPr>
          <w:sz w:val="28"/>
          <w:szCs w:val="28"/>
        </w:rPr>
        <w:t>.</w:t>
      </w:r>
      <w:r w:rsidRPr="008E5D46">
        <w:rPr>
          <w:sz w:val="28"/>
          <w:szCs w:val="28"/>
        </w:rPr>
        <w:t xml:space="preserve"> </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lastRenderedPageBreak/>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rsidR="0000474F" w:rsidRPr="008E5D46" w:rsidRDefault="0000474F" w:rsidP="007D051C">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D25FE7">
        <w:rPr>
          <w:sz w:val="28"/>
          <w:szCs w:val="28"/>
        </w:rPr>
        <w:t xml:space="preserve">ПМ 05 </w:t>
      </w:r>
      <w:r w:rsidR="00D25FE7" w:rsidRPr="00D25FE7">
        <w:rPr>
          <w:sz w:val="28"/>
          <w:szCs w:val="28"/>
        </w:rPr>
        <w:t xml:space="preserve">Оказание медицинской помощи в экстренной форме,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rsidR="0000474F" w:rsidRDefault="0000474F" w:rsidP="007D051C">
      <w:pPr>
        <w:jc w:val="both"/>
      </w:pPr>
    </w:p>
    <w:p w:rsidR="00FC7623" w:rsidRDefault="00FC7623" w:rsidP="00F7636B">
      <w:pPr>
        <w:sectPr w:rsidR="00FC7623" w:rsidSect="0000474F">
          <w:pgSz w:w="11906" w:h="16838"/>
          <w:pgMar w:top="1134" w:right="567" w:bottom="1134" w:left="1701" w:header="709" w:footer="709" w:gutter="0"/>
          <w:cols w:space="720"/>
          <w:titlePg/>
          <w:docGrid w:linePitch="326"/>
        </w:sectPr>
      </w:pPr>
    </w:p>
    <w:p w:rsidR="00365648"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rsidR="00A33D2E" w:rsidRPr="00FC7623" w:rsidRDefault="00A33D2E" w:rsidP="00FC7623">
      <w:pPr>
        <w:jc w:val="center"/>
        <w:rPr>
          <w:b/>
          <w:bCs/>
          <w:color w:val="000000"/>
          <w:sz w:val="28"/>
          <w:szCs w:val="28"/>
          <w:shd w:val="clear" w:color="auto" w:fill="FFFFFF"/>
        </w:rPr>
      </w:pPr>
      <w:r w:rsidRPr="00A33D2E">
        <w:rPr>
          <w:b/>
          <w:bCs/>
          <w:color w:val="000000"/>
          <w:szCs w:val="28"/>
          <w:shd w:val="clear" w:color="auto" w:fill="FFFFFF"/>
        </w:rPr>
        <w:t>«ПМ</w:t>
      </w:r>
      <w:r w:rsidR="003B3984">
        <w:rPr>
          <w:b/>
          <w:bCs/>
          <w:color w:val="000000"/>
          <w:szCs w:val="28"/>
          <w:shd w:val="clear" w:color="auto" w:fill="FFFFFF"/>
        </w:rPr>
        <w:t>. 05</w:t>
      </w:r>
      <w:r w:rsidRPr="00A33D2E">
        <w:rPr>
          <w:b/>
          <w:bCs/>
          <w:color w:val="000000"/>
          <w:szCs w:val="28"/>
          <w:shd w:val="clear" w:color="auto" w:fill="FFFFFF"/>
        </w:rPr>
        <w:t xml:space="preserve"> Оказание медицинской помощи в экстренной форме»</w:t>
      </w:r>
    </w:p>
    <w:p w:rsidR="00FC7623" w:rsidRPr="00D25FE7" w:rsidRDefault="00365648" w:rsidP="00F7636B">
      <w:pPr>
        <w:jc w:val="center"/>
        <w:rPr>
          <w:b/>
          <w:bCs/>
          <w:szCs w:val="28"/>
        </w:rPr>
      </w:pPr>
      <w:r w:rsidRPr="00D25FE7">
        <w:rPr>
          <w:b/>
          <w:bCs/>
          <w:szCs w:val="28"/>
        </w:rPr>
        <w:t>МДК 0</w:t>
      </w:r>
      <w:r w:rsidR="00D25FE7" w:rsidRPr="00D25FE7">
        <w:rPr>
          <w:b/>
          <w:bCs/>
          <w:szCs w:val="28"/>
        </w:rPr>
        <w:t>5</w:t>
      </w:r>
      <w:r w:rsidRPr="00D25FE7">
        <w:rPr>
          <w:b/>
          <w:bCs/>
          <w:szCs w:val="28"/>
        </w:rPr>
        <w:t>.0</w:t>
      </w:r>
      <w:r w:rsidR="00D25FE7" w:rsidRPr="00D25FE7">
        <w:rPr>
          <w:b/>
          <w:bCs/>
          <w:szCs w:val="28"/>
        </w:rPr>
        <w:t>1</w:t>
      </w:r>
      <w:r w:rsidR="00A33D2E">
        <w:rPr>
          <w:b/>
          <w:bCs/>
          <w:szCs w:val="28"/>
        </w:rPr>
        <w:t>.</w:t>
      </w:r>
      <w:r w:rsidR="00FC7623" w:rsidRPr="00D25FE7">
        <w:rPr>
          <w:b/>
          <w:bCs/>
          <w:szCs w:val="28"/>
        </w:rPr>
        <w:t xml:space="preserve"> </w:t>
      </w:r>
      <w:r w:rsidR="00D25FE7" w:rsidRPr="00D25FE7">
        <w:rPr>
          <w:b/>
          <w:szCs w:val="28"/>
        </w:rPr>
        <w:t>Участие медицинской сестры в оказании медицинской помощи в экстренной форме</w:t>
      </w:r>
    </w:p>
    <w:p w:rsidR="00D25FE7" w:rsidRDefault="00D25FE7" w:rsidP="00D25FE7">
      <w:pPr>
        <w:jc w:val="center"/>
        <w:rPr>
          <w:b/>
        </w:rPr>
      </w:pPr>
      <w:r w:rsidRPr="005D6C04">
        <w:rPr>
          <w:b/>
        </w:rPr>
        <w:t>Специальность</w:t>
      </w:r>
      <w:r>
        <w:rPr>
          <w:b/>
        </w:rPr>
        <w:t xml:space="preserve"> 34.02.01</w:t>
      </w:r>
      <w:r w:rsidRPr="005D6C04">
        <w:rPr>
          <w:b/>
        </w:rPr>
        <w:t xml:space="preserve"> Сестринское дело </w:t>
      </w:r>
    </w:p>
    <w:p w:rsidR="00D25FE7" w:rsidRPr="005D6C04" w:rsidRDefault="00D25FE7" w:rsidP="00D25FE7">
      <w:pPr>
        <w:jc w:val="center"/>
        <w:rPr>
          <w:b/>
        </w:rPr>
      </w:pPr>
      <w:r w:rsidRPr="005D6C04">
        <w:rPr>
          <w:b/>
        </w:rPr>
        <w:t xml:space="preserve">3 курс 5 семестр </w:t>
      </w:r>
      <w:r>
        <w:rPr>
          <w:b/>
        </w:rPr>
        <w:t>(</w:t>
      </w:r>
      <w:r w:rsidRPr="005D6C04">
        <w:rPr>
          <w:b/>
          <w:color w:val="1D1B11"/>
        </w:rPr>
        <w:t>база 9 классов</w:t>
      </w:r>
      <w:r>
        <w:rPr>
          <w:b/>
          <w:color w:val="1D1B11"/>
        </w:rPr>
        <w:t>)</w:t>
      </w:r>
    </w:p>
    <w:p w:rsidR="00F7636B" w:rsidRPr="00E359E3" w:rsidRDefault="00F7636B" w:rsidP="00E359E3">
      <w:pPr>
        <w:jc w:val="center"/>
        <w:rPr>
          <w:b/>
          <w:bCs/>
          <w:color w:val="000000"/>
          <w:shd w:val="clear" w:color="auto" w:fill="FFFFFF"/>
        </w:rPr>
      </w:pPr>
    </w:p>
    <w:p w:rsidR="00A17831" w:rsidRPr="005D6C04" w:rsidRDefault="00A17831" w:rsidP="00A17831">
      <w:pPr>
        <w:shd w:val="clear" w:color="auto" w:fill="FFFFFF"/>
        <w:jc w:val="center"/>
      </w:pPr>
      <w:r w:rsidRPr="005D6C04">
        <w:rPr>
          <w:b/>
        </w:rPr>
        <w:t>УЧЕБНАЯ ПРАКТИКА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671"/>
        <w:gridCol w:w="1499"/>
      </w:tblGrid>
      <w:tr w:rsidR="00A17831" w:rsidRPr="005D6C04" w:rsidTr="005643F0">
        <w:trPr>
          <w:trHeight w:val="356"/>
        </w:trPr>
        <w:tc>
          <w:tcPr>
            <w:tcW w:w="241"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b/>
                <w:color w:val="000000"/>
              </w:rPr>
            </w:pPr>
            <w:r w:rsidRPr="005D6C04">
              <w:rPr>
                <w:b/>
                <w:color w:val="000000"/>
              </w:rPr>
              <w:t xml:space="preserve">№ </w:t>
            </w:r>
          </w:p>
        </w:tc>
        <w:tc>
          <w:tcPr>
            <w:tcW w:w="4035"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b/>
                <w:color w:val="000000"/>
              </w:rPr>
            </w:pPr>
            <w:r w:rsidRPr="005D6C04">
              <w:rPr>
                <w:b/>
                <w:color w:val="000000"/>
              </w:rPr>
              <w:t>Наименование разделов и тем</w:t>
            </w:r>
          </w:p>
        </w:tc>
        <w:tc>
          <w:tcPr>
            <w:tcW w:w="724" w:type="pct"/>
            <w:tcBorders>
              <w:top w:val="single" w:sz="4" w:space="0" w:color="auto"/>
              <w:left w:val="single" w:sz="4" w:space="0" w:color="auto"/>
              <w:bottom w:val="single" w:sz="4" w:space="0" w:color="auto"/>
              <w:right w:val="single" w:sz="4" w:space="0" w:color="auto"/>
            </w:tcBorders>
          </w:tcPr>
          <w:p w:rsidR="00A17831" w:rsidRPr="005D6C04" w:rsidRDefault="00A17831" w:rsidP="005643F0">
            <w:pPr>
              <w:jc w:val="center"/>
              <w:rPr>
                <w:b/>
                <w:color w:val="1D1B11"/>
              </w:rPr>
            </w:pPr>
            <w:r w:rsidRPr="005D6C04">
              <w:rPr>
                <w:b/>
                <w:color w:val="1D1B11"/>
              </w:rPr>
              <w:t>Количество</w:t>
            </w:r>
          </w:p>
          <w:p w:rsidR="00A17831" w:rsidRPr="005D6C04" w:rsidRDefault="00A17831" w:rsidP="005643F0">
            <w:pPr>
              <w:jc w:val="center"/>
              <w:rPr>
                <w:b/>
                <w:color w:val="000000"/>
              </w:rPr>
            </w:pPr>
            <w:r w:rsidRPr="005D6C04">
              <w:rPr>
                <w:b/>
                <w:color w:val="1D1B11"/>
              </w:rPr>
              <w:t>часов</w:t>
            </w:r>
          </w:p>
        </w:tc>
      </w:tr>
      <w:tr w:rsidR="00A17831" w:rsidRPr="005D6C04" w:rsidTr="005643F0">
        <w:trPr>
          <w:trHeight w:val="251"/>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pPr>
              <w:rPr>
                <w:rFonts w:eastAsia="Calibri"/>
                <w:bCs/>
              </w:rPr>
            </w:pPr>
            <w:r w:rsidRPr="005D6C04">
              <w:rPr>
                <w:color w:val="000000"/>
              </w:rPr>
              <w:t>Оценка состояния пациента. Участие в СЛР</w:t>
            </w:r>
            <w:r>
              <w:rPr>
                <w:color w:val="000000"/>
              </w:rPr>
              <w:t>.</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49"/>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pPr>
              <w:rPr>
                <w:rFonts w:eastAsia="Calibri"/>
                <w:bCs/>
              </w:rPr>
            </w:pPr>
            <w:r w:rsidRPr="005D6C04">
              <w:rPr>
                <w:color w:val="000000"/>
              </w:rPr>
              <w:t>Оценка состояния пациента и оказание мед</w:t>
            </w:r>
            <w:r>
              <w:rPr>
                <w:color w:val="000000"/>
              </w:rPr>
              <w:t>ицинской</w:t>
            </w:r>
            <w:r w:rsidRPr="005D6C04">
              <w:rPr>
                <w:color w:val="000000"/>
              </w:rPr>
              <w:t xml:space="preserve"> помощи при ОССН</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49"/>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pPr>
              <w:rPr>
                <w:rFonts w:eastAsia="Calibri"/>
                <w:bCs/>
              </w:rPr>
            </w:pPr>
            <w:r w:rsidRPr="005D6C04">
              <w:rPr>
                <w:color w:val="000000"/>
              </w:rPr>
              <w:t>Оценка состояния пациента и оказание мед</w:t>
            </w:r>
            <w:r>
              <w:rPr>
                <w:color w:val="000000"/>
              </w:rPr>
              <w:t>ицинской</w:t>
            </w:r>
            <w:r w:rsidRPr="005D6C04">
              <w:rPr>
                <w:color w:val="000000"/>
              </w:rPr>
              <w:t xml:space="preserve"> помощи при ОДН</w:t>
            </w:r>
            <w:r>
              <w:rPr>
                <w:color w:val="000000"/>
              </w:rPr>
              <w:t>.</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49"/>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r w:rsidRPr="005D6C04">
              <w:t xml:space="preserve">Оценка состояния пациента и оказание </w:t>
            </w:r>
            <w:r w:rsidRPr="005D6C04">
              <w:rPr>
                <w:color w:val="000000"/>
              </w:rPr>
              <w:t>мед</w:t>
            </w:r>
            <w:r>
              <w:rPr>
                <w:color w:val="000000"/>
              </w:rPr>
              <w:t>ицинской</w:t>
            </w:r>
            <w:r w:rsidRPr="005D6C04">
              <w:t xml:space="preserve"> помощи при коме и шоках</w:t>
            </w:r>
            <w:r>
              <w:t>.</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49"/>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r w:rsidRPr="005D6C04">
              <w:t xml:space="preserve">Оценка состояния пациента и оказание </w:t>
            </w:r>
            <w:r w:rsidRPr="005D6C04">
              <w:rPr>
                <w:color w:val="000000"/>
              </w:rPr>
              <w:t>мед</w:t>
            </w:r>
            <w:r>
              <w:rPr>
                <w:color w:val="000000"/>
              </w:rPr>
              <w:t>ицинской</w:t>
            </w:r>
            <w:r w:rsidRPr="005D6C04">
              <w:t xml:space="preserve"> помощи при кровотечениях</w:t>
            </w:r>
            <w:r>
              <w:t>.</w:t>
            </w:r>
            <w:r w:rsidRPr="005D6C04">
              <w:t xml:space="preserve"> </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49"/>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r w:rsidRPr="005D6C04">
              <w:t>Сестринская деятельность при переливании крови и(или) ее компонентов</w:t>
            </w:r>
            <w:r>
              <w:t>. Дифференцированный зачет</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72"/>
        </w:trPr>
        <w:tc>
          <w:tcPr>
            <w:tcW w:w="4276" w:type="pct"/>
            <w:gridSpan w:val="2"/>
            <w:tcBorders>
              <w:top w:val="single" w:sz="4" w:space="0" w:color="auto"/>
              <w:left w:val="single" w:sz="4" w:space="0" w:color="auto"/>
              <w:bottom w:val="single" w:sz="4" w:space="0" w:color="auto"/>
              <w:right w:val="single" w:sz="4" w:space="0" w:color="auto"/>
            </w:tcBorders>
            <w:shd w:val="clear" w:color="auto" w:fill="BFBFBF"/>
          </w:tcPr>
          <w:p w:rsidR="00A17831" w:rsidRPr="005D6C04" w:rsidRDefault="00A17831" w:rsidP="005643F0">
            <w:pPr>
              <w:rPr>
                <w:b/>
                <w:spacing w:val="-9"/>
                <w:w w:val="106"/>
              </w:rPr>
            </w:pPr>
            <w:r w:rsidRPr="005D6C04">
              <w:rPr>
                <w:b/>
              </w:rPr>
              <w:t>Всего часов за семестр</w:t>
            </w:r>
          </w:p>
        </w:tc>
        <w:tc>
          <w:tcPr>
            <w:tcW w:w="724" w:type="pct"/>
            <w:tcBorders>
              <w:top w:val="single" w:sz="4" w:space="0" w:color="auto"/>
              <w:left w:val="single" w:sz="4" w:space="0" w:color="auto"/>
              <w:bottom w:val="single" w:sz="4" w:space="0" w:color="auto"/>
              <w:right w:val="single" w:sz="4" w:space="0" w:color="auto"/>
            </w:tcBorders>
            <w:shd w:val="clear" w:color="auto" w:fill="BFBFBF"/>
          </w:tcPr>
          <w:p w:rsidR="00A17831" w:rsidRPr="005D6C04" w:rsidRDefault="00A17831" w:rsidP="005643F0">
            <w:pPr>
              <w:jc w:val="center"/>
              <w:rPr>
                <w:b/>
                <w:color w:val="002060"/>
              </w:rPr>
            </w:pPr>
            <w:r w:rsidRPr="005D6C04">
              <w:rPr>
                <w:b/>
                <w:color w:val="002060"/>
              </w:rPr>
              <w:t>36</w:t>
            </w:r>
          </w:p>
        </w:tc>
      </w:tr>
    </w:tbl>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925957" w:rsidRDefault="00925957"/>
    <w:p w:rsidR="00A17831" w:rsidRDefault="00A17831">
      <w:pPr>
        <w:spacing w:after="160" w:line="259" w:lineRule="auto"/>
      </w:pPr>
      <w:r>
        <w:br w:type="page"/>
      </w:r>
    </w:p>
    <w:p w:rsidR="009F5C45" w:rsidRPr="002920BE" w:rsidRDefault="009F5C45" w:rsidP="009F5C45">
      <w:pPr>
        <w:spacing w:line="360" w:lineRule="auto"/>
        <w:ind w:firstLine="851"/>
        <w:jc w:val="right"/>
      </w:pPr>
      <w:r w:rsidRPr="002920BE">
        <w:lastRenderedPageBreak/>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2"/>
        <w:spacing w:line="360" w:lineRule="auto"/>
        <w:ind w:firstLine="851"/>
        <w:jc w:val="center"/>
        <w:rPr>
          <w:rFonts w:ascii="Times New Roman" w:hAnsi="Times New Roman"/>
          <w:sz w:val="28"/>
          <w:szCs w:val="28"/>
        </w:rPr>
      </w:pP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rsidR="009F5C45" w:rsidRPr="00D448D9" w:rsidRDefault="009F5C45" w:rsidP="009F5C45">
      <w:pPr>
        <w:pStyle w:val="12"/>
        <w:ind w:firstLine="851"/>
        <w:jc w:val="center"/>
        <w:rPr>
          <w:rFonts w:ascii="Times New Roman" w:hAnsi="Times New Roman"/>
          <w:b/>
          <w:sz w:val="28"/>
          <w:szCs w:val="28"/>
        </w:rPr>
      </w:pPr>
    </w:p>
    <w:p w:rsidR="00D448D9" w:rsidRPr="00985385" w:rsidRDefault="00A17831" w:rsidP="00D448D9">
      <w:pPr>
        <w:jc w:val="center"/>
        <w:rPr>
          <w:b/>
          <w:bCs/>
          <w:sz w:val="28"/>
          <w:szCs w:val="28"/>
        </w:rPr>
      </w:pPr>
      <w:r>
        <w:rPr>
          <w:b/>
          <w:bCs/>
          <w:sz w:val="28"/>
          <w:szCs w:val="28"/>
        </w:rPr>
        <w:t>ПМ.</w:t>
      </w:r>
      <w:r w:rsidR="00D448D9" w:rsidRPr="00852548">
        <w:rPr>
          <w:b/>
          <w:bCs/>
          <w:sz w:val="28"/>
          <w:szCs w:val="28"/>
        </w:rPr>
        <w:t>0</w:t>
      </w:r>
      <w:r w:rsidR="00852548" w:rsidRPr="00852548">
        <w:rPr>
          <w:b/>
          <w:bCs/>
          <w:sz w:val="28"/>
          <w:szCs w:val="28"/>
        </w:rPr>
        <w:t>5</w:t>
      </w:r>
      <w:r w:rsidR="00D448D9" w:rsidRPr="00852548">
        <w:rPr>
          <w:b/>
          <w:bCs/>
          <w:sz w:val="28"/>
          <w:szCs w:val="28"/>
        </w:rPr>
        <w:t xml:space="preserve"> </w:t>
      </w:r>
      <w:r w:rsidR="00852548" w:rsidRPr="00852548">
        <w:rPr>
          <w:b/>
          <w:bCs/>
          <w:sz w:val="28"/>
          <w:szCs w:val="28"/>
        </w:rPr>
        <w:t>Оказание медицинской помощи в экстренной форме</w:t>
      </w:r>
    </w:p>
    <w:p w:rsidR="009F5C45" w:rsidRPr="00852548" w:rsidRDefault="00D448D9" w:rsidP="00D448D9">
      <w:pPr>
        <w:jc w:val="center"/>
        <w:rPr>
          <w:b/>
          <w:bCs/>
          <w:sz w:val="28"/>
          <w:szCs w:val="28"/>
        </w:rPr>
      </w:pPr>
      <w:r w:rsidRPr="00852548">
        <w:rPr>
          <w:b/>
          <w:bCs/>
          <w:sz w:val="28"/>
          <w:szCs w:val="28"/>
        </w:rPr>
        <w:t>МДК 0</w:t>
      </w:r>
      <w:r w:rsidR="00852548" w:rsidRPr="00852548">
        <w:rPr>
          <w:b/>
          <w:bCs/>
          <w:sz w:val="28"/>
          <w:szCs w:val="28"/>
        </w:rPr>
        <w:t>5</w:t>
      </w:r>
      <w:r w:rsidRPr="00852548">
        <w:rPr>
          <w:b/>
          <w:bCs/>
          <w:sz w:val="28"/>
          <w:szCs w:val="28"/>
        </w:rPr>
        <w:t>.0</w:t>
      </w:r>
      <w:r w:rsidR="00852548" w:rsidRPr="00852548">
        <w:rPr>
          <w:b/>
          <w:bCs/>
          <w:sz w:val="28"/>
          <w:szCs w:val="28"/>
        </w:rPr>
        <w:t>1</w:t>
      </w:r>
      <w:r w:rsidRPr="00852548">
        <w:rPr>
          <w:b/>
          <w:bCs/>
          <w:sz w:val="28"/>
          <w:szCs w:val="28"/>
        </w:rPr>
        <w:t xml:space="preserve">. </w:t>
      </w:r>
      <w:r w:rsidR="00852548" w:rsidRPr="00852548">
        <w:rPr>
          <w:b/>
          <w:bCs/>
          <w:sz w:val="28"/>
          <w:szCs w:val="28"/>
        </w:rPr>
        <w:t>Участие медицинской сестры в оказании медицинской помощи в экстренной форме</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9F5C45" w:rsidRPr="002920BE" w:rsidRDefault="00925957" w:rsidP="00852548">
      <w:pPr>
        <w:pStyle w:val="12"/>
        <w:rPr>
          <w:rFonts w:ascii="Times New Roman" w:hAnsi="Times New Roman"/>
          <w:b/>
          <w:sz w:val="24"/>
          <w:szCs w:val="24"/>
        </w:rPr>
      </w:pPr>
      <w:r>
        <w:rPr>
          <w:rFonts w:ascii="Times New Roman" w:hAnsi="Times New Roman"/>
          <w:sz w:val="28"/>
          <w:szCs w:val="28"/>
        </w:rPr>
        <w:t>Обучающегося группы</w:t>
      </w:r>
      <w:r w:rsidR="005B22AD">
        <w:rPr>
          <w:rFonts w:ascii="Times New Roman" w:hAnsi="Times New Roman"/>
          <w:sz w:val="28"/>
          <w:szCs w:val="28"/>
        </w:rPr>
        <w:t xml:space="preserve"> </w:t>
      </w:r>
      <w:r>
        <w:rPr>
          <w:rFonts w:ascii="Times New Roman" w:hAnsi="Times New Roman"/>
          <w:sz w:val="28"/>
          <w:szCs w:val="28"/>
        </w:rPr>
        <w:t>______</w:t>
      </w:r>
      <w:r w:rsidR="005B22AD">
        <w:rPr>
          <w:rFonts w:ascii="Times New Roman" w:hAnsi="Times New Roman"/>
          <w:sz w:val="28"/>
          <w:szCs w:val="28"/>
        </w:rPr>
        <w:t xml:space="preserve"> </w:t>
      </w:r>
      <w:r>
        <w:rPr>
          <w:rFonts w:ascii="Times New Roman" w:hAnsi="Times New Roman"/>
          <w:sz w:val="28"/>
          <w:szCs w:val="28"/>
        </w:rPr>
        <w:t>с</w:t>
      </w:r>
      <w:r w:rsidR="009F5C45" w:rsidRPr="003945F8">
        <w:rPr>
          <w:rFonts w:ascii="Times New Roman" w:hAnsi="Times New Roman"/>
          <w:sz w:val="28"/>
          <w:szCs w:val="28"/>
        </w:rPr>
        <w:t xml:space="preserve">пециальности </w:t>
      </w:r>
      <w:r w:rsidR="00852548" w:rsidRPr="00852548">
        <w:rPr>
          <w:rFonts w:ascii="Times New Roman" w:hAnsi="Times New Roman"/>
          <w:bCs/>
          <w:sz w:val="28"/>
          <w:szCs w:val="28"/>
        </w:rPr>
        <w:t>34.02.01 Сестринское дело</w:t>
      </w:r>
    </w:p>
    <w:p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2"/>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r w:rsidRPr="003945F8">
        <w:rPr>
          <w:sz w:val="28"/>
          <w:szCs w:val="28"/>
        </w:rPr>
        <w:t xml:space="preserve">с «______»________________20_____г. </w:t>
      </w:r>
    </w:p>
    <w:p w:rsidR="009F5C45" w:rsidRPr="003945F8" w:rsidRDefault="009F5C45" w:rsidP="009F5C45">
      <w:pPr>
        <w:spacing w:line="360" w:lineRule="auto"/>
        <w:rPr>
          <w:sz w:val="28"/>
          <w:szCs w:val="28"/>
        </w:rPr>
      </w:pPr>
      <w:r w:rsidRPr="003945F8">
        <w:rPr>
          <w:sz w:val="28"/>
          <w:szCs w:val="28"/>
        </w:rPr>
        <w:t>по «_______»_____________20______г.</w:t>
      </w:r>
    </w:p>
    <w:p w:rsidR="009F5C45" w:rsidRPr="00CC218C" w:rsidRDefault="009F5C45" w:rsidP="009F5C45">
      <w:pPr>
        <w:spacing w:line="360" w:lineRule="auto"/>
        <w:jc w:val="center"/>
      </w:pPr>
    </w:p>
    <w:p w:rsidR="005B22AD" w:rsidRPr="00CC218C" w:rsidRDefault="005B22AD" w:rsidP="005B22AD">
      <w:pPr>
        <w:pStyle w:val="12"/>
        <w:spacing w:line="360" w:lineRule="auto"/>
        <w:jc w:val="both"/>
        <w:rPr>
          <w:rFonts w:ascii="Times New Roman" w:hAnsi="Times New Roman"/>
          <w:sz w:val="24"/>
          <w:szCs w:val="24"/>
        </w:rPr>
      </w:pPr>
      <w:r w:rsidRPr="00CC218C">
        <w:rPr>
          <w:rFonts w:ascii="Times New Roman" w:hAnsi="Times New Roman"/>
          <w:sz w:val="24"/>
          <w:szCs w:val="24"/>
        </w:rPr>
        <w:t>Место прохождения практики:________________________________</w:t>
      </w:r>
      <w:r>
        <w:rPr>
          <w:rFonts w:ascii="Times New Roman" w:hAnsi="Times New Roman"/>
          <w:sz w:val="24"/>
          <w:szCs w:val="24"/>
        </w:rPr>
        <w:t>___________________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Pr="002920BE" w:rsidRDefault="009F5C45" w:rsidP="009F5C45">
      <w:pPr>
        <w:pStyle w:val="12"/>
        <w:ind w:firstLine="851"/>
        <w:jc w:val="both"/>
        <w:rPr>
          <w:rFonts w:ascii="Times New Roman" w:hAnsi="Times New Roman"/>
          <w:sz w:val="24"/>
          <w:szCs w:val="24"/>
        </w:rPr>
      </w:pPr>
    </w:p>
    <w:p w:rsidR="009F5C45" w:rsidRPr="002920BE" w:rsidRDefault="009F5C45" w:rsidP="009F5C45">
      <w:pPr>
        <w:pStyle w:val="12"/>
        <w:ind w:firstLine="851"/>
        <w:jc w:val="center"/>
        <w:rPr>
          <w:rFonts w:ascii="Times New Roman" w:hAnsi="Times New Roman"/>
          <w:b/>
          <w:bCs/>
          <w:i/>
          <w:iCs/>
          <w:sz w:val="24"/>
          <w:szCs w:val="24"/>
          <w:u w:val="single"/>
        </w:rPr>
      </w:pPr>
    </w:p>
    <w:p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2"/>
        <w:spacing w:line="360" w:lineRule="auto"/>
        <w:ind w:firstLine="851"/>
        <w:jc w:val="both"/>
        <w:rPr>
          <w:rFonts w:ascii="Times New Roman" w:hAnsi="Times New Roman"/>
          <w:sz w:val="24"/>
          <w:szCs w:val="24"/>
          <w:u w:val="single"/>
        </w:rPr>
      </w:pPr>
    </w:p>
    <w:p w:rsidR="009F5C45" w:rsidRDefault="009F5C45" w:rsidP="009F5C45">
      <w:pPr>
        <w:pStyle w:val="12"/>
        <w:spacing w:line="360" w:lineRule="auto"/>
        <w:ind w:firstLine="851"/>
        <w:rPr>
          <w:rFonts w:ascii="Times New Roman" w:hAnsi="Times New Roman"/>
          <w:sz w:val="24"/>
          <w:szCs w:val="24"/>
        </w:rPr>
      </w:pPr>
    </w:p>
    <w:p w:rsidR="00D448D9" w:rsidRDefault="00D448D9" w:rsidP="009F5C45">
      <w:pPr>
        <w:pStyle w:val="12"/>
        <w:spacing w:line="360" w:lineRule="auto"/>
        <w:ind w:firstLine="851"/>
        <w:rPr>
          <w:rFonts w:ascii="Times New Roman" w:hAnsi="Times New Roman"/>
          <w:sz w:val="24"/>
          <w:szCs w:val="24"/>
        </w:rPr>
      </w:pPr>
    </w:p>
    <w:p w:rsidR="00123B59" w:rsidRDefault="00123B59" w:rsidP="009F5C45">
      <w:pPr>
        <w:pStyle w:val="12"/>
        <w:spacing w:line="360" w:lineRule="auto"/>
        <w:ind w:firstLine="851"/>
        <w:rPr>
          <w:rFonts w:ascii="Times New Roman" w:hAnsi="Times New Roman"/>
          <w:sz w:val="24"/>
          <w:szCs w:val="24"/>
        </w:rPr>
      </w:pPr>
    </w:p>
    <w:p w:rsidR="00925957" w:rsidRDefault="00925957" w:rsidP="009F5C45">
      <w:pPr>
        <w:pStyle w:val="12"/>
        <w:spacing w:line="360" w:lineRule="auto"/>
        <w:ind w:firstLine="851"/>
        <w:rPr>
          <w:rFonts w:ascii="Times New Roman" w:hAnsi="Times New Roman"/>
          <w:sz w:val="24"/>
          <w:szCs w:val="24"/>
        </w:rPr>
      </w:pPr>
    </w:p>
    <w:p w:rsidR="00925957" w:rsidRPr="002920BE" w:rsidRDefault="00925957" w:rsidP="009F5C45">
      <w:pPr>
        <w:pStyle w:val="12"/>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Pr="00CC218C" w:rsidRDefault="009F5C45" w:rsidP="009F5C45">
      <w:pPr>
        <w:pStyle w:val="12"/>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r>
              <w:tab/>
            </w:r>
          </w:p>
        </w:tc>
        <w:tc>
          <w:tcPr>
            <w:tcW w:w="1798" w:type="dxa"/>
          </w:tcPr>
          <w:p w:rsidR="009F5C45" w:rsidRDefault="009F5C45" w:rsidP="00790818">
            <w:pPr>
              <w:ind w:left="459"/>
            </w:pP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bl>
    <w:p w:rsidR="009F5C45" w:rsidRPr="00C62F01"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404646">
      <w:pPr>
        <w:pStyle w:val="12"/>
        <w:numPr>
          <w:ilvl w:val="0"/>
          <w:numId w:val="2"/>
        </w:numPr>
        <w:spacing w:line="360" w:lineRule="auto"/>
        <w:jc w:val="both"/>
        <w:rPr>
          <w:rFonts w:ascii="Times New Roman" w:hAnsi="Times New Roman"/>
          <w:sz w:val="24"/>
          <w:szCs w:val="24"/>
        </w:rPr>
      </w:pPr>
    </w:p>
    <w:p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rsidR="009F5C45" w:rsidRPr="00CC218C" w:rsidRDefault="009F5C45" w:rsidP="009F5C45">
      <w:pPr>
        <w:pStyle w:val="12"/>
        <w:spacing w:line="360" w:lineRule="auto"/>
        <w:jc w:val="both"/>
        <w:rPr>
          <w:rFonts w:ascii="Times New Roman" w:hAnsi="Times New Roman"/>
          <w:sz w:val="24"/>
          <w:szCs w:val="24"/>
        </w:rPr>
      </w:pPr>
    </w:p>
    <w:p w:rsidR="009F5C45" w:rsidRPr="00550EE9" w:rsidRDefault="009F5C45" w:rsidP="009F5C45">
      <w:pPr>
        <w:pStyle w:val="1"/>
        <w:spacing w:line="360" w:lineRule="auto"/>
        <w:ind w:firstLine="0"/>
        <w:jc w:val="center"/>
        <w:rPr>
          <w:bCs/>
          <w:sz w:val="28"/>
          <w:szCs w:val="28"/>
        </w:rPr>
      </w:pPr>
      <w:r w:rsidRPr="00550EE9">
        <w:rPr>
          <w:bCs/>
          <w:sz w:val="28"/>
          <w:szCs w:val="28"/>
        </w:rPr>
        <w:t>График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bl>
    <w:p w:rsidR="009F5C45" w:rsidRPr="00CC218C" w:rsidRDefault="009F5C45" w:rsidP="009F5C45">
      <w:pPr>
        <w:spacing w:line="360" w:lineRule="auto"/>
        <w:jc w:val="both"/>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napToGrid w:val="0"/>
        <w:spacing w:line="360" w:lineRule="auto"/>
        <w:jc w:val="right"/>
      </w:pPr>
    </w:p>
    <w:p w:rsidR="009F5C45" w:rsidRDefault="009F5C45" w:rsidP="009F5C45">
      <w:pPr>
        <w:snapToGrid w:val="0"/>
        <w:spacing w:line="360" w:lineRule="auto"/>
        <w:jc w:val="right"/>
      </w:pPr>
    </w:p>
    <w:p w:rsidR="009F5C45" w:rsidRPr="002920BE" w:rsidRDefault="009F5C45" w:rsidP="009F5C45">
      <w:pPr>
        <w:spacing w:line="360" w:lineRule="auto"/>
        <w:ind w:firstLine="851"/>
      </w:pPr>
    </w:p>
    <w:p w:rsidR="009F5C45" w:rsidRPr="002920BE" w:rsidRDefault="009F5C45" w:rsidP="009F5C45">
      <w:pPr>
        <w:spacing w:line="360" w:lineRule="auto"/>
        <w:ind w:firstLine="851"/>
        <w:jc w:val="center"/>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D448D9">
      <w:pPr>
        <w:spacing w:line="360" w:lineRule="auto"/>
      </w:pPr>
    </w:p>
    <w:p w:rsidR="00E42759" w:rsidRPr="00550EE9" w:rsidRDefault="00E42759" w:rsidP="00E42759">
      <w:pPr>
        <w:pStyle w:val="1"/>
        <w:spacing w:line="360" w:lineRule="auto"/>
        <w:ind w:firstLine="851"/>
        <w:jc w:val="center"/>
        <w:rPr>
          <w:bCs/>
          <w:sz w:val="28"/>
          <w:szCs w:val="28"/>
        </w:rPr>
      </w:pPr>
      <w:r w:rsidRPr="00550EE9">
        <w:rPr>
          <w:bCs/>
          <w:sz w:val="28"/>
          <w:szCs w:val="28"/>
        </w:rPr>
        <w:t>Лист ежедневной работы студента</w:t>
      </w:r>
    </w:p>
    <w:p w:rsidR="00E42759" w:rsidRPr="002920BE" w:rsidRDefault="00E42759" w:rsidP="00E42759">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E42759" w:rsidRPr="002920BE" w:rsidTr="00985385">
        <w:trPr>
          <w:trHeight w:val="1240"/>
        </w:trPr>
        <w:tc>
          <w:tcPr>
            <w:tcW w:w="585" w:type="pct"/>
            <w:vAlign w:val="center"/>
          </w:tcPr>
          <w:p w:rsidR="00E42759" w:rsidRPr="00550EE9" w:rsidRDefault="00E42759" w:rsidP="00985385">
            <w:pPr>
              <w:spacing w:line="360" w:lineRule="auto"/>
              <w:jc w:val="center"/>
              <w:rPr>
                <w:bCs/>
              </w:rPr>
            </w:pPr>
            <w:r w:rsidRPr="00550EE9">
              <w:rPr>
                <w:bCs/>
              </w:rPr>
              <w:t>Дата</w:t>
            </w:r>
          </w:p>
        </w:tc>
        <w:tc>
          <w:tcPr>
            <w:tcW w:w="1441" w:type="pct"/>
            <w:vAlign w:val="center"/>
          </w:tcPr>
          <w:p w:rsidR="00E42759" w:rsidRPr="00550EE9" w:rsidRDefault="00E42759" w:rsidP="00985385">
            <w:pPr>
              <w:spacing w:line="360" w:lineRule="auto"/>
              <w:jc w:val="center"/>
              <w:rPr>
                <w:bCs/>
              </w:rPr>
            </w:pPr>
            <w:r w:rsidRPr="00550EE9">
              <w:rPr>
                <w:bCs/>
              </w:rPr>
              <w:t>Освоение профессиональных компетенций</w:t>
            </w:r>
          </w:p>
        </w:tc>
        <w:tc>
          <w:tcPr>
            <w:tcW w:w="2974" w:type="pct"/>
            <w:vAlign w:val="center"/>
          </w:tcPr>
          <w:p w:rsidR="00E42759" w:rsidRPr="00550EE9" w:rsidRDefault="00E42759" w:rsidP="00985385">
            <w:pPr>
              <w:spacing w:line="360" w:lineRule="auto"/>
              <w:jc w:val="center"/>
              <w:rPr>
                <w:bCs/>
              </w:rPr>
            </w:pPr>
            <w:r>
              <w:rPr>
                <w:bCs/>
              </w:rPr>
              <w:t>Тема, с</w:t>
            </w:r>
            <w:r w:rsidRPr="00550EE9">
              <w:rPr>
                <w:bCs/>
              </w:rPr>
              <w:t>одержание и объем проделанной работы</w:t>
            </w:r>
          </w:p>
        </w:tc>
      </w:tr>
      <w:tr w:rsidR="00E42759" w:rsidRPr="002920BE" w:rsidTr="00985385">
        <w:trPr>
          <w:trHeight w:val="1941"/>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CC218C" w:rsidRDefault="00E42759" w:rsidP="00985385">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E42759" w:rsidRPr="002920BE" w:rsidTr="00985385">
        <w:trPr>
          <w:trHeight w:val="1560"/>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2920BE" w:rsidRDefault="00E42759" w:rsidP="00985385">
            <w:pPr>
              <w:spacing w:line="360" w:lineRule="auto"/>
              <w:ind w:firstLine="851"/>
              <w:jc w:val="both"/>
            </w:pPr>
          </w:p>
        </w:tc>
      </w:tr>
      <w:tr w:rsidR="00E42759" w:rsidRPr="002920BE" w:rsidTr="00985385">
        <w:trPr>
          <w:trHeight w:val="1542"/>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2920BE" w:rsidRDefault="00E42759" w:rsidP="00985385">
            <w:pPr>
              <w:spacing w:line="360" w:lineRule="auto"/>
              <w:ind w:firstLine="851"/>
              <w:jc w:val="both"/>
            </w:pPr>
          </w:p>
        </w:tc>
      </w:tr>
      <w:tr w:rsidR="00E42759" w:rsidRPr="002920BE" w:rsidTr="00985385">
        <w:trPr>
          <w:trHeight w:val="1692"/>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2920BE" w:rsidRDefault="00E42759" w:rsidP="00985385">
            <w:pPr>
              <w:spacing w:line="360" w:lineRule="auto"/>
              <w:ind w:firstLine="851"/>
              <w:jc w:val="both"/>
            </w:pPr>
          </w:p>
        </w:tc>
      </w:tr>
      <w:tr w:rsidR="00E42759" w:rsidRPr="002920BE" w:rsidTr="00985385">
        <w:trPr>
          <w:trHeight w:val="1688"/>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2920BE" w:rsidRDefault="00E42759" w:rsidP="00985385">
            <w:pPr>
              <w:spacing w:line="360" w:lineRule="auto"/>
              <w:ind w:firstLine="851"/>
              <w:jc w:val="both"/>
            </w:pPr>
          </w:p>
        </w:tc>
      </w:tr>
      <w:tr w:rsidR="00E42759" w:rsidRPr="002920BE" w:rsidTr="00985385">
        <w:trPr>
          <w:trHeight w:val="1842"/>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2920BE" w:rsidRDefault="00E42759" w:rsidP="00985385">
            <w:pPr>
              <w:spacing w:line="360" w:lineRule="auto"/>
              <w:ind w:firstLine="851"/>
              <w:jc w:val="both"/>
            </w:pPr>
          </w:p>
        </w:tc>
      </w:tr>
    </w:tbl>
    <w:p w:rsidR="00E42759" w:rsidRPr="00AC5B51" w:rsidRDefault="00E42759" w:rsidP="00E42759">
      <w:pPr>
        <w:spacing w:line="360" w:lineRule="auto"/>
        <w:ind w:firstLine="851"/>
        <w:jc w:val="both"/>
      </w:pPr>
    </w:p>
    <w:p w:rsidR="00E42759" w:rsidRDefault="00E42759" w:rsidP="00E42759">
      <w:pPr>
        <w:spacing w:line="360" w:lineRule="auto"/>
        <w:jc w:val="both"/>
      </w:pPr>
      <w:r>
        <w:t>Оценка  ___________________</w:t>
      </w:r>
    </w:p>
    <w:p w:rsidR="00E42759" w:rsidRDefault="00E42759" w:rsidP="00E42759">
      <w:pPr>
        <w:spacing w:line="360" w:lineRule="auto"/>
        <w:jc w:val="both"/>
      </w:pPr>
      <w:r>
        <w:t>Подпись преподавателя _____________________ (Ф.И.О.)</w:t>
      </w:r>
    </w:p>
    <w:p w:rsidR="009F5C45" w:rsidRPr="00985385" w:rsidRDefault="009F5C45" w:rsidP="00E42759">
      <w:pPr>
        <w:pStyle w:val="af1"/>
        <w:spacing w:line="360" w:lineRule="auto"/>
        <w:rPr>
          <w:b/>
          <w:sz w:val="24"/>
          <w:szCs w:val="24"/>
        </w:rPr>
      </w:pPr>
    </w:p>
    <w:p w:rsidR="009F5C45" w:rsidRPr="00550EE9" w:rsidRDefault="009F5C45" w:rsidP="009F5C45">
      <w:pPr>
        <w:pStyle w:val="af1"/>
        <w:spacing w:line="360" w:lineRule="auto"/>
        <w:jc w:val="center"/>
        <w:rPr>
          <w:bCs/>
          <w:szCs w:val="28"/>
        </w:rPr>
      </w:pPr>
      <w:r w:rsidRPr="00550EE9">
        <w:rPr>
          <w:bCs/>
          <w:szCs w:val="28"/>
        </w:rPr>
        <w:t>Рекомендации по ведению дневника</w:t>
      </w:r>
    </w:p>
    <w:p w:rsidR="009F5C45" w:rsidRPr="00550EE9" w:rsidRDefault="009F5C45" w:rsidP="009F5C45">
      <w:pPr>
        <w:pStyle w:val="af1"/>
        <w:spacing w:line="360" w:lineRule="auto"/>
        <w:jc w:val="center"/>
        <w:rPr>
          <w:bCs/>
          <w:szCs w:val="28"/>
        </w:rPr>
      </w:pPr>
      <w:r w:rsidRPr="00550EE9">
        <w:rPr>
          <w:bCs/>
          <w:szCs w:val="28"/>
        </w:rPr>
        <w:t>учебной практики</w:t>
      </w:r>
    </w:p>
    <w:p w:rsidR="009F5C45" w:rsidRPr="002920BE" w:rsidRDefault="009F5C45" w:rsidP="009F5C45">
      <w:pPr>
        <w:pStyle w:val="af1"/>
        <w:spacing w:line="360" w:lineRule="auto"/>
        <w:ind w:firstLine="851"/>
        <w:jc w:val="center"/>
        <w:rPr>
          <w:b/>
          <w:sz w:val="24"/>
          <w:szCs w:val="24"/>
        </w:rPr>
      </w:pP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236424" w:rsidRDefault="00D448D9" w:rsidP="00D448D9">
      <w:pPr>
        <w:tabs>
          <w:tab w:val="num" w:pos="360"/>
        </w:tabs>
        <w:spacing w:line="360" w:lineRule="auto"/>
        <w:jc w:val="right"/>
        <w:rPr>
          <w:bCs/>
        </w:rPr>
      </w:pPr>
      <w:r w:rsidRPr="00236424">
        <w:rPr>
          <w:bCs/>
        </w:rPr>
        <w:t>Приложение 2</w:t>
      </w:r>
    </w:p>
    <w:p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p w:rsidR="009F5C45" w:rsidRDefault="009F5C45" w:rsidP="009F5C45">
      <w:pPr>
        <w:keepNext/>
        <w:autoSpaceDE w:val="0"/>
        <w:autoSpaceDN w:val="0"/>
        <w:spacing w:line="360" w:lineRule="auto"/>
        <w:outlineLvl w:val="0"/>
      </w:pP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193379" w:rsidRPr="002920BE" w:rsidTr="00EE5D47">
        <w:trPr>
          <w:trHeight w:val="579"/>
        </w:trPr>
        <w:tc>
          <w:tcPr>
            <w:tcW w:w="3204" w:type="dxa"/>
            <w:vMerge w:val="restart"/>
            <w:vAlign w:val="center"/>
          </w:tcPr>
          <w:p w:rsidR="00193379" w:rsidRPr="002920BE" w:rsidRDefault="00193379" w:rsidP="00EE5D47">
            <w:pPr>
              <w:tabs>
                <w:tab w:val="num" w:pos="360"/>
              </w:tabs>
              <w:spacing w:line="360" w:lineRule="auto"/>
              <w:ind w:left="-27"/>
              <w:jc w:val="center"/>
              <w:rPr>
                <w:b/>
              </w:rPr>
            </w:pPr>
            <w:bookmarkStart w:id="14" w:name="_Hlk136794046"/>
            <w:r w:rsidRPr="002920BE">
              <w:rPr>
                <w:b/>
              </w:rPr>
              <w:t>Профессиональные компетенции</w:t>
            </w:r>
          </w:p>
        </w:tc>
        <w:tc>
          <w:tcPr>
            <w:tcW w:w="6913" w:type="dxa"/>
            <w:vMerge w:val="restart"/>
            <w:vAlign w:val="center"/>
          </w:tcPr>
          <w:p w:rsidR="00193379" w:rsidRPr="002920BE" w:rsidRDefault="00193379" w:rsidP="00EE5D47">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rsidR="00193379" w:rsidRPr="002920BE" w:rsidRDefault="00193379" w:rsidP="00EE5D47">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rsidR="00193379" w:rsidRPr="002920BE" w:rsidRDefault="00193379" w:rsidP="00EE5D47">
            <w:pPr>
              <w:tabs>
                <w:tab w:val="num" w:pos="360"/>
              </w:tabs>
              <w:spacing w:line="360" w:lineRule="auto"/>
              <w:ind w:left="-27"/>
              <w:jc w:val="center"/>
              <w:rPr>
                <w:b/>
              </w:rPr>
            </w:pPr>
            <w:r>
              <w:rPr>
                <w:b/>
              </w:rPr>
              <w:t>Общее количество</w:t>
            </w:r>
          </w:p>
        </w:tc>
      </w:tr>
      <w:tr w:rsidR="00193379" w:rsidRPr="002920BE" w:rsidTr="00EE5D47">
        <w:trPr>
          <w:trHeight w:val="579"/>
        </w:trPr>
        <w:tc>
          <w:tcPr>
            <w:tcW w:w="3204" w:type="dxa"/>
            <w:vMerge/>
            <w:vAlign w:val="center"/>
          </w:tcPr>
          <w:p w:rsidR="00193379" w:rsidRPr="002920BE" w:rsidRDefault="00193379" w:rsidP="00EE5D47">
            <w:pPr>
              <w:tabs>
                <w:tab w:val="num" w:pos="360"/>
              </w:tabs>
              <w:spacing w:line="360" w:lineRule="auto"/>
              <w:ind w:firstLine="851"/>
              <w:jc w:val="center"/>
              <w:rPr>
                <w:b/>
              </w:rPr>
            </w:pPr>
          </w:p>
        </w:tc>
        <w:tc>
          <w:tcPr>
            <w:tcW w:w="6913" w:type="dxa"/>
            <w:vMerge/>
            <w:vAlign w:val="center"/>
          </w:tcPr>
          <w:p w:rsidR="00193379" w:rsidRPr="002920BE" w:rsidRDefault="00193379" w:rsidP="00EE5D47">
            <w:pPr>
              <w:tabs>
                <w:tab w:val="num" w:pos="360"/>
              </w:tabs>
              <w:spacing w:line="360" w:lineRule="auto"/>
              <w:ind w:firstLine="851"/>
              <w:jc w:val="center"/>
              <w:rPr>
                <w:b/>
              </w:rPr>
            </w:pPr>
          </w:p>
        </w:tc>
        <w:tc>
          <w:tcPr>
            <w:tcW w:w="556" w:type="dxa"/>
            <w:vAlign w:val="center"/>
          </w:tcPr>
          <w:p w:rsidR="00193379" w:rsidRPr="002920BE" w:rsidRDefault="00193379" w:rsidP="00EE5D47">
            <w:pPr>
              <w:tabs>
                <w:tab w:val="num" w:pos="360"/>
              </w:tabs>
              <w:spacing w:line="360" w:lineRule="auto"/>
              <w:ind w:firstLine="851"/>
              <w:jc w:val="center"/>
              <w:rPr>
                <w:b/>
              </w:rPr>
            </w:pPr>
          </w:p>
        </w:tc>
        <w:tc>
          <w:tcPr>
            <w:tcW w:w="550" w:type="dxa"/>
            <w:gridSpan w:val="2"/>
            <w:vAlign w:val="center"/>
          </w:tcPr>
          <w:p w:rsidR="00193379" w:rsidRPr="002920BE" w:rsidRDefault="00193379" w:rsidP="00EE5D47">
            <w:pPr>
              <w:tabs>
                <w:tab w:val="num" w:pos="360"/>
              </w:tabs>
              <w:spacing w:line="360" w:lineRule="auto"/>
              <w:ind w:firstLine="851"/>
              <w:jc w:val="center"/>
              <w:rPr>
                <w:b/>
              </w:rPr>
            </w:pPr>
          </w:p>
        </w:tc>
        <w:tc>
          <w:tcPr>
            <w:tcW w:w="535" w:type="dxa"/>
            <w:gridSpan w:val="2"/>
            <w:vAlign w:val="center"/>
          </w:tcPr>
          <w:p w:rsidR="00193379" w:rsidRPr="002920BE" w:rsidRDefault="00193379" w:rsidP="00EE5D47">
            <w:pPr>
              <w:tabs>
                <w:tab w:val="num" w:pos="360"/>
              </w:tabs>
              <w:spacing w:line="360" w:lineRule="auto"/>
              <w:ind w:firstLine="851"/>
              <w:jc w:val="center"/>
              <w:rPr>
                <w:b/>
              </w:rPr>
            </w:pPr>
          </w:p>
        </w:tc>
        <w:tc>
          <w:tcPr>
            <w:tcW w:w="540" w:type="dxa"/>
            <w:gridSpan w:val="2"/>
            <w:vAlign w:val="center"/>
          </w:tcPr>
          <w:p w:rsidR="00193379" w:rsidRPr="002920BE" w:rsidRDefault="00193379" w:rsidP="00EE5D47">
            <w:pPr>
              <w:tabs>
                <w:tab w:val="num" w:pos="360"/>
              </w:tabs>
              <w:spacing w:line="360" w:lineRule="auto"/>
              <w:ind w:firstLine="851"/>
              <w:jc w:val="center"/>
              <w:rPr>
                <w:b/>
              </w:rPr>
            </w:pPr>
          </w:p>
        </w:tc>
        <w:tc>
          <w:tcPr>
            <w:tcW w:w="540" w:type="dxa"/>
            <w:vAlign w:val="center"/>
          </w:tcPr>
          <w:p w:rsidR="00193379" w:rsidRPr="002920BE" w:rsidRDefault="00193379" w:rsidP="00EE5D47">
            <w:pPr>
              <w:tabs>
                <w:tab w:val="num" w:pos="360"/>
              </w:tabs>
              <w:spacing w:line="360" w:lineRule="auto"/>
              <w:ind w:firstLine="851"/>
              <w:jc w:val="center"/>
              <w:rPr>
                <w:b/>
              </w:rPr>
            </w:pPr>
          </w:p>
        </w:tc>
        <w:tc>
          <w:tcPr>
            <w:tcW w:w="536" w:type="dxa"/>
            <w:vAlign w:val="center"/>
          </w:tcPr>
          <w:p w:rsidR="00193379" w:rsidRPr="002920BE" w:rsidRDefault="00193379" w:rsidP="00EE5D47">
            <w:pPr>
              <w:tabs>
                <w:tab w:val="num" w:pos="360"/>
              </w:tabs>
              <w:spacing w:line="360" w:lineRule="auto"/>
              <w:ind w:firstLine="851"/>
              <w:jc w:val="center"/>
              <w:rPr>
                <w:b/>
              </w:rPr>
            </w:pPr>
          </w:p>
        </w:tc>
        <w:tc>
          <w:tcPr>
            <w:tcW w:w="1726" w:type="dxa"/>
            <w:vMerge/>
            <w:vAlign w:val="center"/>
          </w:tcPr>
          <w:p w:rsidR="00193379" w:rsidRPr="002920BE" w:rsidRDefault="00193379" w:rsidP="00EE5D47">
            <w:pPr>
              <w:spacing w:line="360" w:lineRule="auto"/>
              <w:ind w:firstLine="851"/>
              <w:jc w:val="center"/>
              <w:rPr>
                <w:b/>
              </w:rPr>
            </w:pPr>
          </w:p>
        </w:tc>
      </w:tr>
      <w:tr w:rsidR="00193379" w:rsidRPr="002920BE" w:rsidTr="00EE5D47">
        <w:tc>
          <w:tcPr>
            <w:tcW w:w="15100" w:type="dxa"/>
            <w:gridSpan w:val="12"/>
          </w:tcPr>
          <w:p w:rsidR="00193379" w:rsidRPr="00852548" w:rsidRDefault="00193379" w:rsidP="00EE5D47">
            <w:pPr>
              <w:tabs>
                <w:tab w:val="num" w:pos="360"/>
              </w:tabs>
              <w:spacing w:line="360" w:lineRule="auto"/>
              <w:ind w:firstLine="851"/>
              <w:jc w:val="center"/>
              <w:rPr>
                <w:b/>
                <w:bCs/>
              </w:rPr>
            </w:pPr>
            <w:r w:rsidRPr="00852548">
              <w:rPr>
                <w:b/>
                <w:bCs/>
              </w:rPr>
              <w:t>ПМ 05. Оказание медицинской помощи в экстренной форме</w:t>
            </w:r>
          </w:p>
        </w:tc>
      </w:tr>
      <w:tr w:rsidR="00283A4D" w:rsidRPr="00BA0101" w:rsidTr="003B3984">
        <w:trPr>
          <w:trHeight w:val="342"/>
        </w:trPr>
        <w:tc>
          <w:tcPr>
            <w:tcW w:w="3204" w:type="dxa"/>
            <w:vMerge w:val="restart"/>
          </w:tcPr>
          <w:p w:rsidR="00283A4D" w:rsidRPr="00283A4D" w:rsidRDefault="00283A4D" w:rsidP="003B3984">
            <w:pPr>
              <w:rPr>
                <w:rStyle w:val="a9"/>
                <w:i w:val="0"/>
              </w:rPr>
            </w:pPr>
            <w:r w:rsidRPr="005643F0">
              <w:rPr>
                <w:rStyle w:val="a9"/>
                <w:i w:val="0"/>
              </w:rPr>
              <w:t>ПК 5.1.</w:t>
            </w:r>
            <w:r w:rsidRPr="005643F0">
              <w:rPr>
                <w:i/>
              </w:rPr>
              <w:t xml:space="preserve"> </w:t>
            </w:r>
            <w:r w:rsidRPr="005643F0">
              <w:rPr>
                <w:rStyle w:val="a9"/>
                <w:i w:val="0"/>
              </w:rPr>
              <w:t>Распознавать состояния, представляющие угрозу жизни</w:t>
            </w:r>
          </w:p>
        </w:tc>
        <w:tc>
          <w:tcPr>
            <w:tcW w:w="6913" w:type="dxa"/>
          </w:tcPr>
          <w:p w:rsidR="00283A4D" w:rsidRPr="005547AC" w:rsidRDefault="00283A4D" w:rsidP="003B3984">
            <w:pPr>
              <w:suppressAutoHyphens/>
              <w:rPr>
                <w:highlight w:val="yellow"/>
              </w:rPr>
            </w:pPr>
            <w:r w:rsidRPr="00331089">
              <w:rPr>
                <w:bCs/>
              </w:rPr>
              <w:t>И</w:t>
            </w:r>
            <w:r w:rsidRPr="00331089">
              <w:t>змерение АД, пульса, ЧСС, дыхания</w:t>
            </w:r>
          </w:p>
        </w:tc>
        <w:tc>
          <w:tcPr>
            <w:tcW w:w="556" w:type="dxa"/>
          </w:tcPr>
          <w:p w:rsidR="00283A4D" w:rsidRPr="00BA0101" w:rsidRDefault="00283A4D" w:rsidP="00EE5D47">
            <w:pPr>
              <w:tabs>
                <w:tab w:val="num" w:pos="360"/>
              </w:tabs>
              <w:spacing w:line="360" w:lineRule="auto"/>
              <w:ind w:firstLine="851"/>
              <w:jc w:val="center"/>
              <w:rPr>
                <w:b/>
              </w:rPr>
            </w:pPr>
          </w:p>
        </w:tc>
        <w:tc>
          <w:tcPr>
            <w:tcW w:w="544" w:type="dxa"/>
          </w:tcPr>
          <w:p w:rsidR="00283A4D" w:rsidRPr="00BA0101" w:rsidRDefault="00283A4D" w:rsidP="00EE5D47">
            <w:pPr>
              <w:tabs>
                <w:tab w:val="num" w:pos="360"/>
              </w:tabs>
              <w:spacing w:line="360" w:lineRule="auto"/>
              <w:ind w:firstLine="851"/>
              <w:jc w:val="center"/>
              <w:rPr>
                <w:b/>
              </w:rPr>
            </w:pPr>
          </w:p>
        </w:tc>
        <w:tc>
          <w:tcPr>
            <w:tcW w:w="529" w:type="dxa"/>
            <w:gridSpan w:val="2"/>
          </w:tcPr>
          <w:p w:rsidR="00283A4D" w:rsidRPr="00BA0101" w:rsidRDefault="00283A4D" w:rsidP="00EE5D47">
            <w:pPr>
              <w:tabs>
                <w:tab w:val="num" w:pos="360"/>
              </w:tabs>
              <w:spacing w:line="360" w:lineRule="auto"/>
              <w:ind w:firstLine="851"/>
              <w:jc w:val="center"/>
              <w:rPr>
                <w:b/>
              </w:rPr>
            </w:pPr>
          </w:p>
        </w:tc>
        <w:tc>
          <w:tcPr>
            <w:tcW w:w="534" w:type="dxa"/>
            <w:gridSpan w:val="2"/>
          </w:tcPr>
          <w:p w:rsidR="00283A4D" w:rsidRPr="00BA0101" w:rsidRDefault="00283A4D" w:rsidP="00EE5D47">
            <w:pPr>
              <w:tabs>
                <w:tab w:val="num" w:pos="360"/>
              </w:tabs>
              <w:spacing w:line="360" w:lineRule="auto"/>
              <w:ind w:firstLine="851"/>
              <w:jc w:val="center"/>
              <w:rPr>
                <w:b/>
              </w:rPr>
            </w:pPr>
          </w:p>
        </w:tc>
        <w:tc>
          <w:tcPr>
            <w:tcW w:w="558" w:type="dxa"/>
            <w:gridSpan w:val="2"/>
          </w:tcPr>
          <w:p w:rsidR="00283A4D" w:rsidRPr="00BA0101" w:rsidRDefault="00283A4D" w:rsidP="00EE5D47">
            <w:pPr>
              <w:tabs>
                <w:tab w:val="num" w:pos="360"/>
              </w:tabs>
              <w:spacing w:line="360" w:lineRule="auto"/>
              <w:ind w:firstLine="851"/>
              <w:jc w:val="center"/>
              <w:rPr>
                <w:b/>
              </w:rPr>
            </w:pPr>
          </w:p>
        </w:tc>
        <w:tc>
          <w:tcPr>
            <w:tcW w:w="536" w:type="dxa"/>
          </w:tcPr>
          <w:p w:rsidR="00283A4D" w:rsidRPr="00BA0101" w:rsidRDefault="00283A4D" w:rsidP="00EE5D47">
            <w:pPr>
              <w:tabs>
                <w:tab w:val="num" w:pos="360"/>
              </w:tabs>
              <w:spacing w:line="360" w:lineRule="auto"/>
              <w:ind w:firstLine="851"/>
              <w:jc w:val="center"/>
              <w:rPr>
                <w:b/>
              </w:rPr>
            </w:pPr>
          </w:p>
        </w:tc>
        <w:tc>
          <w:tcPr>
            <w:tcW w:w="1726" w:type="dxa"/>
          </w:tcPr>
          <w:p w:rsidR="00283A4D" w:rsidRPr="00BA0101" w:rsidRDefault="00283A4D" w:rsidP="00EE5D47">
            <w:pPr>
              <w:tabs>
                <w:tab w:val="num" w:pos="360"/>
              </w:tabs>
              <w:spacing w:line="360" w:lineRule="auto"/>
              <w:ind w:firstLine="851"/>
              <w:jc w:val="center"/>
              <w:rPr>
                <w:b/>
              </w:rPr>
            </w:pPr>
          </w:p>
        </w:tc>
      </w:tr>
      <w:tr w:rsidR="00283A4D" w:rsidRPr="00BA0101" w:rsidTr="003B3984">
        <w:trPr>
          <w:trHeight w:val="347"/>
        </w:trPr>
        <w:tc>
          <w:tcPr>
            <w:tcW w:w="3204" w:type="dxa"/>
            <w:vMerge/>
          </w:tcPr>
          <w:p w:rsidR="00283A4D" w:rsidRPr="005643F0" w:rsidRDefault="00283A4D" w:rsidP="003B3984">
            <w:pPr>
              <w:jc w:val="both"/>
              <w:rPr>
                <w:rStyle w:val="a9"/>
                <w:i w:val="0"/>
              </w:rPr>
            </w:pPr>
          </w:p>
        </w:tc>
        <w:tc>
          <w:tcPr>
            <w:tcW w:w="6913" w:type="dxa"/>
          </w:tcPr>
          <w:p w:rsidR="00283A4D" w:rsidRPr="00331089" w:rsidRDefault="00283A4D" w:rsidP="002500ED">
            <w:pPr>
              <w:suppressAutoHyphens/>
              <w:rPr>
                <w:bCs/>
              </w:rPr>
            </w:pPr>
            <w:r>
              <w:rPr>
                <w:bCs/>
              </w:rPr>
              <w:t>Пульсоксиметрия</w:t>
            </w:r>
          </w:p>
        </w:tc>
        <w:tc>
          <w:tcPr>
            <w:tcW w:w="556" w:type="dxa"/>
          </w:tcPr>
          <w:p w:rsidR="00283A4D" w:rsidRPr="00BA0101" w:rsidRDefault="00283A4D" w:rsidP="00EE5D47">
            <w:pPr>
              <w:tabs>
                <w:tab w:val="num" w:pos="360"/>
              </w:tabs>
              <w:spacing w:line="360" w:lineRule="auto"/>
              <w:ind w:firstLine="851"/>
              <w:jc w:val="center"/>
              <w:rPr>
                <w:b/>
              </w:rPr>
            </w:pPr>
          </w:p>
        </w:tc>
        <w:tc>
          <w:tcPr>
            <w:tcW w:w="544" w:type="dxa"/>
          </w:tcPr>
          <w:p w:rsidR="00283A4D" w:rsidRPr="00BA0101" w:rsidRDefault="00283A4D" w:rsidP="00EE5D47">
            <w:pPr>
              <w:tabs>
                <w:tab w:val="num" w:pos="360"/>
              </w:tabs>
              <w:spacing w:line="360" w:lineRule="auto"/>
              <w:ind w:firstLine="851"/>
              <w:jc w:val="center"/>
              <w:rPr>
                <w:b/>
              </w:rPr>
            </w:pPr>
          </w:p>
        </w:tc>
        <w:tc>
          <w:tcPr>
            <w:tcW w:w="529" w:type="dxa"/>
            <w:gridSpan w:val="2"/>
          </w:tcPr>
          <w:p w:rsidR="00283A4D" w:rsidRPr="00BA0101" w:rsidRDefault="00283A4D" w:rsidP="00EE5D47">
            <w:pPr>
              <w:tabs>
                <w:tab w:val="num" w:pos="360"/>
              </w:tabs>
              <w:spacing w:line="360" w:lineRule="auto"/>
              <w:ind w:firstLine="851"/>
              <w:jc w:val="center"/>
              <w:rPr>
                <w:b/>
              </w:rPr>
            </w:pPr>
          </w:p>
        </w:tc>
        <w:tc>
          <w:tcPr>
            <w:tcW w:w="534" w:type="dxa"/>
            <w:gridSpan w:val="2"/>
          </w:tcPr>
          <w:p w:rsidR="00283A4D" w:rsidRPr="00BA0101" w:rsidRDefault="00283A4D" w:rsidP="00EE5D47">
            <w:pPr>
              <w:tabs>
                <w:tab w:val="num" w:pos="360"/>
              </w:tabs>
              <w:spacing w:line="360" w:lineRule="auto"/>
              <w:ind w:firstLine="851"/>
              <w:jc w:val="center"/>
              <w:rPr>
                <w:b/>
              </w:rPr>
            </w:pPr>
          </w:p>
        </w:tc>
        <w:tc>
          <w:tcPr>
            <w:tcW w:w="558" w:type="dxa"/>
            <w:gridSpan w:val="2"/>
          </w:tcPr>
          <w:p w:rsidR="00283A4D" w:rsidRPr="00BA0101" w:rsidRDefault="00283A4D" w:rsidP="00EE5D47">
            <w:pPr>
              <w:tabs>
                <w:tab w:val="num" w:pos="360"/>
              </w:tabs>
              <w:spacing w:line="360" w:lineRule="auto"/>
              <w:ind w:firstLine="851"/>
              <w:jc w:val="center"/>
              <w:rPr>
                <w:b/>
              </w:rPr>
            </w:pPr>
          </w:p>
        </w:tc>
        <w:tc>
          <w:tcPr>
            <w:tcW w:w="536" w:type="dxa"/>
          </w:tcPr>
          <w:p w:rsidR="00283A4D" w:rsidRPr="00BA0101" w:rsidRDefault="00283A4D" w:rsidP="00EE5D47">
            <w:pPr>
              <w:tabs>
                <w:tab w:val="num" w:pos="360"/>
              </w:tabs>
              <w:spacing w:line="360" w:lineRule="auto"/>
              <w:ind w:firstLine="851"/>
              <w:jc w:val="center"/>
              <w:rPr>
                <w:b/>
              </w:rPr>
            </w:pPr>
          </w:p>
        </w:tc>
        <w:tc>
          <w:tcPr>
            <w:tcW w:w="1726" w:type="dxa"/>
          </w:tcPr>
          <w:p w:rsidR="00283A4D" w:rsidRPr="00BA0101" w:rsidRDefault="00283A4D" w:rsidP="00EE5D47">
            <w:pPr>
              <w:tabs>
                <w:tab w:val="num" w:pos="360"/>
              </w:tabs>
              <w:spacing w:line="360" w:lineRule="auto"/>
              <w:ind w:firstLine="851"/>
              <w:jc w:val="center"/>
              <w:rPr>
                <w:b/>
              </w:rPr>
            </w:pPr>
          </w:p>
        </w:tc>
      </w:tr>
      <w:tr w:rsidR="00283A4D" w:rsidRPr="00BA0101" w:rsidTr="003B3984">
        <w:trPr>
          <w:trHeight w:val="232"/>
        </w:trPr>
        <w:tc>
          <w:tcPr>
            <w:tcW w:w="3204" w:type="dxa"/>
            <w:vMerge/>
          </w:tcPr>
          <w:p w:rsidR="00283A4D" w:rsidRPr="005643F0" w:rsidRDefault="00283A4D" w:rsidP="003B3984">
            <w:pPr>
              <w:jc w:val="both"/>
              <w:rPr>
                <w:rStyle w:val="a9"/>
                <w:i w:val="0"/>
              </w:rPr>
            </w:pPr>
          </w:p>
        </w:tc>
        <w:tc>
          <w:tcPr>
            <w:tcW w:w="6913" w:type="dxa"/>
          </w:tcPr>
          <w:p w:rsidR="00283A4D" w:rsidRPr="00331089" w:rsidRDefault="00283A4D" w:rsidP="002500ED">
            <w:pPr>
              <w:suppressAutoHyphens/>
              <w:rPr>
                <w:bCs/>
              </w:rPr>
            </w:pPr>
            <w:r>
              <w:rPr>
                <w:bCs/>
              </w:rPr>
              <w:t>Термометрия</w:t>
            </w:r>
          </w:p>
        </w:tc>
        <w:tc>
          <w:tcPr>
            <w:tcW w:w="556" w:type="dxa"/>
          </w:tcPr>
          <w:p w:rsidR="00283A4D" w:rsidRPr="00BA0101" w:rsidRDefault="00283A4D" w:rsidP="00EE5D47">
            <w:pPr>
              <w:tabs>
                <w:tab w:val="num" w:pos="360"/>
              </w:tabs>
              <w:spacing w:line="360" w:lineRule="auto"/>
              <w:ind w:firstLine="851"/>
              <w:jc w:val="center"/>
              <w:rPr>
                <w:b/>
              </w:rPr>
            </w:pPr>
          </w:p>
        </w:tc>
        <w:tc>
          <w:tcPr>
            <w:tcW w:w="544" w:type="dxa"/>
          </w:tcPr>
          <w:p w:rsidR="00283A4D" w:rsidRPr="00BA0101" w:rsidRDefault="00283A4D" w:rsidP="00EE5D47">
            <w:pPr>
              <w:tabs>
                <w:tab w:val="num" w:pos="360"/>
              </w:tabs>
              <w:spacing w:line="360" w:lineRule="auto"/>
              <w:ind w:firstLine="851"/>
              <w:jc w:val="center"/>
              <w:rPr>
                <w:b/>
              </w:rPr>
            </w:pPr>
          </w:p>
        </w:tc>
        <w:tc>
          <w:tcPr>
            <w:tcW w:w="529" w:type="dxa"/>
            <w:gridSpan w:val="2"/>
          </w:tcPr>
          <w:p w:rsidR="00283A4D" w:rsidRPr="00BA0101" w:rsidRDefault="00283A4D" w:rsidP="00EE5D47">
            <w:pPr>
              <w:tabs>
                <w:tab w:val="num" w:pos="360"/>
              </w:tabs>
              <w:spacing w:line="360" w:lineRule="auto"/>
              <w:ind w:firstLine="851"/>
              <w:jc w:val="center"/>
              <w:rPr>
                <w:b/>
              </w:rPr>
            </w:pPr>
          </w:p>
        </w:tc>
        <w:tc>
          <w:tcPr>
            <w:tcW w:w="534" w:type="dxa"/>
            <w:gridSpan w:val="2"/>
          </w:tcPr>
          <w:p w:rsidR="00283A4D" w:rsidRPr="00BA0101" w:rsidRDefault="00283A4D" w:rsidP="00EE5D47">
            <w:pPr>
              <w:tabs>
                <w:tab w:val="num" w:pos="360"/>
              </w:tabs>
              <w:spacing w:line="360" w:lineRule="auto"/>
              <w:ind w:firstLine="851"/>
              <w:jc w:val="center"/>
              <w:rPr>
                <w:b/>
              </w:rPr>
            </w:pPr>
          </w:p>
        </w:tc>
        <w:tc>
          <w:tcPr>
            <w:tcW w:w="558" w:type="dxa"/>
            <w:gridSpan w:val="2"/>
          </w:tcPr>
          <w:p w:rsidR="00283A4D" w:rsidRPr="00BA0101" w:rsidRDefault="00283A4D" w:rsidP="00EE5D47">
            <w:pPr>
              <w:tabs>
                <w:tab w:val="num" w:pos="360"/>
              </w:tabs>
              <w:spacing w:line="360" w:lineRule="auto"/>
              <w:ind w:firstLine="851"/>
              <w:jc w:val="center"/>
              <w:rPr>
                <w:b/>
              </w:rPr>
            </w:pPr>
          </w:p>
        </w:tc>
        <w:tc>
          <w:tcPr>
            <w:tcW w:w="536" w:type="dxa"/>
          </w:tcPr>
          <w:p w:rsidR="00283A4D" w:rsidRPr="00BA0101" w:rsidRDefault="00283A4D" w:rsidP="00EE5D47">
            <w:pPr>
              <w:tabs>
                <w:tab w:val="num" w:pos="360"/>
              </w:tabs>
              <w:spacing w:line="360" w:lineRule="auto"/>
              <w:ind w:firstLine="851"/>
              <w:jc w:val="center"/>
              <w:rPr>
                <w:b/>
              </w:rPr>
            </w:pPr>
          </w:p>
        </w:tc>
        <w:tc>
          <w:tcPr>
            <w:tcW w:w="1726" w:type="dxa"/>
          </w:tcPr>
          <w:p w:rsidR="00283A4D" w:rsidRPr="00BA0101" w:rsidRDefault="00283A4D" w:rsidP="00EE5D47">
            <w:pPr>
              <w:tabs>
                <w:tab w:val="num" w:pos="360"/>
              </w:tabs>
              <w:spacing w:line="360" w:lineRule="auto"/>
              <w:ind w:firstLine="851"/>
              <w:jc w:val="center"/>
              <w:rPr>
                <w:b/>
              </w:rPr>
            </w:pPr>
          </w:p>
        </w:tc>
      </w:tr>
      <w:tr w:rsidR="005643F0" w:rsidRPr="00BA0101" w:rsidTr="003B3984">
        <w:trPr>
          <w:trHeight w:val="346"/>
        </w:trPr>
        <w:tc>
          <w:tcPr>
            <w:tcW w:w="3204" w:type="dxa"/>
            <w:vMerge w:val="restart"/>
          </w:tcPr>
          <w:p w:rsidR="005643F0" w:rsidRPr="005643F0" w:rsidRDefault="005643F0" w:rsidP="003B3984">
            <w:pPr>
              <w:rPr>
                <w:rStyle w:val="a9"/>
                <w:i w:val="0"/>
              </w:rPr>
            </w:pPr>
            <w:r w:rsidRPr="005643F0">
              <w:rPr>
                <w:rStyle w:val="a9"/>
                <w:i w:val="0"/>
              </w:rPr>
              <w:t>ПК 5.2. Оказывать медицинскую помощь в экстренной форме</w:t>
            </w:r>
          </w:p>
          <w:p w:rsidR="005643F0" w:rsidRPr="005643F0" w:rsidRDefault="005643F0" w:rsidP="003B3984">
            <w:pPr>
              <w:jc w:val="both"/>
              <w:rPr>
                <w:rStyle w:val="a9"/>
                <w:i w:val="0"/>
              </w:rPr>
            </w:pPr>
          </w:p>
        </w:tc>
        <w:tc>
          <w:tcPr>
            <w:tcW w:w="6913" w:type="dxa"/>
          </w:tcPr>
          <w:p w:rsidR="005643F0" w:rsidRPr="005643F0" w:rsidRDefault="005643F0" w:rsidP="00EE5D47">
            <w:pPr>
              <w:suppressAutoHyphens/>
              <w:rPr>
                <w:bCs/>
              </w:rPr>
            </w:pPr>
            <w:r w:rsidRPr="005643F0">
              <w:rPr>
                <w:bCs/>
              </w:rPr>
              <w:t>Базовая СЛР</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5643F0" w:rsidRPr="00BA0101" w:rsidTr="003B3984">
        <w:trPr>
          <w:trHeight w:val="352"/>
        </w:trPr>
        <w:tc>
          <w:tcPr>
            <w:tcW w:w="3204" w:type="dxa"/>
            <w:vMerge/>
          </w:tcPr>
          <w:p w:rsidR="005643F0" w:rsidRPr="005643F0" w:rsidRDefault="005643F0" w:rsidP="00EE5D47">
            <w:pPr>
              <w:spacing w:line="360" w:lineRule="auto"/>
              <w:jc w:val="both"/>
              <w:rPr>
                <w:rStyle w:val="a9"/>
                <w:i w:val="0"/>
              </w:rPr>
            </w:pPr>
          </w:p>
        </w:tc>
        <w:tc>
          <w:tcPr>
            <w:tcW w:w="6913" w:type="dxa"/>
          </w:tcPr>
          <w:p w:rsidR="005643F0" w:rsidRPr="005643F0" w:rsidRDefault="005643F0" w:rsidP="005643F0">
            <w:pPr>
              <w:spacing w:line="360" w:lineRule="auto"/>
            </w:pPr>
            <w:r w:rsidRPr="005643F0">
              <w:t>Техника ИВЛ «изо рта в рот»</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5643F0" w:rsidRPr="00BA0101" w:rsidTr="003B3984">
        <w:trPr>
          <w:trHeight w:val="343"/>
        </w:trPr>
        <w:tc>
          <w:tcPr>
            <w:tcW w:w="3204" w:type="dxa"/>
            <w:vMerge/>
          </w:tcPr>
          <w:p w:rsidR="005643F0" w:rsidRPr="005643F0" w:rsidRDefault="005643F0" w:rsidP="00EE5D47">
            <w:pPr>
              <w:spacing w:line="360" w:lineRule="auto"/>
              <w:jc w:val="both"/>
              <w:rPr>
                <w:rStyle w:val="a9"/>
                <w:i w:val="0"/>
              </w:rPr>
            </w:pPr>
          </w:p>
        </w:tc>
        <w:tc>
          <w:tcPr>
            <w:tcW w:w="6913" w:type="dxa"/>
          </w:tcPr>
          <w:p w:rsidR="005643F0" w:rsidRPr="00283A4D" w:rsidRDefault="005643F0" w:rsidP="00283A4D">
            <w:pPr>
              <w:tabs>
                <w:tab w:val="left" w:pos="448"/>
              </w:tabs>
              <w:suppressAutoHyphens/>
              <w:jc w:val="both"/>
              <w:rPr>
                <w:bCs/>
              </w:rPr>
            </w:pPr>
            <w:r w:rsidRPr="005643F0">
              <w:rPr>
                <w:bCs/>
              </w:rPr>
              <w:t>Техника ИВЛ «изо рта в нос»</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5643F0" w:rsidRPr="00BA0101" w:rsidTr="003B3984">
        <w:trPr>
          <w:trHeight w:val="349"/>
        </w:trPr>
        <w:tc>
          <w:tcPr>
            <w:tcW w:w="3204" w:type="dxa"/>
            <w:vMerge/>
          </w:tcPr>
          <w:p w:rsidR="005643F0" w:rsidRPr="005643F0" w:rsidRDefault="005643F0" w:rsidP="00EE5D47">
            <w:pPr>
              <w:spacing w:line="360" w:lineRule="auto"/>
              <w:jc w:val="both"/>
              <w:rPr>
                <w:rStyle w:val="a9"/>
                <w:i w:val="0"/>
              </w:rPr>
            </w:pPr>
          </w:p>
        </w:tc>
        <w:tc>
          <w:tcPr>
            <w:tcW w:w="6913" w:type="dxa"/>
          </w:tcPr>
          <w:p w:rsidR="005643F0" w:rsidRPr="00283A4D" w:rsidRDefault="005643F0" w:rsidP="00283A4D">
            <w:pPr>
              <w:tabs>
                <w:tab w:val="left" w:pos="448"/>
              </w:tabs>
              <w:suppressAutoHyphens/>
              <w:jc w:val="both"/>
              <w:rPr>
                <w:bCs/>
                <w:lang w:val="en-US"/>
              </w:rPr>
            </w:pPr>
            <w:r w:rsidRPr="005643F0">
              <w:rPr>
                <w:bCs/>
              </w:rPr>
              <w:t>Техника ИВЛ мешком Амбу</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5643F0" w:rsidRPr="00BA0101" w:rsidTr="003B3984">
        <w:trPr>
          <w:trHeight w:val="355"/>
        </w:trPr>
        <w:tc>
          <w:tcPr>
            <w:tcW w:w="3204" w:type="dxa"/>
            <w:vMerge/>
          </w:tcPr>
          <w:p w:rsidR="005643F0" w:rsidRPr="005643F0" w:rsidRDefault="005643F0" w:rsidP="00EE5D47">
            <w:pPr>
              <w:spacing w:line="360" w:lineRule="auto"/>
              <w:jc w:val="both"/>
              <w:rPr>
                <w:rStyle w:val="a9"/>
                <w:i w:val="0"/>
              </w:rPr>
            </w:pPr>
          </w:p>
        </w:tc>
        <w:tc>
          <w:tcPr>
            <w:tcW w:w="6913" w:type="dxa"/>
          </w:tcPr>
          <w:p w:rsidR="005643F0" w:rsidRPr="005643F0" w:rsidRDefault="005643F0" w:rsidP="005643F0">
            <w:pPr>
              <w:tabs>
                <w:tab w:val="left" w:pos="448"/>
              </w:tabs>
              <w:suppressAutoHyphens/>
              <w:jc w:val="both"/>
              <w:rPr>
                <w:bCs/>
              </w:rPr>
            </w:pPr>
            <w:r w:rsidRPr="005643F0">
              <w:t>Техника применения воздуховода</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643F0" w:rsidRDefault="002500ED" w:rsidP="00EE5D47">
            <w:pPr>
              <w:spacing w:line="360" w:lineRule="auto"/>
              <w:jc w:val="both"/>
              <w:rPr>
                <w:rStyle w:val="a9"/>
                <w:i w:val="0"/>
              </w:rPr>
            </w:pPr>
          </w:p>
        </w:tc>
        <w:tc>
          <w:tcPr>
            <w:tcW w:w="6913" w:type="dxa"/>
          </w:tcPr>
          <w:p w:rsidR="002500ED" w:rsidRPr="003B3984" w:rsidRDefault="002500ED" w:rsidP="00283A4D">
            <w:pPr>
              <w:suppressAutoHyphens/>
              <w:rPr>
                <w:sz w:val="20"/>
                <w:szCs w:val="20"/>
              </w:rPr>
            </w:pPr>
            <w:r w:rsidRPr="002500ED">
              <w:t>Техника обеспечения проходимости верхних дыхательных путей при обструкции инородными телами (без применения инструментов)</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5643F0" w:rsidRPr="00BA0101" w:rsidTr="00EE5D47">
        <w:trPr>
          <w:trHeight w:val="612"/>
        </w:trPr>
        <w:tc>
          <w:tcPr>
            <w:tcW w:w="3204" w:type="dxa"/>
            <w:vMerge/>
          </w:tcPr>
          <w:p w:rsidR="005643F0" w:rsidRPr="005643F0" w:rsidRDefault="005643F0" w:rsidP="00EE5D47">
            <w:pPr>
              <w:spacing w:line="360" w:lineRule="auto"/>
              <w:jc w:val="both"/>
              <w:rPr>
                <w:rStyle w:val="a9"/>
                <w:i w:val="0"/>
              </w:rPr>
            </w:pPr>
          </w:p>
        </w:tc>
        <w:tc>
          <w:tcPr>
            <w:tcW w:w="6913" w:type="dxa"/>
          </w:tcPr>
          <w:p w:rsidR="005643F0" w:rsidRPr="003B3984" w:rsidRDefault="002500ED" w:rsidP="002500ED">
            <w:pPr>
              <w:suppressAutoHyphens/>
              <w:rPr>
                <w:sz w:val="20"/>
                <w:szCs w:val="20"/>
              </w:rPr>
            </w:pPr>
            <w:r w:rsidRPr="002500ED">
              <w:rPr>
                <w:bCs/>
              </w:rPr>
              <w:t>Набор инструментов для катетеризации центральных вен (по Сельдингеру)</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5643F0" w:rsidRPr="00BA0101" w:rsidTr="003B3984">
        <w:trPr>
          <w:trHeight w:val="297"/>
        </w:trPr>
        <w:tc>
          <w:tcPr>
            <w:tcW w:w="3204" w:type="dxa"/>
            <w:vMerge/>
          </w:tcPr>
          <w:p w:rsidR="005643F0" w:rsidRPr="005643F0" w:rsidRDefault="005643F0" w:rsidP="00EE5D47">
            <w:pPr>
              <w:spacing w:line="360" w:lineRule="auto"/>
              <w:jc w:val="both"/>
              <w:rPr>
                <w:rStyle w:val="a9"/>
                <w:i w:val="0"/>
                <w:color w:val="FF0000"/>
              </w:rPr>
            </w:pPr>
          </w:p>
        </w:tc>
        <w:tc>
          <w:tcPr>
            <w:tcW w:w="6913" w:type="dxa"/>
          </w:tcPr>
          <w:p w:rsidR="005643F0" w:rsidRPr="002500ED" w:rsidRDefault="002500ED" w:rsidP="003B3984">
            <w:pPr>
              <w:suppressAutoHyphens/>
            </w:pPr>
            <w:r w:rsidRPr="002500ED">
              <w:rPr>
                <w:bCs/>
              </w:rPr>
              <w:t>Техника ухода за катетером в центральной вене</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2500ED" w:rsidRDefault="002500ED" w:rsidP="003B3984">
            <w:pPr>
              <w:suppressAutoHyphens/>
              <w:rPr>
                <w:bCs/>
              </w:rPr>
            </w:pPr>
            <w:r w:rsidRPr="002500ED">
              <w:t>Техника постановки периферического венозного катетера</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3B3984">
        <w:trPr>
          <w:trHeight w:val="420"/>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2500ED" w:rsidRDefault="002500ED" w:rsidP="003B3984">
            <w:pPr>
              <w:suppressAutoHyphens/>
            </w:pPr>
            <w:r w:rsidRPr="002500ED">
              <w:t>Техника ухода за периферическим венозным катетером</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3B3984" w:rsidRDefault="002500ED" w:rsidP="00283A4D">
            <w:pPr>
              <w:suppressAutoHyphens/>
              <w:rPr>
                <w:sz w:val="20"/>
                <w:szCs w:val="20"/>
              </w:rPr>
            </w:pPr>
            <w:r w:rsidRPr="002500ED">
              <w:t>Набор инструментов и лекарственных средств для интубации трахеи</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3B3984">
        <w:trPr>
          <w:trHeight w:val="350"/>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283A4D" w:rsidRDefault="002500ED" w:rsidP="00283A4D">
            <w:pPr>
              <w:suppressAutoHyphens/>
              <w:rPr>
                <w:sz w:val="20"/>
                <w:szCs w:val="20"/>
                <w:lang w:val="en-US"/>
              </w:rPr>
            </w:pPr>
            <w:r w:rsidRPr="002500ED">
              <w:t>Набор инструментов для трахеостомии</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3B3984">
        <w:trPr>
          <w:trHeight w:val="356"/>
        </w:trPr>
        <w:tc>
          <w:tcPr>
            <w:tcW w:w="3204" w:type="dxa"/>
            <w:vMerge/>
          </w:tcPr>
          <w:p w:rsidR="002500ED" w:rsidRPr="005547AC" w:rsidRDefault="002500ED" w:rsidP="00EE5D47">
            <w:pPr>
              <w:spacing w:line="360" w:lineRule="auto"/>
              <w:jc w:val="both"/>
              <w:rPr>
                <w:rStyle w:val="a9"/>
                <w:i w:val="0"/>
                <w:color w:val="FF0000"/>
              </w:rPr>
            </w:pPr>
          </w:p>
        </w:tc>
        <w:tc>
          <w:tcPr>
            <w:tcW w:w="6913" w:type="dxa"/>
          </w:tcPr>
          <w:p w:rsidR="002500ED" w:rsidRPr="002500ED" w:rsidRDefault="002500ED" w:rsidP="003B3984">
            <w:pPr>
              <w:suppressAutoHyphens/>
            </w:pPr>
            <w:r w:rsidRPr="002500ED">
              <w:t>Техника проведения туалета трахеобронхиального дерева</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3B3984">
        <w:trPr>
          <w:trHeight w:val="362"/>
        </w:trPr>
        <w:tc>
          <w:tcPr>
            <w:tcW w:w="3204" w:type="dxa"/>
            <w:vMerge/>
          </w:tcPr>
          <w:p w:rsidR="002500ED" w:rsidRPr="005547AC" w:rsidRDefault="002500ED" w:rsidP="00EE5D47">
            <w:pPr>
              <w:spacing w:line="360" w:lineRule="auto"/>
              <w:jc w:val="both"/>
              <w:rPr>
                <w:rStyle w:val="a9"/>
                <w:i w:val="0"/>
                <w:color w:val="FF0000"/>
              </w:rPr>
            </w:pPr>
          </w:p>
        </w:tc>
        <w:tc>
          <w:tcPr>
            <w:tcW w:w="6913" w:type="dxa"/>
          </w:tcPr>
          <w:p w:rsidR="002500ED" w:rsidRPr="002500ED" w:rsidRDefault="002500ED" w:rsidP="003B3984">
            <w:pPr>
              <w:suppressAutoHyphens/>
            </w:pPr>
            <w:r w:rsidRPr="002500ED">
              <w:t>Набор инструментов для плевральной пункции (торакоцентез)</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EE5D47">
        <w:trPr>
          <w:trHeight w:val="612"/>
        </w:trPr>
        <w:tc>
          <w:tcPr>
            <w:tcW w:w="3204" w:type="dxa"/>
            <w:vMerge w:val="restart"/>
          </w:tcPr>
          <w:p w:rsidR="002500ED" w:rsidRPr="005547AC" w:rsidRDefault="002500ED" w:rsidP="003B3984">
            <w:pPr>
              <w:rPr>
                <w:rStyle w:val="a9"/>
                <w:i w:val="0"/>
                <w:color w:val="FF0000"/>
              </w:rPr>
            </w:pPr>
            <w:r w:rsidRPr="005643F0">
              <w:rPr>
                <w:rStyle w:val="a9"/>
                <w:i w:val="0"/>
              </w:rPr>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6913" w:type="dxa"/>
          </w:tcPr>
          <w:p w:rsidR="002500ED" w:rsidRPr="003B3984" w:rsidRDefault="002500ED" w:rsidP="005643F0">
            <w:pPr>
              <w:suppressAutoHyphens/>
            </w:pPr>
            <w:r w:rsidRPr="005643F0">
              <w:rPr>
                <w:bCs/>
              </w:rPr>
              <w:t>Выполнение остановки артериального кровообращения с помощью жгута</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547AC" w:rsidRDefault="002500ED" w:rsidP="00EE5D47">
            <w:pPr>
              <w:spacing w:line="360" w:lineRule="auto"/>
              <w:jc w:val="both"/>
              <w:rPr>
                <w:rStyle w:val="a9"/>
                <w:i w:val="0"/>
                <w:color w:val="FF0000"/>
              </w:rPr>
            </w:pPr>
          </w:p>
        </w:tc>
        <w:tc>
          <w:tcPr>
            <w:tcW w:w="6913" w:type="dxa"/>
          </w:tcPr>
          <w:p w:rsidR="002500ED" w:rsidRPr="002500ED" w:rsidRDefault="002500ED" w:rsidP="00EE5D47">
            <w:pPr>
              <w:suppressAutoHyphens/>
            </w:pPr>
            <w:r w:rsidRPr="002500ED">
              <w:t>Наложение давящей повязки</w:t>
            </w:r>
          </w:p>
          <w:p w:rsidR="002500ED" w:rsidRPr="005547AC" w:rsidRDefault="002500ED" w:rsidP="00EE5D47">
            <w:pPr>
              <w:suppressAutoHyphens/>
              <w:rPr>
                <w:bCs/>
                <w:highlight w:val="yellow"/>
              </w:rPr>
            </w:pP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547AC" w:rsidRDefault="002500ED" w:rsidP="00EE5D47">
            <w:pPr>
              <w:spacing w:line="360" w:lineRule="auto"/>
              <w:jc w:val="both"/>
              <w:rPr>
                <w:rStyle w:val="a9"/>
                <w:i w:val="0"/>
                <w:color w:val="FF0000"/>
              </w:rPr>
            </w:pPr>
          </w:p>
        </w:tc>
        <w:tc>
          <w:tcPr>
            <w:tcW w:w="6913" w:type="dxa"/>
          </w:tcPr>
          <w:p w:rsidR="002500ED" w:rsidRPr="002500ED" w:rsidRDefault="002500ED" w:rsidP="00EE5D47">
            <w:pPr>
              <w:suppressAutoHyphens/>
              <w:rPr>
                <w:bCs/>
              </w:rPr>
            </w:pPr>
            <w:r w:rsidRPr="002500ED">
              <w:t>Техника пальцевого прижатия артерий</w:t>
            </w:r>
          </w:p>
          <w:p w:rsidR="002500ED" w:rsidRPr="002500ED" w:rsidRDefault="002500ED" w:rsidP="00EE5D47">
            <w:pPr>
              <w:rPr>
                <w:highlight w:val="yellow"/>
                <w:lang w:val="en-US"/>
              </w:rPr>
            </w:pPr>
          </w:p>
          <w:p w:rsidR="002500ED" w:rsidRPr="002500ED" w:rsidRDefault="002500ED" w:rsidP="002500ED">
            <w:pPr>
              <w:rPr>
                <w:highlight w:val="yellow"/>
                <w:lang w:val="en-US"/>
              </w:rPr>
            </w:pP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3B3984">
        <w:trPr>
          <w:trHeight w:val="272"/>
        </w:trPr>
        <w:tc>
          <w:tcPr>
            <w:tcW w:w="3204" w:type="dxa"/>
            <w:vMerge w:val="restart"/>
          </w:tcPr>
          <w:p w:rsidR="002500ED" w:rsidRPr="005643F0" w:rsidRDefault="002500ED" w:rsidP="00F9074E">
            <w:pPr>
              <w:rPr>
                <w:rStyle w:val="a9"/>
                <w:i w:val="0"/>
                <w:color w:val="FF0000"/>
              </w:rPr>
            </w:pPr>
            <w:r w:rsidRPr="005643F0">
              <w:rPr>
                <w:rStyle w:val="a9"/>
                <w:i w:val="0"/>
              </w:rPr>
              <w:t>ПК 5.4.</w:t>
            </w:r>
            <w:r w:rsidRPr="005643F0">
              <w:t xml:space="preserve"> Осуществлять клиническое использование крови и(или) ее компонентов</w:t>
            </w:r>
          </w:p>
        </w:tc>
        <w:tc>
          <w:tcPr>
            <w:tcW w:w="6913" w:type="dxa"/>
          </w:tcPr>
          <w:p w:rsidR="002500ED" w:rsidRPr="005643F0" w:rsidRDefault="002500ED" w:rsidP="003B3984">
            <w:pPr>
              <w:suppressAutoHyphens/>
            </w:pPr>
            <w:r w:rsidRPr="005643F0">
              <w:t>Определение группы крови стандартными сыворотками</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CB3563">
        <w:trPr>
          <w:trHeight w:val="419"/>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5643F0" w:rsidRDefault="002500ED" w:rsidP="003B3984">
            <w:pPr>
              <w:suppressAutoHyphens/>
            </w:pPr>
            <w:r w:rsidRPr="005643F0">
              <w:t>Определение группы крови цоликлонами</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CB3563">
        <w:trPr>
          <w:trHeight w:val="411"/>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5643F0" w:rsidRDefault="002500ED" w:rsidP="00CB3563">
            <w:pPr>
              <w:suppressAutoHyphens/>
            </w:pPr>
            <w:r w:rsidRPr="005643F0">
              <w:t>Определение резус-фактора цоликлоном анти-Д супер</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5643F0" w:rsidRDefault="002500ED" w:rsidP="00EE5D47">
            <w:pPr>
              <w:suppressAutoHyphens/>
            </w:pPr>
            <w:r w:rsidRPr="005643F0">
              <w:t>Алгоритмы действий медицинской сестры при проведении трансфузионной терапии</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bookmarkEnd w:id="14"/>
    </w:tbl>
    <w:p w:rsidR="00193379" w:rsidRPr="002920BE" w:rsidRDefault="00193379" w:rsidP="009F5C45">
      <w:pPr>
        <w:keepNext/>
        <w:autoSpaceDE w:val="0"/>
        <w:autoSpaceDN w:val="0"/>
        <w:spacing w:line="360" w:lineRule="auto"/>
        <w:outlineLvl w:val="0"/>
        <w:sectPr w:rsidR="00193379" w:rsidRPr="002920BE" w:rsidSect="00D448D9">
          <w:pgSz w:w="16838" w:h="11906" w:orient="landscape"/>
          <w:pgMar w:top="1701" w:right="1134" w:bottom="567" w:left="1134" w:header="709" w:footer="709" w:gutter="0"/>
          <w:cols w:space="720"/>
          <w:titlePg/>
          <w:docGrid w:linePitch="326"/>
        </w:sectPr>
      </w:pPr>
    </w:p>
    <w:p w:rsidR="00B0215D" w:rsidRPr="002920BE" w:rsidRDefault="00B0215D" w:rsidP="00ED7E78">
      <w:pPr>
        <w:spacing w:line="360" w:lineRule="auto"/>
        <w:jc w:val="right"/>
      </w:pPr>
      <w:r w:rsidRPr="002920BE">
        <w:t xml:space="preserve">Приложение </w:t>
      </w:r>
      <w:r>
        <w:t>3</w:t>
      </w:r>
    </w:p>
    <w:p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Базовая СЛР</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ИВЛ «изо рта в рот»</w:t>
      </w:r>
    </w:p>
    <w:p w:rsidR="00193379" w:rsidRPr="002500ED" w:rsidRDefault="00193379" w:rsidP="00260BD0">
      <w:pPr>
        <w:pStyle w:val="a3"/>
        <w:numPr>
          <w:ilvl w:val="0"/>
          <w:numId w:val="24"/>
        </w:numPr>
        <w:tabs>
          <w:tab w:val="left" w:pos="567"/>
        </w:tabs>
        <w:ind w:left="0" w:firstLine="0"/>
        <w:rPr>
          <w:sz w:val="28"/>
          <w:szCs w:val="28"/>
        </w:rPr>
      </w:pPr>
      <w:r w:rsidRPr="002500ED">
        <w:rPr>
          <w:sz w:val="28"/>
          <w:szCs w:val="28"/>
        </w:rPr>
        <w:t>Техника ИВЛ «изо рта в нос»</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ИВЛ мешком Амбу</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применения воздуховода</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постановки периферического венозного катетера</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ухода за периферическим венозным катетером</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обеспечения проходимости верхних дыхательных путей при обструкции инородными телами (без применения инструментов)</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Набор инструментов и лекарственных средств для интубации трахеи</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Набор инструментов для трахеостомии</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проведения туалета трахеобронхиального дерева</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Набор инструментов для плевральной пункции (торакоцентез)</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Набор инструментов для катетеризации центральных вен (по Сельдингеру)</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ухода за катетером в центральной вене</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Выполнение остановки артериального кровообращения с помощью жгута</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Наложение давящей повязки</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пальцевого прижатия артерий</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Определение группы крови стандартными сыворотками</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Определение группы крови цоликлонами</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Определение резус-фактора цоликлоном анти-Д супер</w:t>
      </w:r>
    </w:p>
    <w:p w:rsidR="00B0215D" w:rsidRPr="00260BD0" w:rsidRDefault="00B0215D" w:rsidP="00260BD0">
      <w:pPr>
        <w:tabs>
          <w:tab w:val="left" w:pos="567"/>
        </w:tabs>
        <w:rPr>
          <w:color w:val="FF0000"/>
          <w:sz w:val="28"/>
          <w:szCs w:val="28"/>
        </w:rPr>
      </w:pPr>
    </w:p>
    <w:sectPr w:rsidR="00B0215D" w:rsidRPr="00260BD0"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EFA" w:rsidRDefault="00A64EFA">
      <w:r>
        <w:separator/>
      </w:r>
    </w:p>
  </w:endnote>
  <w:endnote w:type="continuationSeparator" w:id="0">
    <w:p w:rsidR="00A64EFA" w:rsidRDefault="00A6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rsidR="003B3984" w:rsidRDefault="005C2364">
        <w:pPr>
          <w:pStyle w:val="ad"/>
          <w:jc w:val="center"/>
        </w:pPr>
        <w:r>
          <w:fldChar w:fldCharType="begin"/>
        </w:r>
        <w:r>
          <w:instrText>PAGE   \* MERGEFORMAT</w:instrText>
        </w:r>
        <w:r>
          <w:fldChar w:fldCharType="separate"/>
        </w:r>
        <w:r w:rsidR="00055EBE">
          <w:rPr>
            <w:noProof/>
          </w:rPr>
          <w:t>8</w:t>
        </w:r>
        <w:r>
          <w:rPr>
            <w:noProof/>
          </w:rPr>
          <w:fldChar w:fldCharType="end"/>
        </w:r>
      </w:p>
    </w:sdtContent>
  </w:sdt>
  <w:p w:rsidR="003B3984" w:rsidRDefault="003B398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3B3984" w:rsidRDefault="005C2364">
        <w:pPr>
          <w:pStyle w:val="ad"/>
          <w:jc w:val="center"/>
        </w:pPr>
        <w:r>
          <w:fldChar w:fldCharType="begin"/>
        </w:r>
        <w:r>
          <w:instrText>PAGE   \* MERGEFORMAT</w:instrText>
        </w:r>
        <w:r>
          <w:fldChar w:fldCharType="separate"/>
        </w:r>
        <w:r w:rsidR="00055EBE">
          <w:rPr>
            <w:noProof/>
          </w:rPr>
          <w:t>25</w:t>
        </w:r>
        <w:r>
          <w:rPr>
            <w:noProof/>
          </w:rPr>
          <w:fldChar w:fldCharType="end"/>
        </w:r>
      </w:p>
    </w:sdtContent>
  </w:sdt>
  <w:p w:rsidR="003B3984" w:rsidRDefault="003B398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EFA" w:rsidRDefault="00A64EFA">
      <w:r>
        <w:separator/>
      </w:r>
    </w:p>
  </w:footnote>
  <w:footnote w:type="continuationSeparator" w:id="0">
    <w:p w:rsidR="00A64EFA" w:rsidRDefault="00A64EFA">
      <w:r>
        <w:continuationSeparator/>
      </w:r>
    </w:p>
  </w:footnote>
  <w:footnote w:id="1">
    <w:p w:rsidR="003B3984" w:rsidRPr="00382883" w:rsidRDefault="003B3984" w:rsidP="00D25FE7">
      <w:pPr>
        <w:pStyle w:val="a5"/>
        <w:rPr>
          <w:lang w:val="ru-RU"/>
        </w:rPr>
      </w:pPr>
      <w:r>
        <w:rPr>
          <w:rStyle w:val="a7"/>
        </w:rPr>
        <w:footnoteRef/>
      </w:r>
      <w:r>
        <w:rPr>
          <w:lang w:val="ru-RU"/>
        </w:rPr>
        <w:t>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FCD6B4A"/>
    <w:multiLevelType w:val="hybridMultilevel"/>
    <w:tmpl w:val="247AE46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
    <w:nsid w:val="10912AB7"/>
    <w:multiLevelType w:val="hybridMultilevel"/>
    <w:tmpl w:val="D2405834"/>
    <w:lvl w:ilvl="0" w:tplc="1890AF3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BE512A"/>
    <w:multiLevelType w:val="hybridMultilevel"/>
    <w:tmpl w:val="7E145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24014"/>
    <w:multiLevelType w:val="multilevel"/>
    <w:tmpl w:val="2FDEBAB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A137BC5"/>
    <w:multiLevelType w:val="hybridMultilevel"/>
    <w:tmpl w:val="5D4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B7277"/>
    <w:multiLevelType w:val="hybridMultilevel"/>
    <w:tmpl w:val="CD12AF66"/>
    <w:lvl w:ilvl="0" w:tplc="94342B3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E429B"/>
    <w:multiLevelType w:val="singleLevel"/>
    <w:tmpl w:val="0419000F"/>
    <w:lvl w:ilvl="0">
      <w:start w:val="1"/>
      <w:numFmt w:val="decimal"/>
      <w:lvlText w:val="%1."/>
      <w:lvlJc w:val="left"/>
      <w:pPr>
        <w:tabs>
          <w:tab w:val="num" w:pos="360"/>
        </w:tabs>
        <w:ind w:left="360" w:hanging="360"/>
      </w:pPr>
    </w:lvl>
  </w:abstractNum>
  <w:abstractNum w:abstractNumId="9">
    <w:nsid w:val="2AA95EC4"/>
    <w:multiLevelType w:val="hybridMultilevel"/>
    <w:tmpl w:val="ABB49BDE"/>
    <w:lvl w:ilvl="0" w:tplc="E5D6DC8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691BB0"/>
    <w:multiLevelType w:val="hybridMultilevel"/>
    <w:tmpl w:val="02A48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75BE6"/>
    <w:multiLevelType w:val="hybridMultilevel"/>
    <w:tmpl w:val="1368C6E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2">
    <w:nsid w:val="34096B51"/>
    <w:multiLevelType w:val="hybridMultilevel"/>
    <w:tmpl w:val="B92E9D24"/>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64D76EF"/>
    <w:multiLevelType w:val="hybridMultilevel"/>
    <w:tmpl w:val="A7BEC826"/>
    <w:lvl w:ilvl="0" w:tplc="3F946B16">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5">
    <w:nsid w:val="38F6709E"/>
    <w:multiLevelType w:val="hybridMultilevel"/>
    <w:tmpl w:val="C9E4B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B51FB6"/>
    <w:multiLevelType w:val="hybridMultilevel"/>
    <w:tmpl w:val="9FE49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FC29D2"/>
    <w:multiLevelType w:val="hybridMultilevel"/>
    <w:tmpl w:val="92E25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836A6D"/>
    <w:multiLevelType w:val="hybridMultilevel"/>
    <w:tmpl w:val="093EF53C"/>
    <w:lvl w:ilvl="0" w:tplc="42307D50">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C0C3F70"/>
    <w:multiLevelType w:val="hybridMultilevel"/>
    <w:tmpl w:val="FD94C18C"/>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CB7C51"/>
    <w:multiLevelType w:val="hybridMultilevel"/>
    <w:tmpl w:val="C1B6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5E06AA"/>
    <w:multiLevelType w:val="hybridMultilevel"/>
    <w:tmpl w:val="40A0B410"/>
    <w:lvl w:ilvl="0" w:tplc="0419000F">
      <w:start w:val="1"/>
      <w:numFmt w:val="decimal"/>
      <w:lvlText w:val="%1."/>
      <w:lvlJc w:val="left"/>
      <w:pPr>
        <w:ind w:left="36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2955F8"/>
    <w:multiLevelType w:val="hybridMultilevel"/>
    <w:tmpl w:val="991C50CA"/>
    <w:lvl w:ilvl="0" w:tplc="8EB88DA0">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B02C55"/>
    <w:multiLevelType w:val="hybridMultilevel"/>
    <w:tmpl w:val="ED0A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E1ABA"/>
    <w:multiLevelType w:val="hybridMultilevel"/>
    <w:tmpl w:val="7980AA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C04093"/>
    <w:multiLevelType w:val="hybridMultilevel"/>
    <w:tmpl w:val="07D83EC2"/>
    <w:lvl w:ilvl="0" w:tplc="8EB88DA0">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AE02CE"/>
    <w:multiLevelType w:val="hybridMultilevel"/>
    <w:tmpl w:val="6FB4A8B6"/>
    <w:lvl w:ilvl="0" w:tplc="94342B3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150453"/>
    <w:multiLevelType w:val="hybridMultilevel"/>
    <w:tmpl w:val="4BA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FF4216"/>
    <w:multiLevelType w:val="hybridMultilevel"/>
    <w:tmpl w:val="9E3A97B0"/>
    <w:lvl w:ilvl="0" w:tplc="E660B1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971449C"/>
    <w:multiLevelType w:val="hybridMultilevel"/>
    <w:tmpl w:val="B1221B2C"/>
    <w:lvl w:ilvl="0" w:tplc="BBAE8B52">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AB410BB"/>
    <w:multiLevelType w:val="hybridMultilevel"/>
    <w:tmpl w:val="8E0CD32A"/>
    <w:lvl w:ilvl="0" w:tplc="0419000F">
      <w:start w:val="1"/>
      <w:numFmt w:val="bullet"/>
      <w:lvlText w:val=""/>
      <w:lvlJc w:val="left"/>
      <w:pPr>
        <w:tabs>
          <w:tab w:val="num" w:pos="795"/>
        </w:tabs>
        <w:ind w:left="795" w:hanging="360"/>
      </w:pPr>
      <w:rPr>
        <w:rFonts w:ascii="Symbol" w:hAnsi="Symbol" w:hint="default"/>
      </w:rPr>
    </w:lvl>
    <w:lvl w:ilvl="1" w:tplc="04190019">
      <w:start w:val="1"/>
      <w:numFmt w:val="bullet"/>
      <w:lvlText w:val="o"/>
      <w:lvlJc w:val="left"/>
      <w:pPr>
        <w:tabs>
          <w:tab w:val="num" w:pos="1515"/>
        </w:tabs>
        <w:ind w:left="1515" w:hanging="360"/>
      </w:pPr>
      <w:rPr>
        <w:rFonts w:ascii="Courier New" w:hAnsi="Courier New" w:cs="Courier New" w:hint="default"/>
      </w:rPr>
    </w:lvl>
    <w:lvl w:ilvl="2" w:tplc="0419001B">
      <w:start w:val="1"/>
      <w:numFmt w:val="bullet"/>
      <w:lvlText w:val=""/>
      <w:lvlJc w:val="left"/>
      <w:pPr>
        <w:tabs>
          <w:tab w:val="num" w:pos="2235"/>
        </w:tabs>
        <w:ind w:left="2235" w:hanging="360"/>
      </w:pPr>
      <w:rPr>
        <w:rFonts w:ascii="Wingdings" w:hAnsi="Wingdings" w:hint="default"/>
      </w:rPr>
    </w:lvl>
    <w:lvl w:ilvl="3" w:tplc="0419000F">
      <w:start w:val="1"/>
      <w:numFmt w:val="bullet"/>
      <w:lvlText w:val=""/>
      <w:lvlJc w:val="left"/>
      <w:pPr>
        <w:tabs>
          <w:tab w:val="num" w:pos="2955"/>
        </w:tabs>
        <w:ind w:left="2955" w:hanging="360"/>
      </w:pPr>
      <w:rPr>
        <w:rFonts w:ascii="Symbol" w:hAnsi="Symbol" w:hint="default"/>
      </w:rPr>
    </w:lvl>
    <w:lvl w:ilvl="4" w:tplc="04190019">
      <w:start w:val="1"/>
      <w:numFmt w:val="bullet"/>
      <w:lvlText w:val="o"/>
      <w:lvlJc w:val="left"/>
      <w:pPr>
        <w:tabs>
          <w:tab w:val="num" w:pos="3675"/>
        </w:tabs>
        <w:ind w:left="3675" w:hanging="360"/>
      </w:pPr>
      <w:rPr>
        <w:rFonts w:ascii="Courier New" w:hAnsi="Courier New" w:cs="Courier New" w:hint="default"/>
      </w:rPr>
    </w:lvl>
    <w:lvl w:ilvl="5" w:tplc="0419001B">
      <w:start w:val="1"/>
      <w:numFmt w:val="bullet"/>
      <w:lvlText w:val=""/>
      <w:lvlJc w:val="left"/>
      <w:pPr>
        <w:tabs>
          <w:tab w:val="num" w:pos="4395"/>
        </w:tabs>
        <w:ind w:left="4395" w:hanging="360"/>
      </w:pPr>
      <w:rPr>
        <w:rFonts w:ascii="Wingdings" w:hAnsi="Wingdings" w:hint="default"/>
      </w:rPr>
    </w:lvl>
    <w:lvl w:ilvl="6" w:tplc="0419000F">
      <w:start w:val="1"/>
      <w:numFmt w:val="bullet"/>
      <w:lvlText w:val=""/>
      <w:lvlJc w:val="left"/>
      <w:pPr>
        <w:tabs>
          <w:tab w:val="num" w:pos="5115"/>
        </w:tabs>
        <w:ind w:left="5115" w:hanging="360"/>
      </w:pPr>
      <w:rPr>
        <w:rFonts w:ascii="Symbol" w:hAnsi="Symbol" w:hint="default"/>
      </w:rPr>
    </w:lvl>
    <w:lvl w:ilvl="7" w:tplc="04190019">
      <w:start w:val="1"/>
      <w:numFmt w:val="bullet"/>
      <w:lvlText w:val="o"/>
      <w:lvlJc w:val="left"/>
      <w:pPr>
        <w:tabs>
          <w:tab w:val="num" w:pos="5835"/>
        </w:tabs>
        <w:ind w:left="5835" w:hanging="360"/>
      </w:pPr>
      <w:rPr>
        <w:rFonts w:ascii="Courier New" w:hAnsi="Courier New" w:cs="Courier New" w:hint="default"/>
      </w:rPr>
    </w:lvl>
    <w:lvl w:ilvl="8" w:tplc="0419001B">
      <w:start w:val="1"/>
      <w:numFmt w:val="bullet"/>
      <w:lvlText w:val=""/>
      <w:lvlJc w:val="left"/>
      <w:pPr>
        <w:tabs>
          <w:tab w:val="num" w:pos="6555"/>
        </w:tabs>
        <w:ind w:left="6555" w:hanging="360"/>
      </w:pPr>
      <w:rPr>
        <w:rFonts w:ascii="Wingdings" w:hAnsi="Wingdings" w:hint="default"/>
      </w:rPr>
    </w:lvl>
  </w:abstractNum>
  <w:abstractNum w:abstractNumId="37">
    <w:nsid w:val="7EC92DA4"/>
    <w:multiLevelType w:val="hybridMultilevel"/>
    <w:tmpl w:val="9990A348"/>
    <w:lvl w:ilvl="0" w:tplc="7EAC1B94">
      <w:start w:val="1"/>
      <w:numFmt w:val="decimal"/>
      <w:lvlText w:val="%1."/>
      <w:lvlJc w:val="left"/>
      <w:pPr>
        <w:ind w:left="364"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97302"/>
    <w:multiLevelType w:val="hybridMultilevel"/>
    <w:tmpl w:val="D1FE75F2"/>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9">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29"/>
  </w:num>
  <w:num w:numId="8">
    <w:abstractNumId w:val="39"/>
  </w:num>
  <w:num w:numId="9">
    <w:abstractNumId w:val="17"/>
  </w:num>
  <w:num w:numId="10">
    <w:abstractNumId w:val="7"/>
  </w:num>
  <w:num w:numId="11">
    <w:abstractNumId w:val="16"/>
  </w:num>
  <w:num w:numId="12">
    <w:abstractNumId w:val="4"/>
  </w:num>
  <w:num w:numId="13">
    <w:abstractNumId w:val="3"/>
  </w:num>
  <w:num w:numId="14">
    <w:abstractNumId w:val="27"/>
  </w:num>
  <w:num w:numId="15">
    <w:abstractNumId w:val="9"/>
  </w:num>
  <w:num w:numId="16">
    <w:abstractNumId w:val="20"/>
  </w:num>
  <w:num w:numId="17">
    <w:abstractNumId w:val="23"/>
  </w:num>
  <w:num w:numId="18">
    <w:abstractNumId w:val="14"/>
  </w:num>
  <w:num w:numId="19">
    <w:abstractNumId w:val="26"/>
  </w:num>
  <w:num w:numId="20">
    <w:abstractNumId w:val="5"/>
  </w:num>
  <w:num w:numId="21">
    <w:abstractNumId w:val="31"/>
  </w:num>
  <w:num w:numId="22">
    <w:abstractNumId w:val="30"/>
  </w:num>
  <w:num w:numId="23">
    <w:abstractNumId w:val="6"/>
  </w:num>
  <w:num w:numId="24">
    <w:abstractNumId w:val="10"/>
  </w:num>
  <w:num w:numId="25">
    <w:abstractNumId w:val="36"/>
  </w:num>
  <w:num w:numId="26">
    <w:abstractNumId w:val="18"/>
  </w:num>
  <w:num w:numId="27">
    <w:abstractNumId w:val="25"/>
  </w:num>
  <w:num w:numId="28">
    <w:abstractNumId w:val="28"/>
  </w:num>
  <w:num w:numId="29">
    <w:abstractNumId w:val="32"/>
  </w:num>
  <w:num w:numId="30">
    <w:abstractNumId w:val="24"/>
  </w:num>
  <w:num w:numId="31">
    <w:abstractNumId w:val="34"/>
  </w:num>
  <w:num w:numId="32">
    <w:abstractNumId w:val="37"/>
  </w:num>
  <w:num w:numId="33">
    <w:abstractNumId w:val="12"/>
  </w:num>
  <w:num w:numId="34">
    <w:abstractNumId w:val="22"/>
  </w:num>
  <w:num w:numId="35">
    <w:abstractNumId w:val="21"/>
  </w:num>
  <w:num w:numId="36">
    <w:abstractNumId w:val="1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42D53"/>
    <w:rsid w:val="00055EBE"/>
    <w:rsid w:val="00056934"/>
    <w:rsid w:val="00097AC1"/>
    <w:rsid w:val="000A7938"/>
    <w:rsid w:val="000D0DC5"/>
    <w:rsid w:val="000F663A"/>
    <w:rsid w:val="00117F88"/>
    <w:rsid w:val="00123B59"/>
    <w:rsid w:val="00141F52"/>
    <w:rsid w:val="00180D51"/>
    <w:rsid w:val="00185E21"/>
    <w:rsid w:val="00193379"/>
    <w:rsid w:val="001C55A3"/>
    <w:rsid w:val="001D407A"/>
    <w:rsid w:val="00231153"/>
    <w:rsid w:val="00242873"/>
    <w:rsid w:val="002500ED"/>
    <w:rsid w:val="00257BAB"/>
    <w:rsid w:val="00260BD0"/>
    <w:rsid w:val="0028172D"/>
    <w:rsid w:val="00283A4D"/>
    <w:rsid w:val="002A0146"/>
    <w:rsid w:val="002A0582"/>
    <w:rsid w:val="002D2FCC"/>
    <w:rsid w:val="002E0BA7"/>
    <w:rsid w:val="002E4EE1"/>
    <w:rsid w:val="002E5CCD"/>
    <w:rsid w:val="00313AB4"/>
    <w:rsid w:val="00347253"/>
    <w:rsid w:val="00365648"/>
    <w:rsid w:val="003B1057"/>
    <w:rsid w:val="003B3984"/>
    <w:rsid w:val="003E61FE"/>
    <w:rsid w:val="003F0177"/>
    <w:rsid w:val="00404646"/>
    <w:rsid w:val="004335E3"/>
    <w:rsid w:val="004B05B2"/>
    <w:rsid w:val="004D08D6"/>
    <w:rsid w:val="004D4FDC"/>
    <w:rsid w:val="004E7FDA"/>
    <w:rsid w:val="00511D43"/>
    <w:rsid w:val="00513936"/>
    <w:rsid w:val="005547AC"/>
    <w:rsid w:val="005643F0"/>
    <w:rsid w:val="00574C77"/>
    <w:rsid w:val="005B22AD"/>
    <w:rsid w:val="005B3C78"/>
    <w:rsid w:val="005C2364"/>
    <w:rsid w:val="005D571B"/>
    <w:rsid w:val="00601121"/>
    <w:rsid w:val="00604F83"/>
    <w:rsid w:val="00645817"/>
    <w:rsid w:val="00646CC1"/>
    <w:rsid w:val="006C281B"/>
    <w:rsid w:val="00714C2E"/>
    <w:rsid w:val="0074176A"/>
    <w:rsid w:val="0076294C"/>
    <w:rsid w:val="00771388"/>
    <w:rsid w:val="00790818"/>
    <w:rsid w:val="007A14EF"/>
    <w:rsid w:val="007A7E1C"/>
    <w:rsid w:val="007B665E"/>
    <w:rsid w:val="007D051C"/>
    <w:rsid w:val="008016A9"/>
    <w:rsid w:val="008213FB"/>
    <w:rsid w:val="0082256A"/>
    <w:rsid w:val="008403EB"/>
    <w:rsid w:val="00852548"/>
    <w:rsid w:val="008844A4"/>
    <w:rsid w:val="0089280F"/>
    <w:rsid w:val="008C70F9"/>
    <w:rsid w:val="00925957"/>
    <w:rsid w:val="00935976"/>
    <w:rsid w:val="00941994"/>
    <w:rsid w:val="0096725A"/>
    <w:rsid w:val="009824EA"/>
    <w:rsid w:val="00985385"/>
    <w:rsid w:val="00992D8C"/>
    <w:rsid w:val="009D546D"/>
    <w:rsid w:val="009F5C45"/>
    <w:rsid w:val="00A057CF"/>
    <w:rsid w:val="00A17831"/>
    <w:rsid w:val="00A33D2E"/>
    <w:rsid w:val="00A361AF"/>
    <w:rsid w:val="00A37168"/>
    <w:rsid w:val="00A6264D"/>
    <w:rsid w:val="00A64EFA"/>
    <w:rsid w:val="00A67A40"/>
    <w:rsid w:val="00AB5794"/>
    <w:rsid w:val="00AD12E8"/>
    <w:rsid w:val="00AF561B"/>
    <w:rsid w:val="00B0215D"/>
    <w:rsid w:val="00B6389F"/>
    <w:rsid w:val="00B717B0"/>
    <w:rsid w:val="00B726F6"/>
    <w:rsid w:val="00B74FDB"/>
    <w:rsid w:val="00B8076E"/>
    <w:rsid w:val="00B93F16"/>
    <w:rsid w:val="00B94BA8"/>
    <w:rsid w:val="00BA0101"/>
    <w:rsid w:val="00BA7EC1"/>
    <w:rsid w:val="00BD2FE9"/>
    <w:rsid w:val="00BE36C8"/>
    <w:rsid w:val="00BF20FD"/>
    <w:rsid w:val="00C31BEE"/>
    <w:rsid w:val="00C5284F"/>
    <w:rsid w:val="00C770C6"/>
    <w:rsid w:val="00C94E46"/>
    <w:rsid w:val="00CA727E"/>
    <w:rsid w:val="00CB2979"/>
    <w:rsid w:val="00CB3563"/>
    <w:rsid w:val="00CD4E05"/>
    <w:rsid w:val="00CE51BE"/>
    <w:rsid w:val="00D13960"/>
    <w:rsid w:val="00D25FE7"/>
    <w:rsid w:val="00D448D9"/>
    <w:rsid w:val="00D850EC"/>
    <w:rsid w:val="00DD5000"/>
    <w:rsid w:val="00DF70B4"/>
    <w:rsid w:val="00E07D23"/>
    <w:rsid w:val="00E359E3"/>
    <w:rsid w:val="00E40844"/>
    <w:rsid w:val="00E42759"/>
    <w:rsid w:val="00E67988"/>
    <w:rsid w:val="00E82207"/>
    <w:rsid w:val="00E8477E"/>
    <w:rsid w:val="00ED7E78"/>
    <w:rsid w:val="00EE5D47"/>
    <w:rsid w:val="00EF31F0"/>
    <w:rsid w:val="00EF426F"/>
    <w:rsid w:val="00F06D04"/>
    <w:rsid w:val="00F32CBA"/>
    <w:rsid w:val="00F50C64"/>
    <w:rsid w:val="00F57AE1"/>
    <w:rsid w:val="00F668D0"/>
    <w:rsid w:val="00F7636B"/>
    <w:rsid w:val="00F76933"/>
    <w:rsid w:val="00F90412"/>
    <w:rsid w:val="00F9074E"/>
    <w:rsid w:val="00FB5C03"/>
    <w:rsid w:val="00FB7F52"/>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0AD75-CB88-4F54-B224-EC2E7619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1F0"/>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rPr>
  </w:style>
  <w:style w:type="character" w:customStyle="1" w:styleId="21">
    <w:name w:val="Основной текст (2)_"/>
    <w:basedOn w:val="a0"/>
    <w:link w:val="22"/>
    <w:rsid w:val="00D25FE7"/>
    <w:rPr>
      <w:rFonts w:ascii="Georgia" w:eastAsia="Georgia" w:hAnsi="Georgia" w:cs="Georgia"/>
      <w:sz w:val="16"/>
      <w:szCs w:val="16"/>
      <w:shd w:val="clear" w:color="auto" w:fill="FFFFFF"/>
    </w:rPr>
  </w:style>
  <w:style w:type="paragraph" w:customStyle="1" w:styleId="22">
    <w:name w:val="Основной текст (2)"/>
    <w:basedOn w:val="a"/>
    <w:link w:val="21"/>
    <w:rsid w:val="00D25FE7"/>
    <w:pPr>
      <w:widowControl w:val="0"/>
      <w:shd w:val="clear" w:color="auto" w:fill="FFFFFF"/>
      <w:spacing w:line="266" w:lineRule="auto"/>
      <w:jc w:val="both"/>
    </w:pPr>
    <w:rPr>
      <w:rFonts w:ascii="Georgia" w:eastAsia="Georgia" w:hAnsi="Georgia" w:cs="Georgia"/>
      <w:kern w:val="2"/>
      <w:sz w:val="16"/>
      <w:szCs w:val="16"/>
      <w:lang w:eastAsia="en-US"/>
    </w:rPr>
  </w:style>
  <w:style w:type="paragraph" w:customStyle="1" w:styleId="120">
    <w:name w:val="таблСлева12"/>
    <w:basedOn w:val="a"/>
    <w:uiPriority w:val="3"/>
    <w:qFormat/>
    <w:rsid w:val="00E42759"/>
    <w:pPr>
      <w:snapToGrid w:val="0"/>
    </w:pPr>
    <w:rPr>
      <w:iCs/>
      <w:szCs w:val="28"/>
    </w:rPr>
  </w:style>
  <w:style w:type="paragraph" w:styleId="af5">
    <w:name w:val="Normal (Web)"/>
    <w:basedOn w:val="a"/>
    <w:uiPriority w:val="99"/>
    <w:unhideWhenUsed/>
    <w:rsid w:val="00E427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8776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893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89322" TargetMode="External"/><Relationship Id="rId5" Type="http://schemas.openxmlformats.org/officeDocument/2006/relationships/webSettings" Target="webSettings.xml"/><Relationship Id="rId15" Type="http://schemas.openxmlformats.org/officeDocument/2006/relationships/hyperlink" Target="https://e.lanbook.com/book/190978" TargetMode="External"/><Relationship Id="rId10" Type="http://schemas.openxmlformats.org/officeDocument/2006/relationships/hyperlink" Target="https://e.lanbook.com/book/158961" TargetMode="External"/><Relationship Id="rId4" Type="http://schemas.openxmlformats.org/officeDocument/2006/relationships/settings" Target="settings.xml"/><Relationship Id="rId9" Type="http://schemas.openxmlformats.org/officeDocument/2006/relationships/hyperlink" Target="https://x-medica.ru/medicinskij-stellazh-ssm-01" TargetMode="External"/><Relationship Id="rId14" Type="http://schemas.openxmlformats.org/officeDocument/2006/relationships/hyperlink" Target="https://e.lanbook.com/book/189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1C6EF-7702-4030-960A-ADB6FF24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7828</Words>
  <Characters>44625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Ольга И. Сахно</cp:lastModifiedBy>
  <cp:revision>6</cp:revision>
  <cp:lastPrinted>2023-06-04T15:16:00Z</cp:lastPrinted>
  <dcterms:created xsi:type="dcterms:W3CDTF">2023-10-16T10:36:00Z</dcterms:created>
  <dcterms:modified xsi:type="dcterms:W3CDTF">2023-11-03T05:50:00Z</dcterms:modified>
</cp:coreProperties>
</file>