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rsidR="00F7636B" w:rsidRPr="00CD31C1" w:rsidRDefault="00F7636B" w:rsidP="00F7636B">
      <w:pPr>
        <w:tabs>
          <w:tab w:val="left" w:pos="993"/>
        </w:tabs>
        <w:spacing w:line="360" w:lineRule="auto"/>
        <w:jc w:val="center"/>
        <w:rPr>
          <w:b/>
          <w:sz w:val="28"/>
          <w:szCs w:val="28"/>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5540E0"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7pt;height:141pt;z-index:251658752;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" stroked="f">
            <v:textbox>
              <w:txbxContent>
                <w:p w:rsidR="00310263" w:rsidRPr="008C5FFE" w:rsidRDefault="00310263" w:rsidP="00F7636B">
                  <w:pPr>
                    <w:rPr>
                      <w:sz w:val="28"/>
                      <w:szCs w:val="28"/>
                    </w:rPr>
                  </w:pPr>
                  <w:r w:rsidRPr="008C5FFE">
                    <w:rPr>
                      <w:sz w:val="28"/>
                      <w:szCs w:val="28"/>
                    </w:rPr>
                    <w:t>УТВЕРЖДАЮ:</w:t>
                  </w:r>
                </w:p>
                <w:p w:rsidR="00310263" w:rsidRPr="00631B1A" w:rsidRDefault="00310263" w:rsidP="00F7636B">
                  <w:pPr>
                    <w:rPr>
                      <w:sz w:val="28"/>
                      <w:szCs w:val="28"/>
                    </w:rPr>
                  </w:pPr>
                  <w:r w:rsidRPr="00631B1A">
                    <w:rPr>
                      <w:sz w:val="28"/>
                      <w:szCs w:val="28"/>
                    </w:rPr>
                    <w:t xml:space="preserve">Зав. отделом практического обучения </w:t>
                  </w:r>
                </w:p>
                <w:p w:rsidR="00310263" w:rsidRPr="008C5FFE" w:rsidRDefault="00310263" w:rsidP="00F7636B">
                  <w:pPr>
                    <w:rPr>
                      <w:sz w:val="28"/>
                      <w:szCs w:val="28"/>
                    </w:rPr>
                  </w:pPr>
                  <w:r w:rsidRPr="008C5FFE">
                    <w:rPr>
                      <w:sz w:val="28"/>
                      <w:szCs w:val="28"/>
                    </w:rPr>
                    <w:t>ГБПОУ СК «Ставропольский базовый медицинский колледж»</w:t>
                  </w:r>
                </w:p>
                <w:p w:rsidR="00310263" w:rsidRPr="008C5FFE" w:rsidRDefault="00310263" w:rsidP="00F7636B">
                  <w:pPr>
                    <w:rPr>
                      <w:sz w:val="28"/>
                      <w:szCs w:val="28"/>
                    </w:rPr>
                  </w:pPr>
                  <w:r w:rsidRPr="008C5FFE">
                    <w:rPr>
                      <w:sz w:val="28"/>
                      <w:szCs w:val="28"/>
                    </w:rPr>
                    <w:t>__________/</w:t>
                  </w:r>
                  <w:r>
                    <w:rPr>
                      <w:sz w:val="28"/>
                      <w:szCs w:val="28"/>
                    </w:rPr>
                    <w:t>О.И. Сахно/</w:t>
                  </w:r>
                </w:p>
                <w:p w:rsidR="00310263" w:rsidRPr="008C5FFE" w:rsidRDefault="00310263" w:rsidP="00F7636B">
                  <w:r w:rsidRPr="008C5FFE">
                    <w:rPr>
                      <w:sz w:val="28"/>
                      <w:szCs w:val="28"/>
                    </w:rPr>
                    <w:t>«27» июня 2023 г</w:t>
                  </w:r>
                  <w:r w:rsidRPr="008C5FFE">
                    <w:t>.</w:t>
                  </w:r>
                </w:p>
              </w:txbxContent>
            </v:textbox>
            <w10:wrap type="square" anchorx="margin"/>
          </v:shape>
        </w:pict>
      </w: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EB7346" w:rsidRDefault="00F7636B" w:rsidP="00F7636B">
      <w:pPr>
        <w:spacing w:line="360" w:lineRule="auto"/>
        <w:jc w:val="center"/>
        <w:rPr>
          <w:b/>
          <w:sz w:val="28"/>
          <w:szCs w:val="28"/>
        </w:rPr>
      </w:pPr>
      <w:r w:rsidRPr="00EB7346">
        <w:rPr>
          <w:b/>
          <w:sz w:val="28"/>
          <w:szCs w:val="28"/>
        </w:rPr>
        <w:t xml:space="preserve">ПМ </w:t>
      </w:r>
      <w:proofErr w:type="gramStart"/>
      <w:r w:rsidRPr="00EB7346">
        <w:rPr>
          <w:b/>
          <w:sz w:val="28"/>
          <w:szCs w:val="28"/>
        </w:rPr>
        <w:t>0</w:t>
      </w:r>
      <w:r w:rsidR="00EB7346" w:rsidRPr="00EB7346">
        <w:rPr>
          <w:b/>
          <w:sz w:val="28"/>
          <w:szCs w:val="28"/>
        </w:rPr>
        <w:t>2.Осуществление</w:t>
      </w:r>
      <w:proofErr w:type="gramEnd"/>
      <w:r w:rsidR="00EB7346" w:rsidRPr="00EB7346">
        <w:rPr>
          <w:b/>
          <w:sz w:val="28"/>
          <w:szCs w:val="28"/>
        </w:rPr>
        <w:t xml:space="preserve"> лечебно-диагностической деятельности</w:t>
      </w:r>
    </w:p>
    <w:p w:rsidR="001E405B" w:rsidRDefault="001E405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1E405B">
        <w:rPr>
          <w:b/>
          <w:bCs/>
          <w:sz w:val="28"/>
          <w:szCs w:val="28"/>
        </w:rPr>
        <w:t xml:space="preserve">МДК 02.04. Проведение медицинского обследования с целью диагностики, назначения и проведения лечения заболеваний акушерско-гинекологического профиля </w:t>
      </w:r>
    </w:p>
    <w:p w:rsidR="00796B4F" w:rsidRDefault="006B0282"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olor w:val="FF0000"/>
          <w:sz w:val="28"/>
          <w:szCs w:val="28"/>
        </w:rPr>
      </w:pPr>
      <w:r>
        <w:rPr>
          <w:b/>
          <w:bCs/>
          <w:sz w:val="28"/>
          <w:szCs w:val="28"/>
        </w:rPr>
        <w:t xml:space="preserve">Гинекология </w:t>
      </w:r>
    </w:p>
    <w:p w:rsidR="00EB7346" w:rsidRPr="00EB7346" w:rsidRDefault="00F7636B" w:rsidP="00EB7346">
      <w:pPr>
        <w:jc w:val="center"/>
        <w:rPr>
          <w:sz w:val="28"/>
          <w:szCs w:val="28"/>
        </w:rPr>
      </w:pPr>
      <w:bookmarkStart w:id="3" w:name="_Hlk133948924"/>
      <w:bookmarkStart w:id="4" w:name="_Hlk133952509"/>
      <w:r w:rsidRPr="00F7636B">
        <w:rPr>
          <w:bCs/>
          <w:sz w:val="28"/>
          <w:szCs w:val="28"/>
        </w:rPr>
        <w:t xml:space="preserve">Специальность </w:t>
      </w:r>
      <w:r w:rsidR="00EB7346" w:rsidRPr="00EB7346">
        <w:rPr>
          <w:sz w:val="28"/>
          <w:szCs w:val="28"/>
        </w:rPr>
        <w:t>34.02.01 Лечебное дело</w:t>
      </w:r>
    </w:p>
    <w:p w:rsidR="00185E21" w:rsidRPr="00B1720E" w:rsidRDefault="00B1720E" w:rsidP="00185E21">
      <w:pPr>
        <w:pStyle w:val="1"/>
        <w:jc w:val="center"/>
        <w:rPr>
          <w:bCs/>
          <w:sz w:val="28"/>
          <w:szCs w:val="28"/>
        </w:rPr>
      </w:pPr>
      <w:r w:rsidRPr="00B1720E">
        <w:rPr>
          <w:bCs/>
          <w:sz w:val="28"/>
          <w:szCs w:val="28"/>
        </w:rPr>
        <w:t xml:space="preserve"> </w:t>
      </w:r>
      <w:r w:rsidR="00185E21" w:rsidRPr="00B1720E">
        <w:rPr>
          <w:bCs/>
          <w:sz w:val="28"/>
          <w:szCs w:val="28"/>
        </w:rPr>
        <w:t>(на базе среднего общего образования)</w:t>
      </w:r>
    </w:p>
    <w:p w:rsidR="00185E21" w:rsidRPr="005B40A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185E21" w:rsidRDefault="00185E21" w:rsidP="00185E21"/>
    <w:p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rsidR="00B1720E" w:rsidRPr="00CD31C1" w:rsidRDefault="00B1720E"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p>
    <w:p w:rsidR="00F7636B" w:rsidRPr="00CD31C1" w:rsidRDefault="00F7636B" w:rsidP="00F7636B">
      <w:pPr>
        <w:pStyle w:val="ConsPlusTitle"/>
        <w:ind w:firstLine="708"/>
        <w:jc w:val="both"/>
        <w:rPr>
          <w:rFonts w:ascii="Times New Roman" w:hAnsi="Times New Roman" w:cs="Times New Roman"/>
          <w:b w:val="0"/>
          <w:bCs/>
          <w:sz w:val="28"/>
          <w:szCs w:val="28"/>
        </w:rPr>
      </w:pPr>
      <w:bookmarkStart w:id="5" w:name="_Hlk133948959"/>
      <w:bookmarkStart w:id="6" w:name="_Hlk133952607"/>
      <w:bookmarkEnd w:id="4"/>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EB7346" w:rsidRPr="00EB7346">
        <w:rPr>
          <w:rFonts w:ascii="Times New Roman" w:hAnsi="Times New Roman" w:cs="Times New Roman"/>
          <w:b w:val="0"/>
          <w:bCs/>
          <w:sz w:val="28"/>
          <w:szCs w:val="28"/>
        </w:rPr>
        <w:t>34.02.01 Лечебное дело</w:t>
      </w:r>
      <w:r w:rsidRPr="00CD31C1">
        <w:rPr>
          <w:rFonts w:ascii="Times New Roman" w:hAnsi="Times New Roman" w:cs="Times New Roman"/>
          <w:b w:val="0"/>
          <w:bCs/>
          <w:sz w:val="28"/>
          <w:szCs w:val="28"/>
        </w:rPr>
        <w:t xml:space="preserve">, </w:t>
      </w:r>
      <w:r w:rsidRPr="00CD31C1">
        <w:rPr>
          <w:rFonts w:ascii="Times New Roman" w:eastAsia="Times New Roman" w:hAnsi="Times New Roman" w:cs="Times New Roman"/>
          <w:b w:val="0"/>
          <w:bCs/>
          <w:sz w:val="28"/>
          <w:szCs w:val="28"/>
        </w:rPr>
        <w:t xml:space="preserve">утвержденного Приказом </w:t>
      </w:r>
      <w:proofErr w:type="spellStart"/>
      <w:r w:rsidRPr="00CD31C1">
        <w:rPr>
          <w:rFonts w:ascii="Times New Roman" w:eastAsia="Times New Roman" w:hAnsi="Times New Roman" w:cs="Times New Roman"/>
          <w:b w:val="0"/>
          <w:bCs/>
          <w:sz w:val="28"/>
          <w:szCs w:val="28"/>
        </w:rPr>
        <w:t>Минпросвещения</w:t>
      </w:r>
      <w:proofErr w:type="spellEnd"/>
      <w:r w:rsidRPr="00CD31C1">
        <w:rPr>
          <w:rFonts w:ascii="Times New Roman" w:eastAsia="Times New Roman" w:hAnsi="Times New Roman" w:cs="Times New Roman"/>
          <w:b w:val="0"/>
          <w:bCs/>
          <w:sz w:val="28"/>
          <w:szCs w:val="28"/>
        </w:rPr>
        <w:t xml:space="preserve"> России</w:t>
      </w:r>
      <w:r w:rsidRPr="00712AEF">
        <w:rPr>
          <w:rFonts w:ascii="Times New Roman" w:hAnsi="Times New Roman" w:cs="Times New Roman"/>
          <w:b w:val="0"/>
          <w:bCs/>
          <w:sz w:val="28"/>
          <w:szCs w:val="28"/>
        </w:rPr>
        <w:t>,</w:t>
      </w:r>
      <w:r w:rsidR="00B1720E" w:rsidRPr="00B1720E">
        <w:rPr>
          <w:rFonts w:ascii="Times New Roman" w:eastAsia="Times New Roman" w:hAnsi="Times New Roman" w:cs="Times New Roman"/>
          <w:b w:val="0"/>
          <w:bCs/>
          <w:sz w:val="28"/>
          <w:szCs w:val="28"/>
        </w:rPr>
        <w:t xml:space="preserve"> </w:t>
      </w:r>
      <w:r w:rsidR="00B1720E">
        <w:rPr>
          <w:rFonts w:ascii="Times New Roman" w:eastAsia="Times New Roman" w:hAnsi="Times New Roman" w:cs="Times New Roman"/>
          <w:b w:val="0"/>
          <w:bCs/>
          <w:sz w:val="28"/>
          <w:szCs w:val="28"/>
        </w:rPr>
        <w:t>от 4 июля 2022 г. №</w:t>
      </w:r>
      <w:r w:rsidR="00B1720E" w:rsidRPr="0068166E">
        <w:rPr>
          <w:rFonts w:ascii="Times New Roman" w:eastAsia="Times New Roman" w:hAnsi="Times New Roman" w:cs="Times New Roman"/>
          <w:b w:val="0"/>
          <w:bCs/>
          <w:sz w:val="28"/>
          <w:szCs w:val="28"/>
        </w:rPr>
        <w:t xml:space="preserve"> 526</w:t>
      </w:r>
      <w:r w:rsidR="00B1720E">
        <w:rPr>
          <w:rFonts w:ascii="Times New Roman" w:eastAsia="Times New Roman" w:hAnsi="Times New Roman" w:cs="Times New Roman"/>
          <w:b w:val="0"/>
          <w:bCs/>
          <w:sz w:val="28"/>
          <w:szCs w:val="28"/>
        </w:rPr>
        <w:t>,</w:t>
      </w:r>
      <w:r w:rsidRPr="00712AEF">
        <w:rPr>
          <w:rFonts w:ascii="Times New Roman" w:hAnsi="Times New Roman" w:cs="Times New Roman"/>
          <w:b w:val="0"/>
          <w:bCs/>
          <w:sz w:val="28"/>
          <w:szCs w:val="28"/>
        </w:rPr>
        <w:t xml:space="preserve"> </w:t>
      </w:r>
      <w:r w:rsidRPr="00CD31C1">
        <w:rPr>
          <w:rFonts w:ascii="Times New Roman" w:hAnsi="Times New Roman" w:cs="Times New Roman"/>
          <w:b w:val="0"/>
          <w:bCs/>
          <w:sz w:val="28"/>
          <w:szCs w:val="28"/>
        </w:rPr>
        <w:t>примерной рабочей прог</w:t>
      </w:r>
      <w:r w:rsidR="00185E21">
        <w:rPr>
          <w:rFonts w:ascii="Times New Roman" w:hAnsi="Times New Roman" w:cs="Times New Roman"/>
          <w:b w:val="0"/>
          <w:bCs/>
          <w:sz w:val="28"/>
          <w:szCs w:val="28"/>
        </w:rPr>
        <w:t xml:space="preserve">раммы профессионального модуля </w:t>
      </w:r>
      <w:r w:rsidR="00712AEF" w:rsidRPr="00712AEF">
        <w:rPr>
          <w:rFonts w:ascii="Times New Roman" w:hAnsi="Times New Roman" w:cs="Times New Roman"/>
          <w:b w:val="0"/>
          <w:bCs/>
          <w:sz w:val="28"/>
          <w:szCs w:val="28"/>
        </w:rPr>
        <w:t xml:space="preserve">ПМ 02.Осуществление лечебно-диагностической деятельности </w:t>
      </w:r>
      <w:r w:rsidRPr="00CD31C1">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00712AEF" w:rsidRPr="00EB7346">
        <w:rPr>
          <w:rFonts w:ascii="Times New Roman" w:hAnsi="Times New Roman" w:cs="Times New Roman"/>
          <w:b w:val="0"/>
          <w:bCs/>
          <w:sz w:val="28"/>
          <w:szCs w:val="28"/>
        </w:rPr>
        <w:t>34.02.01 Лечебное дело</w:t>
      </w:r>
      <w:r w:rsidRPr="00CD31C1">
        <w:rPr>
          <w:rFonts w:ascii="Times New Roman" w:hAnsi="Times New Roman" w:cs="Times New Roman"/>
          <w:b w:val="0"/>
          <w:bCs/>
          <w:sz w:val="28"/>
          <w:szCs w:val="28"/>
        </w:rPr>
        <w:t xml:space="preserve"> ГБПОУ СК «Ставропольский базовый медицинский колледж». </w:t>
      </w:r>
    </w:p>
    <w:bookmarkEnd w:id="5"/>
    <w:p w:rsidR="00F7636B" w:rsidRPr="00BD5244" w:rsidRDefault="00F7636B" w:rsidP="00F7636B">
      <w:pPr>
        <w:rPr>
          <w:sz w:val="28"/>
          <w:szCs w:val="28"/>
        </w:rPr>
      </w:pPr>
    </w:p>
    <w:p w:rsidR="00F7636B" w:rsidRPr="00BD5244" w:rsidRDefault="00F7636B" w:rsidP="00F7636B">
      <w:pPr>
        <w:rPr>
          <w:b/>
          <w:sz w:val="28"/>
          <w:szCs w:val="28"/>
        </w:rPr>
      </w:pPr>
      <w:r w:rsidRPr="00BD5244">
        <w:rPr>
          <w:b/>
          <w:sz w:val="28"/>
          <w:szCs w:val="28"/>
        </w:rPr>
        <w:t>Разработчики:</w:t>
      </w:r>
    </w:p>
    <w:p w:rsidR="00F7636B" w:rsidRPr="00BD5244" w:rsidRDefault="00712AE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roofErr w:type="spellStart"/>
      <w:r w:rsidRPr="00712AEF">
        <w:rPr>
          <w:sz w:val="28"/>
          <w:szCs w:val="28"/>
        </w:rPr>
        <w:t>Франчук</w:t>
      </w:r>
      <w:proofErr w:type="spellEnd"/>
      <w:r w:rsidRPr="00712AEF">
        <w:rPr>
          <w:sz w:val="28"/>
          <w:szCs w:val="28"/>
        </w:rPr>
        <w:t xml:space="preserve"> Екатерина Александровна,</w:t>
      </w:r>
      <w:r w:rsidR="00310263">
        <w:rPr>
          <w:sz w:val="28"/>
          <w:szCs w:val="28"/>
        </w:rPr>
        <w:t xml:space="preserve"> </w:t>
      </w:r>
      <w:r w:rsidRPr="00712AEF">
        <w:rPr>
          <w:sz w:val="28"/>
          <w:szCs w:val="28"/>
        </w:rPr>
        <w:t>преподаватель</w:t>
      </w:r>
      <w:r w:rsidR="00310263">
        <w:rPr>
          <w:sz w:val="28"/>
          <w:szCs w:val="28"/>
        </w:rPr>
        <w:t xml:space="preserve"> </w:t>
      </w:r>
      <w:r w:rsidRPr="00712AEF">
        <w:rPr>
          <w:sz w:val="28"/>
          <w:szCs w:val="28"/>
        </w:rPr>
        <w:t>ЦМК акушерства и педиатрии</w:t>
      </w:r>
      <w:r w:rsidR="00310263">
        <w:rPr>
          <w:sz w:val="28"/>
          <w:szCs w:val="28"/>
        </w:rPr>
        <w:t xml:space="preserve"> </w:t>
      </w:r>
      <w:r w:rsidR="00F7636B" w:rsidRPr="00BD5244">
        <w:rPr>
          <w:sz w:val="28"/>
          <w:szCs w:val="28"/>
        </w:rPr>
        <w:t>ГБПОУ СК «Ставропольский базовый медицинский колледж» _____________________</w:t>
      </w:r>
    </w:p>
    <w:p w:rsidR="00F7636B" w:rsidRPr="00712AEF" w:rsidRDefault="00F7636B" w:rsidP="00712A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BD5244">
        <w:rPr>
          <w:sz w:val="28"/>
          <w:szCs w:val="28"/>
          <w:vertAlign w:val="subscript"/>
        </w:rPr>
        <w:t>подпись</w:t>
      </w:r>
    </w:p>
    <w:p w:rsidR="00F7636B" w:rsidRPr="00BD5244" w:rsidRDefault="00F7636B" w:rsidP="00F7636B">
      <w:pPr>
        <w:spacing w:line="276" w:lineRule="auto"/>
        <w:rPr>
          <w:sz w:val="28"/>
          <w:szCs w:val="28"/>
        </w:rPr>
      </w:pPr>
    </w:p>
    <w:p w:rsidR="00F7636B" w:rsidRPr="00BD5244" w:rsidRDefault="00F7636B" w:rsidP="00F7636B">
      <w:pPr>
        <w:spacing w:line="276" w:lineRule="auto"/>
        <w:rPr>
          <w:sz w:val="28"/>
          <w:szCs w:val="28"/>
        </w:rPr>
      </w:pPr>
    </w:p>
    <w:p w:rsidR="00F7636B" w:rsidRPr="00796B4F" w:rsidRDefault="00F7636B" w:rsidP="00F7636B">
      <w:pPr>
        <w:rPr>
          <w:sz w:val="28"/>
          <w:szCs w:val="28"/>
        </w:rPr>
      </w:pPr>
      <w:r w:rsidRPr="00796B4F">
        <w:rPr>
          <w:sz w:val="28"/>
          <w:szCs w:val="28"/>
        </w:rPr>
        <w:t>РАССМОТРЕНО:</w:t>
      </w:r>
    </w:p>
    <w:p w:rsidR="00F7636B" w:rsidRPr="00BD5244"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00712AEF" w:rsidRPr="00712AEF">
        <w:rPr>
          <w:sz w:val="28"/>
          <w:szCs w:val="28"/>
          <w:lang w:eastAsia="zh-CN"/>
        </w:rPr>
        <w:t xml:space="preserve">акушерства и педиатрии </w:t>
      </w:r>
    </w:p>
    <w:p w:rsidR="00712AEF"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Pr>
          <w:sz w:val="28"/>
          <w:szCs w:val="28"/>
          <w:lang w:eastAsia="zh-CN"/>
        </w:rPr>
        <w:t xml:space="preserve">протокол </w:t>
      </w:r>
      <w:r w:rsidR="00712AEF" w:rsidRPr="00712AEF">
        <w:rPr>
          <w:sz w:val="28"/>
          <w:szCs w:val="28"/>
          <w:lang w:eastAsia="zh-CN"/>
        </w:rPr>
        <w:t>№ 18 от 21 июня 2023г</w:t>
      </w:r>
      <w:r w:rsidR="00712AEF">
        <w:rPr>
          <w:sz w:val="28"/>
          <w:szCs w:val="28"/>
          <w:lang w:eastAsia="zh-CN"/>
        </w:rPr>
        <w:t>.</w:t>
      </w:r>
    </w:p>
    <w:p w:rsidR="00F7636B" w:rsidRPr="00712AEF"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Председатель ЦМК________ </w:t>
      </w:r>
      <w:r w:rsidR="00712AEF" w:rsidRPr="00712AEF">
        <w:rPr>
          <w:sz w:val="28"/>
          <w:szCs w:val="28"/>
        </w:rPr>
        <w:t>Германова О.Н.</w:t>
      </w:r>
    </w:p>
    <w:p w:rsidR="00F7636B" w:rsidRPr="00BD5244" w:rsidRDefault="00B93F16" w:rsidP="00F7636B">
      <w:pPr>
        <w:rPr>
          <w:sz w:val="28"/>
          <w:szCs w:val="28"/>
        </w:rPr>
      </w:pPr>
      <w:r w:rsidRPr="00BD5244">
        <w:rPr>
          <w:sz w:val="28"/>
          <w:szCs w:val="28"/>
          <w:vertAlign w:val="subscript"/>
        </w:rPr>
        <w:t>подпись</w:t>
      </w:r>
    </w:p>
    <w:p w:rsidR="00F7636B" w:rsidRPr="00BD5244" w:rsidRDefault="00F7636B" w:rsidP="00F7636B">
      <w:pPr>
        <w:rPr>
          <w:sz w:val="28"/>
          <w:szCs w:val="28"/>
        </w:rPr>
      </w:pPr>
    </w:p>
    <w:p w:rsidR="00796B4F" w:rsidRDefault="00796B4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96B4F" w:rsidRDefault="00796B4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F7636B"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00F7636B" w:rsidRPr="00BD5244">
        <w:rPr>
          <w:b/>
          <w:sz w:val="28"/>
          <w:szCs w:val="28"/>
        </w:rPr>
        <w:t>:</w:t>
      </w:r>
    </w:p>
    <w:p w:rsidR="00712AEF" w:rsidRPr="00796B4F" w:rsidRDefault="00712AEF" w:rsidP="00712A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96B4F">
        <w:rPr>
          <w:sz w:val="28"/>
          <w:szCs w:val="28"/>
        </w:rPr>
        <w:t xml:space="preserve">Васильева Ольга Николаевна, главная медицинская сестра ГБУЗ </w:t>
      </w:r>
      <w:proofErr w:type="gramStart"/>
      <w:r w:rsidRPr="00796B4F">
        <w:rPr>
          <w:sz w:val="28"/>
          <w:szCs w:val="28"/>
        </w:rPr>
        <w:t>СК  «</w:t>
      </w:r>
      <w:proofErr w:type="gramEnd"/>
      <w:r w:rsidRPr="00796B4F">
        <w:rPr>
          <w:sz w:val="28"/>
          <w:szCs w:val="28"/>
        </w:rPr>
        <w:t xml:space="preserve">Ставропольский краевой клинический перинатальный центр» _____________________________________________________________ </w:t>
      </w:r>
    </w:p>
    <w:p w:rsidR="00712AEF" w:rsidRPr="00796B4F" w:rsidRDefault="00712AEF" w:rsidP="00712A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96B4F">
        <w:rPr>
          <w:sz w:val="28"/>
          <w:szCs w:val="28"/>
        </w:rPr>
        <w:t>«20» июня 2023 г.</w:t>
      </w:r>
    </w:p>
    <w:p w:rsidR="00712AEF" w:rsidRPr="00796B4F" w:rsidRDefault="00712AE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96B4F" w:rsidRPr="00BD5244" w:rsidRDefault="00796B4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rsidR="00712AEF" w:rsidRPr="00796B4F" w:rsidRDefault="00712AEF" w:rsidP="00712A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96B4F">
        <w:rPr>
          <w:sz w:val="28"/>
          <w:szCs w:val="28"/>
        </w:rPr>
        <w:t xml:space="preserve">Арутюнян Эллада </w:t>
      </w:r>
      <w:proofErr w:type="spellStart"/>
      <w:r w:rsidRPr="00796B4F">
        <w:rPr>
          <w:sz w:val="28"/>
          <w:szCs w:val="28"/>
        </w:rPr>
        <w:t>Кимовна</w:t>
      </w:r>
      <w:proofErr w:type="spellEnd"/>
      <w:r w:rsidRPr="00796B4F">
        <w:rPr>
          <w:sz w:val="28"/>
          <w:szCs w:val="28"/>
        </w:rPr>
        <w:t xml:space="preserve"> - методист методического отдела ГБПОУ СК «Ставропольский базовый медицинский </w:t>
      </w:r>
      <w:proofErr w:type="gramStart"/>
      <w:r w:rsidRPr="00796B4F">
        <w:rPr>
          <w:sz w:val="28"/>
          <w:szCs w:val="28"/>
        </w:rPr>
        <w:t>колледж»_</w:t>
      </w:r>
      <w:proofErr w:type="gramEnd"/>
      <w:r w:rsidRPr="00796B4F">
        <w:rPr>
          <w:sz w:val="28"/>
          <w:szCs w:val="28"/>
        </w:rPr>
        <w:t>___________________</w:t>
      </w:r>
    </w:p>
    <w:p w:rsidR="00712AEF" w:rsidRPr="00796B4F" w:rsidRDefault="00712AEF" w:rsidP="00712A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96B4F">
        <w:rPr>
          <w:sz w:val="28"/>
          <w:szCs w:val="28"/>
        </w:rPr>
        <w:t xml:space="preserve">Рылова Наталья Юрьевна - методист методического отдела ГБПОУ СК «Ставропольский базовый медицинский </w:t>
      </w:r>
      <w:proofErr w:type="gramStart"/>
      <w:r w:rsidRPr="00796B4F">
        <w:rPr>
          <w:sz w:val="28"/>
          <w:szCs w:val="28"/>
        </w:rPr>
        <w:t>колледж»_</w:t>
      </w:r>
      <w:proofErr w:type="gramEnd"/>
      <w:r w:rsidRPr="00796B4F">
        <w:rPr>
          <w:sz w:val="28"/>
          <w:szCs w:val="28"/>
        </w:rPr>
        <w:t>__________________</w:t>
      </w:r>
    </w:p>
    <w:p w:rsidR="00712AEF" w:rsidRPr="00796B4F" w:rsidRDefault="00712AE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bookmarkEnd w:id="1"/>
    <w:bookmarkEnd w:id="6"/>
    <w:p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242873" w:rsidRPr="00242873" w:rsidRDefault="00242873" w:rsidP="00242873"/>
    <w:p w:rsidR="00185E21" w:rsidRPr="00185E21" w:rsidRDefault="00185E21" w:rsidP="00185E21"/>
    <w:p w:rsidR="00F7636B" w:rsidRPr="00BD5244" w:rsidRDefault="00F7636B" w:rsidP="00F7636B">
      <w:pPr>
        <w:rPr>
          <w:sz w:val="28"/>
          <w:szCs w:val="28"/>
        </w:rPr>
      </w:pPr>
    </w:p>
    <w:p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rsidR="00790818" w:rsidRDefault="00790818" w:rsidP="00790818"/>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790818" w:rsidTr="00645817">
        <w:tc>
          <w:tcPr>
            <w:tcW w:w="675" w:type="dxa"/>
          </w:tcPr>
          <w:p w:rsidR="00790818" w:rsidRDefault="00790818" w:rsidP="00790818">
            <w:pPr>
              <w:spacing w:line="360" w:lineRule="auto"/>
            </w:pPr>
          </w:p>
        </w:tc>
        <w:tc>
          <w:tcPr>
            <w:tcW w:w="8364" w:type="dxa"/>
          </w:tcPr>
          <w:p w:rsidR="00790818" w:rsidRDefault="00790818" w:rsidP="00790818">
            <w:pPr>
              <w:spacing w:line="360" w:lineRule="auto"/>
            </w:pPr>
          </w:p>
        </w:tc>
        <w:tc>
          <w:tcPr>
            <w:tcW w:w="532" w:type="dxa"/>
          </w:tcPr>
          <w:p w:rsidR="00790818" w:rsidRPr="00790818" w:rsidRDefault="00790818" w:rsidP="00790818">
            <w:pPr>
              <w:spacing w:line="360" w:lineRule="auto"/>
            </w:pPr>
            <w:r>
              <w:t xml:space="preserve">Стр. </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532" w:type="dxa"/>
          </w:tcPr>
          <w:p w:rsidR="00790818" w:rsidRDefault="001D0876" w:rsidP="00790818">
            <w:pPr>
              <w:spacing w:line="360" w:lineRule="auto"/>
            </w:pPr>
            <w:r>
              <w:t>4</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СТРУКТУРА И СОДЕРЖАНИЕ </w:t>
            </w:r>
            <w:r>
              <w:rPr>
                <w:bCs/>
                <w:sz w:val="28"/>
                <w:szCs w:val="28"/>
              </w:rPr>
              <w:t>УЧЕБНОЙ ПРАКТИКИ</w:t>
            </w:r>
          </w:p>
        </w:tc>
        <w:tc>
          <w:tcPr>
            <w:tcW w:w="532" w:type="dxa"/>
          </w:tcPr>
          <w:p w:rsidR="00790818" w:rsidRDefault="001D0876" w:rsidP="00790818">
            <w:pPr>
              <w:spacing w:line="360" w:lineRule="auto"/>
            </w:pPr>
            <w:r>
              <w:t>9</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УСЛОВИЯ РЕАЛИЗАЦИИ </w:t>
            </w:r>
            <w:r w:rsidRPr="00166CA2">
              <w:rPr>
                <w:bCs/>
                <w:sz w:val="28"/>
                <w:szCs w:val="28"/>
              </w:rPr>
              <w:t>УЧЕБНОЙ ПРАКТИКИ</w:t>
            </w:r>
          </w:p>
        </w:tc>
        <w:tc>
          <w:tcPr>
            <w:tcW w:w="532" w:type="dxa"/>
          </w:tcPr>
          <w:p w:rsidR="00790818" w:rsidRDefault="001D0876" w:rsidP="00790818">
            <w:pPr>
              <w:spacing w:line="360" w:lineRule="auto"/>
            </w:pPr>
            <w:r>
              <w:t>12</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532" w:type="dxa"/>
          </w:tcPr>
          <w:p w:rsidR="00790818" w:rsidRDefault="001D0876" w:rsidP="00790818">
            <w:pPr>
              <w:spacing w:line="360" w:lineRule="auto"/>
            </w:pPr>
            <w:r>
              <w:t>19</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Pr>
                <w:bCs/>
                <w:sz w:val="28"/>
                <w:szCs w:val="28"/>
              </w:rPr>
              <w:t>ТЕМАТИЧЕСКИЙ ПЛАН</w:t>
            </w:r>
          </w:p>
        </w:tc>
        <w:tc>
          <w:tcPr>
            <w:tcW w:w="532" w:type="dxa"/>
          </w:tcPr>
          <w:p w:rsidR="00790818" w:rsidRDefault="001D0876" w:rsidP="00790818">
            <w:pPr>
              <w:spacing w:line="360" w:lineRule="auto"/>
            </w:pPr>
            <w:r>
              <w:t>22</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rPr>
                <w:bCs/>
                <w:sz w:val="28"/>
                <w:szCs w:val="28"/>
              </w:rPr>
            </w:pPr>
            <w:r>
              <w:rPr>
                <w:bCs/>
                <w:sz w:val="28"/>
                <w:szCs w:val="28"/>
              </w:rPr>
              <w:t>ПРИЛОЖЕНИЯ</w:t>
            </w:r>
          </w:p>
        </w:tc>
        <w:tc>
          <w:tcPr>
            <w:tcW w:w="532" w:type="dxa"/>
          </w:tcPr>
          <w:p w:rsidR="00790818" w:rsidRDefault="001D0876" w:rsidP="00790818">
            <w:pPr>
              <w:spacing w:line="360" w:lineRule="auto"/>
            </w:pPr>
            <w:r>
              <w:t>23</w:t>
            </w:r>
          </w:p>
        </w:tc>
      </w:tr>
    </w:tbl>
    <w:p w:rsidR="00790818" w:rsidRPr="00790818" w:rsidRDefault="00790818" w:rsidP="00790818"/>
    <w:p w:rsidR="00F7636B" w:rsidRPr="00F5252D" w:rsidRDefault="00F7636B" w:rsidP="00F7636B">
      <w:pPr>
        <w:rPr>
          <w:sz w:val="28"/>
          <w:szCs w:val="28"/>
        </w:rPr>
      </w:pPr>
    </w:p>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F7636B" w:rsidRDefault="00F7636B" w:rsidP="00F7636B"/>
    <w:p w:rsidR="008C70F9" w:rsidRDefault="008C70F9" w:rsidP="00F7636B"/>
    <w:p w:rsidR="00F7636B" w:rsidRDefault="00F7636B" w:rsidP="00F7636B"/>
    <w:p w:rsidR="00F7636B" w:rsidRDefault="00F7636B" w:rsidP="00F7636B"/>
    <w:p w:rsidR="00F7636B" w:rsidRPr="00975AC9" w:rsidRDefault="00F7636B" w:rsidP="00F7636B">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rsidR="00F7636B" w:rsidRPr="00975AC9" w:rsidRDefault="00F7636B" w:rsidP="00F7636B">
      <w:pPr>
        <w:jc w:val="center"/>
        <w:rPr>
          <w:b/>
          <w:sz w:val="28"/>
          <w:szCs w:val="28"/>
        </w:rPr>
      </w:pPr>
      <w:r>
        <w:rPr>
          <w:b/>
          <w:sz w:val="28"/>
          <w:szCs w:val="28"/>
        </w:rPr>
        <w:t>УЧЕБНОЙ ПРАКТИКИ</w:t>
      </w:r>
    </w:p>
    <w:p w:rsidR="00790818" w:rsidRDefault="00796B4F" w:rsidP="0079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796B4F">
        <w:rPr>
          <w:b/>
          <w:bCs/>
          <w:sz w:val="28"/>
          <w:szCs w:val="28"/>
        </w:rPr>
        <w:t xml:space="preserve">МДК 02.04. Проведение медицинского обследования с целью диагностики, назначения и проведения лечения заболеваний акушерско-гинекологического профиля </w:t>
      </w:r>
    </w:p>
    <w:p w:rsidR="00796B4F" w:rsidRPr="00796B4F" w:rsidRDefault="006B0282" w:rsidP="00796B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Pr>
          <w:b/>
          <w:bCs/>
          <w:sz w:val="28"/>
          <w:szCs w:val="28"/>
        </w:rPr>
        <w:t>Гинекология</w:t>
      </w:r>
    </w:p>
    <w:p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rsidR="00F7636B" w:rsidRPr="00796B4F" w:rsidRDefault="00F7636B" w:rsidP="00F7636B">
      <w:pPr>
        <w:ind w:firstLine="709"/>
        <w:jc w:val="both"/>
        <w:rPr>
          <w:b/>
          <w:sz w:val="28"/>
          <w:szCs w:val="28"/>
        </w:rPr>
      </w:pPr>
      <w:r w:rsidRPr="00796B4F">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7636B" w:rsidRPr="00805FBF" w:rsidTr="00790818">
        <w:tc>
          <w:tcPr>
            <w:tcW w:w="1229" w:type="dxa"/>
          </w:tcPr>
          <w:p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7C074C" w:rsidRPr="00805FBF" w:rsidTr="00790818">
        <w:trPr>
          <w:trHeight w:val="327"/>
        </w:trPr>
        <w:tc>
          <w:tcPr>
            <w:tcW w:w="1229" w:type="dxa"/>
          </w:tcPr>
          <w:p w:rsidR="007C074C" w:rsidRPr="0007671D" w:rsidRDefault="007C074C" w:rsidP="001D0876">
            <w:pPr>
              <w:tabs>
                <w:tab w:val="left" w:pos="2835"/>
              </w:tabs>
              <w:jc w:val="both"/>
            </w:pPr>
            <w:r w:rsidRPr="0007671D">
              <w:t>ОК 01.</w:t>
            </w:r>
          </w:p>
        </w:tc>
        <w:tc>
          <w:tcPr>
            <w:tcW w:w="8342" w:type="dxa"/>
          </w:tcPr>
          <w:p w:rsidR="007C074C" w:rsidRPr="00B46C0E" w:rsidRDefault="007C074C" w:rsidP="001D0876">
            <w:pPr>
              <w:jc w:val="both"/>
            </w:pPr>
            <w:r w:rsidRPr="00B46C0E">
              <w:t>Выбирать способы решения задач профессиональной деятельности применительно к различным контекстам</w:t>
            </w:r>
          </w:p>
        </w:tc>
      </w:tr>
      <w:tr w:rsidR="007C074C" w:rsidRPr="00805FBF" w:rsidTr="00790818">
        <w:tc>
          <w:tcPr>
            <w:tcW w:w="1229" w:type="dxa"/>
          </w:tcPr>
          <w:p w:rsidR="007C074C" w:rsidRPr="0007671D" w:rsidRDefault="007C074C" w:rsidP="001D0876">
            <w:pPr>
              <w:tabs>
                <w:tab w:val="left" w:pos="2835"/>
              </w:tabs>
              <w:jc w:val="both"/>
            </w:pPr>
            <w:r w:rsidRPr="0007671D">
              <w:t>ОК 02.</w:t>
            </w:r>
          </w:p>
        </w:tc>
        <w:tc>
          <w:tcPr>
            <w:tcW w:w="8342" w:type="dxa"/>
          </w:tcPr>
          <w:p w:rsidR="007C074C" w:rsidRPr="00B46C0E" w:rsidRDefault="007C074C" w:rsidP="001D0876">
            <w:pPr>
              <w:jc w:val="both"/>
            </w:pPr>
            <w:r w:rsidRPr="00B46C0E">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C074C" w:rsidRPr="00805FBF" w:rsidTr="00790818">
        <w:tc>
          <w:tcPr>
            <w:tcW w:w="1229" w:type="dxa"/>
          </w:tcPr>
          <w:p w:rsidR="007C074C" w:rsidRPr="0007671D" w:rsidRDefault="007C074C" w:rsidP="001D0876">
            <w:pPr>
              <w:tabs>
                <w:tab w:val="left" w:pos="2835"/>
              </w:tabs>
              <w:jc w:val="both"/>
            </w:pPr>
            <w:r w:rsidRPr="0007671D">
              <w:t>ОК 04.</w:t>
            </w:r>
          </w:p>
        </w:tc>
        <w:tc>
          <w:tcPr>
            <w:tcW w:w="8342" w:type="dxa"/>
          </w:tcPr>
          <w:p w:rsidR="007C074C" w:rsidRPr="00B46C0E" w:rsidRDefault="007C074C" w:rsidP="001D0876">
            <w:pPr>
              <w:jc w:val="both"/>
            </w:pPr>
            <w:r w:rsidRPr="00B46C0E">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7C074C" w:rsidRPr="00805FBF" w:rsidTr="00790818">
        <w:tc>
          <w:tcPr>
            <w:tcW w:w="1229" w:type="dxa"/>
          </w:tcPr>
          <w:p w:rsidR="007C074C" w:rsidRPr="0007671D" w:rsidRDefault="007C074C" w:rsidP="001D0876">
            <w:pPr>
              <w:tabs>
                <w:tab w:val="left" w:pos="2835"/>
              </w:tabs>
              <w:jc w:val="both"/>
            </w:pPr>
            <w:r w:rsidRPr="0007671D">
              <w:t>ОК 05.</w:t>
            </w:r>
          </w:p>
        </w:tc>
        <w:tc>
          <w:tcPr>
            <w:tcW w:w="8342" w:type="dxa"/>
          </w:tcPr>
          <w:p w:rsidR="007C074C" w:rsidRPr="00B46C0E" w:rsidRDefault="007C074C" w:rsidP="001D0876">
            <w:pPr>
              <w:jc w:val="both"/>
            </w:pPr>
            <w:r w:rsidRPr="00B46C0E">
              <w:t>Эффективно взаимодействовать и работать в коллективе и команде</w:t>
            </w:r>
          </w:p>
        </w:tc>
      </w:tr>
      <w:tr w:rsidR="007C074C" w:rsidRPr="00805FBF" w:rsidTr="00790818">
        <w:tc>
          <w:tcPr>
            <w:tcW w:w="1229" w:type="dxa"/>
          </w:tcPr>
          <w:p w:rsidR="007C074C" w:rsidRPr="0007671D" w:rsidRDefault="007C074C" w:rsidP="001D0876">
            <w:pPr>
              <w:tabs>
                <w:tab w:val="left" w:pos="2835"/>
              </w:tabs>
              <w:jc w:val="both"/>
            </w:pPr>
            <w:r w:rsidRPr="0007671D">
              <w:t>ОК 07.</w:t>
            </w:r>
          </w:p>
        </w:tc>
        <w:tc>
          <w:tcPr>
            <w:tcW w:w="8342" w:type="dxa"/>
          </w:tcPr>
          <w:p w:rsidR="007C074C" w:rsidRPr="00B46C0E" w:rsidRDefault="007C074C" w:rsidP="001D0876">
            <w:pPr>
              <w:jc w:val="both"/>
            </w:pPr>
            <w:r w:rsidRPr="00B46C0E">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C074C" w:rsidRPr="00805FBF" w:rsidTr="00790818">
        <w:tc>
          <w:tcPr>
            <w:tcW w:w="1229" w:type="dxa"/>
          </w:tcPr>
          <w:p w:rsidR="007C074C" w:rsidRPr="0007671D" w:rsidRDefault="007C074C" w:rsidP="001D0876">
            <w:pPr>
              <w:jc w:val="both"/>
            </w:pPr>
            <w:r w:rsidRPr="0007671D">
              <w:t>ОК 09</w:t>
            </w:r>
          </w:p>
        </w:tc>
        <w:tc>
          <w:tcPr>
            <w:tcW w:w="8342" w:type="dxa"/>
          </w:tcPr>
          <w:p w:rsidR="007C074C" w:rsidRPr="00B46C0E" w:rsidRDefault="007C074C" w:rsidP="001D0876">
            <w:pPr>
              <w:jc w:val="both"/>
            </w:pPr>
            <w:r w:rsidRPr="00B46C0E">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bl>
    <w:p w:rsidR="00F7636B" w:rsidRPr="0074176A" w:rsidRDefault="00F7636B" w:rsidP="001D0876">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7636B" w:rsidRPr="00805FBF" w:rsidTr="00790818">
        <w:tc>
          <w:tcPr>
            <w:tcW w:w="1204" w:type="dxa"/>
          </w:tcPr>
          <w:p w:rsidR="00F7636B" w:rsidRPr="00805FBF" w:rsidRDefault="00F7636B" w:rsidP="001D0876">
            <w:pPr>
              <w:pStyle w:val="2"/>
              <w:spacing w:before="0" w:line="276" w:lineRule="auto"/>
              <w:jc w:val="both"/>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rsidR="00F7636B" w:rsidRPr="00805FBF" w:rsidRDefault="00F7636B" w:rsidP="001D0876">
            <w:pPr>
              <w:pStyle w:val="2"/>
              <w:spacing w:before="0" w:line="276" w:lineRule="auto"/>
              <w:jc w:val="both"/>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F7636B" w:rsidRPr="00805FBF" w:rsidTr="00790818">
        <w:tc>
          <w:tcPr>
            <w:tcW w:w="1204" w:type="dxa"/>
          </w:tcPr>
          <w:p w:rsidR="00F7636B" w:rsidRPr="00805FBF" w:rsidRDefault="000902ED" w:rsidP="001D0876">
            <w:pPr>
              <w:pStyle w:val="2"/>
              <w:spacing w:before="0" w:line="276" w:lineRule="auto"/>
              <w:jc w:val="both"/>
              <w:rPr>
                <w:rStyle w:val="a9"/>
                <w:rFonts w:ascii="Times New Roman" w:hAnsi="Times New Roman"/>
                <w:b/>
                <w:i w:val="0"/>
                <w:iCs/>
                <w:color w:val="auto"/>
                <w:sz w:val="24"/>
                <w:szCs w:val="24"/>
              </w:rPr>
            </w:pPr>
            <w:r>
              <w:rPr>
                <w:rStyle w:val="a9"/>
                <w:rFonts w:ascii="Times New Roman" w:hAnsi="Times New Roman"/>
                <w:i w:val="0"/>
                <w:iCs/>
                <w:color w:val="auto"/>
                <w:sz w:val="24"/>
                <w:szCs w:val="24"/>
              </w:rPr>
              <w:t xml:space="preserve">ВД </w:t>
            </w:r>
            <w:r w:rsidR="00B9442D">
              <w:rPr>
                <w:rStyle w:val="a9"/>
                <w:rFonts w:ascii="Times New Roman" w:hAnsi="Times New Roman"/>
                <w:i w:val="0"/>
                <w:iCs/>
                <w:color w:val="auto"/>
                <w:sz w:val="24"/>
                <w:szCs w:val="24"/>
              </w:rPr>
              <w:t>2</w:t>
            </w:r>
          </w:p>
        </w:tc>
        <w:tc>
          <w:tcPr>
            <w:tcW w:w="8367" w:type="dxa"/>
          </w:tcPr>
          <w:p w:rsidR="00F7636B" w:rsidRPr="00805FBF" w:rsidRDefault="007C074C" w:rsidP="001D0876">
            <w:pPr>
              <w:pStyle w:val="2"/>
              <w:spacing w:before="0" w:line="276" w:lineRule="auto"/>
              <w:jc w:val="both"/>
              <w:rPr>
                <w:rStyle w:val="a9"/>
                <w:rFonts w:ascii="Times New Roman" w:hAnsi="Times New Roman"/>
                <w:b/>
                <w:bCs/>
                <w:i w:val="0"/>
                <w:iCs/>
                <w:color w:val="auto"/>
                <w:sz w:val="24"/>
                <w:szCs w:val="24"/>
              </w:rPr>
            </w:pPr>
            <w:bookmarkStart w:id="7" w:name="_Toc132208049"/>
            <w:r w:rsidRPr="007C074C">
              <w:rPr>
                <w:rFonts w:ascii="Times New Roman" w:eastAsia="Times New Roman" w:hAnsi="Times New Roman" w:cs="Times New Roman"/>
                <w:color w:val="auto"/>
                <w:sz w:val="24"/>
                <w:szCs w:val="24"/>
                <w:lang w:eastAsia="ar-SA"/>
              </w:rPr>
              <w:t>Осуществление</w:t>
            </w:r>
            <w:r w:rsidRPr="007C074C">
              <w:rPr>
                <w:rFonts w:ascii="Times New Roman" w:eastAsia="Times New Roman" w:hAnsi="Times New Roman" w:cs="Times New Roman"/>
                <w:color w:val="auto"/>
                <w:sz w:val="24"/>
                <w:szCs w:val="24"/>
              </w:rPr>
              <w:t xml:space="preserve"> лечебно-диагностической деятельности</w:t>
            </w:r>
            <w:bookmarkEnd w:id="7"/>
          </w:p>
        </w:tc>
      </w:tr>
      <w:tr w:rsidR="007C074C" w:rsidRPr="00805FBF" w:rsidTr="00790818">
        <w:tc>
          <w:tcPr>
            <w:tcW w:w="1204" w:type="dxa"/>
          </w:tcPr>
          <w:p w:rsidR="007C074C" w:rsidRPr="00687E74" w:rsidRDefault="007C074C" w:rsidP="001D0876">
            <w:pPr>
              <w:jc w:val="both"/>
            </w:pPr>
            <w:r w:rsidRPr="00687E74">
              <w:t>ПК 2.1.</w:t>
            </w:r>
          </w:p>
        </w:tc>
        <w:tc>
          <w:tcPr>
            <w:tcW w:w="8367" w:type="dxa"/>
          </w:tcPr>
          <w:p w:rsidR="007C074C" w:rsidRPr="00B41D9D" w:rsidRDefault="007C074C" w:rsidP="001D0876">
            <w:pPr>
              <w:jc w:val="both"/>
            </w:pPr>
            <w:r w:rsidRPr="00B41D9D">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r>
      <w:tr w:rsidR="007C074C" w:rsidRPr="00805FBF" w:rsidTr="00790818">
        <w:tc>
          <w:tcPr>
            <w:tcW w:w="1204" w:type="dxa"/>
          </w:tcPr>
          <w:p w:rsidR="007C074C" w:rsidRPr="00687E74" w:rsidRDefault="007C074C" w:rsidP="001D0876">
            <w:pPr>
              <w:jc w:val="both"/>
            </w:pPr>
            <w:r w:rsidRPr="00687E74">
              <w:t>ПК 2.2.</w:t>
            </w:r>
          </w:p>
        </w:tc>
        <w:tc>
          <w:tcPr>
            <w:tcW w:w="8367" w:type="dxa"/>
          </w:tcPr>
          <w:p w:rsidR="007C074C" w:rsidRPr="00B41D9D" w:rsidRDefault="007C074C" w:rsidP="001D0876">
            <w:pPr>
              <w:jc w:val="both"/>
            </w:pPr>
            <w:r w:rsidRPr="00B41D9D">
              <w:t>Назначать и проводить лечение неосложненных острых заболеваний и (или) состояний, хронических заболеваний и их обострений, травм, отравлений</w:t>
            </w:r>
          </w:p>
        </w:tc>
      </w:tr>
      <w:tr w:rsidR="007C074C" w:rsidRPr="00805FBF" w:rsidTr="00790818">
        <w:tc>
          <w:tcPr>
            <w:tcW w:w="1204" w:type="dxa"/>
          </w:tcPr>
          <w:p w:rsidR="007C074C" w:rsidRPr="00687E74" w:rsidRDefault="007C074C" w:rsidP="001D0876">
            <w:pPr>
              <w:jc w:val="both"/>
            </w:pPr>
            <w:r w:rsidRPr="00687E74">
              <w:t>ПК 2.3.</w:t>
            </w:r>
          </w:p>
        </w:tc>
        <w:tc>
          <w:tcPr>
            <w:tcW w:w="8367" w:type="dxa"/>
          </w:tcPr>
          <w:p w:rsidR="007C074C" w:rsidRPr="00B41D9D" w:rsidRDefault="007C074C" w:rsidP="001D0876">
            <w:pPr>
              <w:jc w:val="both"/>
            </w:pPr>
            <w:r w:rsidRPr="00B41D9D">
              <w:t>Осуществлять динамическое наблюдение за пациентом при хронических заболеваниях и (или) состояниях, не сопровождающихся угрозой жизни пациента</w:t>
            </w:r>
          </w:p>
        </w:tc>
      </w:tr>
      <w:tr w:rsidR="007C074C" w:rsidRPr="00805FBF" w:rsidTr="00790818">
        <w:tc>
          <w:tcPr>
            <w:tcW w:w="1204" w:type="dxa"/>
          </w:tcPr>
          <w:p w:rsidR="007C074C" w:rsidRDefault="007C074C" w:rsidP="001D0876">
            <w:pPr>
              <w:jc w:val="both"/>
            </w:pPr>
            <w:r w:rsidRPr="00687E74">
              <w:t>ПК 2.4</w:t>
            </w:r>
          </w:p>
        </w:tc>
        <w:tc>
          <w:tcPr>
            <w:tcW w:w="8367" w:type="dxa"/>
          </w:tcPr>
          <w:p w:rsidR="007C074C" w:rsidRDefault="007C074C" w:rsidP="001D0876">
            <w:pPr>
              <w:jc w:val="both"/>
            </w:pPr>
            <w:r w:rsidRPr="00B41D9D">
              <w:t>Проводить экспертизу временной нетрудоспособности в соответствии с нормативными правовыми актами.</w:t>
            </w:r>
          </w:p>
        </w:tc>
      </w:tr>
    </w:tbl>
    <w:p w:rsidR="00F7636B" w:rsidRPr="0074176A" w:rsidRDefault="00F7636B" w:rsidP="001D0876">
      <w:pPr>
        <w:ind w:firstLine="708"/>
        <w:jc w:val="both"/>
        <w:rPr>
          <w:b/>
          <w:bCs/>
          <w:sz w:val="28"/>
          <w:szCs w:val="28"/>
        </w:rPr>
      </w:pPr>
      <w:bookmarkStart w:id="8" w:name="_Hlk133844374"/>
      <w:r w:rsidRPr="0074176A">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F7636B" w:rsidRPr="00B06103" w:rsidTr="00790818">
        <w:tc>
          <w:tcPr>
            <w:tcW w:w="9351" w:type="dxa"/>
            <w:gridSpan w:val="2"/>
            <w:tcBorders>
              <w:top w:val="single" w:sz="4" w:space="0" w:color="auto"/>
            </w:tcBorders>
            <w:vAlign w:val="center"/>
          </w:tcPr>
          <w:p w:rsidR="00F7636B" w:rsidRPr="00BD5244" w:rsidRDefault="00F7636B" w:rsidP="001D0876">
            <w:pPr>
              <w:ind w:firstLine="33"/>
              <w:jc w:val="both"/>
            </w:pPr>
            <w:r w:rsidRPr="00BD5244">
              <w:t>Личностные результаты</w:t>
            </w:r>
            <w:r w:rsidR="00B1720E">
              <w:t xml:space="preserve"> </w:t>
            </w:r>
            <w:r w:rsidRPr="00BD5244">
              <w:t>реализации программы воспитания, определенные отраслевыми требованиями к деловым качествам личности</w:t>
            </w:r>
          </w:p>
        </w:tc>
      </w:tr>
      <w:tr w:rsidR="00B26095" w:rsidRPr="00B06103" w:rsidTr="00B26095">
        <w:tc>
          <w:tcPr>
            <w:tcW w:w="7338" w:type="dxa"/>
          </w:tcPr>
          <w:p w:rsidR="00B26095" w:rsidRPr="00E17424" w:rsidRDefault="00B26095" w:rsidP="001D0876">
            <w:pPr>
              <w:jc w:val="both"/>
            </w:pPr>
            <w:r w:rsidRPr="00E17424">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13" w:type="dxa"/>
            <w:vAlign w:val="center"/>
          </w:tcPr>
          <w:p w:rsidR="00B26095" w:rsidRPr="00B26095" w:rsidRDefault="00B26095" w:rsidP="001D0876">
            <w:pPr>
              <w:jc w:val="both"/>
              <w:rPr>
                <w:b/>
              </w:rPr>
            </w:pPr>
            <w:r w:rsidRPr="00B26095">
              <w:rPr>
                <w:b/>
              </w:rPr>
              <w:t>ЛР 13</w:t>
            </w:r>
          </w:p>
        </w:tc>
      </w:tr>
      <w:tr w:rsidR="00B26095" w:rsidRPr="00B06103" w:rsidTr="00B26095">
        <w:tc>
          <w:tcPr>
            <w:tcW w:w="7338" w:type="dxa"/>
          </w:tcPr>
          <w:p w:rsidR="00B26095" w:rsidRPr="00E17424" w:rsidRDefault="00B26095" w:rsidP="001D0876">
            <w:pPr>
              <w:jc w:val="both"/>
            </w:pPr>
            <w:r w:rsidRPr="00E17424">
              <w:t xml:space="preserve">Проявляющий сознательное отношение к непрерывному </w:t>
            </w:r>
            <w:r w:rsidRPr="00E17424">
              <w:lastRenderedPageBreak/>
              <w:t>образованию как условию успешной профессиональной и общественной деятельности</w:t>
            </w:r>
          </w:p>
        </w:tc>
        <w:tc>
          <w:tcPr>
            <w:tcW w:w="2013" w:type="dxa"/>
            <w:vAlign w:val="center"/>
          </w:tcPr>
          <w:p w:rsidR="00B26095" w:rsidRPr="00B26095" w:rsidRDefault="00B26095" w:rsidP="00B26095">
            <w:pPr>
              <w:jc w:val="center"/>
              <w:rPr>
                <w:b/>
              </w:rPr>
            </w:pPr>
            <w:r w:rsidRPr="00B26095">
              <w:rPr>
                <w:b/>
              </w:rPr>
              <w:lastRenderedPageBreak/>
              <w:t>ЛР 14</w:t>
            </w:r>
          </w:p>
        </w:tc>
      </w:tr>
      <w:tr w:rsidR="00B26095" w:rsidRPr="00B06103" w:rsidTr="00B26095">
        <w:tc>
          <w:tcPr>
            <w:tcW w:w="7338" w:type="dxa"/>
          </w:tcPr>
          <w:p w:rsidR="00B26095" w:rsidRPr="00E17424" w:rsidRDefault="00B26095" w:rsidP="001D0876">
            <w:pPr>
              <w:jc w:val="both"/>
            </w:pPr>
            <w:r w:rsidRPr="00E17424">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rsidR="00B26095" w:rsidRPr="00B26095" w:rsidRDefault="00B26095" w:rsidP="00B26095">
            <w:pPr>
              <w:jc w:val="center"/>
              <w:rPr>
                <w:b/>
              </w:rPr>
            </w:pPr>
            <w:r w:rsidRPr="00B26095">
              <w:rPr>
                <w:b/>
              </w:rPr>
              <w:t>ЛР 15</w:t>
            </w:r>
          </w:p>
        </w:tc>
      </w:tr>
      <w:tr w:rsidR="00B26095" w:rsidRPr="00B06103" w:rsidTr="00B26095">
        <w:tc>
          <w:tcPr>
            <w:tcW w:w="7338" w:type="dxa"/>
          </w:tcPr>
          <w:p w:rsidR="00B26095" w:rsidRPr="00E17424" w:rsidRDefault="00B26095" w:rsidP="001D0876">
            <w:pPr>
              <w:jc w:val="both"/>
            </w:pPr>
            <w:r w:rsidRPr="00E1742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rsidR="00B26095" w:rsidRPr="00B26095" w:rsidRDefault="00B26095" w:rsidP="00B26095">
            <w:pPr>
              <w:jc w:val="center"/>
              <w:rPr>
                <w:b/>
              </w:rPr>
            </w:pPr>
            <w:r w:rsidRPr="00B26095">
              <w:rPr>
                <w:b/>
              </w:rPr>
              <w:t>ЛР 16</w:t>
            </w:r>
          </w:p>
        </w:tc>
      </w:tr>
      <w:tr w:rsidR="00B26095" w:rsidRPr="00B06103" w:rsidTr="00B26095">
        <w:tc>
          <w:tcPr>
            <w:tcW w:w="7338" w:type="dxa"/>
          </w:tcPr>
          <w:p w:rsidR="00B26095" w:rsidRDefault="00B26095" w:rsidP="001D0876">
            <w:pPr>
              <w:jc w:val="both"/>
            </w:pPr>
            <w:r w:rsidRPr="00E17424">
              <w:t>Соблюдающий нормы медицинской этики, морали, права и профессионального общения</w:t>
            </w:r>
          </w:p>
        </w:tc>
        <w:tc>
          <w:tcPr>
            <w:tcW w:w="2013" w:type="dxa"/>
            <w:vAlign w:val="center"/>
          </w:tcPr>
          <w:p w:rsidR="00B26095" w:rsidRPr="00B26095" w:rsidRDefault="00B26095" w:rsidP="00B26095">
            <w:pPr>
              <w:jc w:val="center"/>
              <w:rPr>
                <w:b/>
              </w:rPr>
            </w:pPr>
            <w:r w:rsidRPr="00B26095">
              <w:rPr>
                <w:b/>
              </w:rPr>
              <w:t>ЛР 17</w:t>
            </w:r>
          </w:p>
        </w:tc>
      </w:tr>
    </w:tbl>
    <w:bookmarkEnd w:id="8"/>
    <w:p w:rsidR="00F7636B" w:rsidRPr="0074176A" w:rsidRDefault="00F7636B" w:rsidP="00F7636B">
      <w:pPr>
        <w:ind w:firstLine="708"/>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A0582" w:rsidRPr="002A0582" w:rsidTr="00790818">
        <w:tc>
          <w:tcPr>
            <w:tcW w:w="2802" w:type="dxa"/>
          </w:tcPr>
          <w:p w:rsidR="00F7636B" w:rsidRPr="00C21A0A" w:rsidRDefault="00F7636B" w:rsidP="00A057CF">
            <w:pPr>
              <w:jc w:val="both"/>
              <w:rPr>
                <w:bCs/>
                <w:lang w:eastAsia="en-US"/>
              </w:rPr>
            </w:pPr>
            <w:r w:rsidRPr="00C21A0A">
              <w:rPr>
                <w:bCs/>
                <w:lang w:eastAsia="en-US"/>
              </w:rPr>
              <w:t>Иметь практический опыт</w:t>
            </w:r>
          </w:p>
        </w:tc>
        <w:tc>
          <w:tcPr>
            <w:tcW w:w="6662" w:type="dxa"/>
          </w:tcPr>
          <w:p w:rsidR="00F7636B" w:rsidRPr="00C21A0A" w:rsidRDefault="002A0582" w:rsidP="00790818">
            <w:pPr>
              <w:jc w:val="both"/>
              <w:rPr>
                <w:bCs/>
                <w:lang w:eastAsia="en-US"/>
              </w:rPr>
            </w:pPr>
            <w:r w:rsidRPr="00C21A0A">
              <w:rPr>
                <w:bCs/>
                <w:lang w:eastAsia="en-US"/>
              </w:rPr>
              <w:t>В соответствии с ФГОС и примерной образовательной программой по соответствующей специальности</w:t>
            </w:r>
          </w:p>
        </w:tc>
      </w:tr>
      <w:tr w:rsidR="00F7636B" w:rsidRPr="002A0582" w:rsidTr="00790818">
        <w:tc>
          <w:tcPr>
            <w:tcW w:w="2802" w:type="dxa"/>
          </w:tcPr>
          <w:p w:rsidR="00F7636B" w:rsidRPr="002A0582" w:rsidRDefault="00F7636B" w:rsidP="00A057CF">
            <w:pPr>
              <w:jc w:val="both"/>
              <w:rPr>
                <w:bCs/>
                <w:color w:val="FF0000"/>
                <w:lang w:eastAsia="en-US"/>
              </w:rPr>
            </w:pPr>
            <w:r w:rsidRPr="00C21A0A">
              <w:rPr>
                <w:bCs/>
                <w:lang w:eastAsia="en-US"/>
              </w:rPr>
              <w:t>Уметь</w:t>
            </w:r>
          </w:p>
        </w:tc>
        <w:tc>
          <w:tcPr>
            <w:tcW w:w="6662" w:type="dxa"/>
          </w:tcPr>
          <w:p w:rsidR="00C21A0A" w:rsidRPr="00C21A0A" w:rsidRDefault="00C21A0A" w:rsidP="00C21A0A">
            <w:pPr>
              <w:jc w:val="both"/>
              <w:rPr>
                <w:bCs/>
                <w:lang w:eastAsia="en-US"/>
              </w:rPr>
            </w:pPr>
            <w:r w:rsidRPr="00C21A0A">
              <w:rPr>
                <w:bCs/>
                <w:lang w:eastAsia="en-US"/>
              </w:rPr>
              <w:t xml:space="preserve">осуществлять сбор жалоб, анамнеза жизни, анамнеза болезни у пациентов (их законных представителей); </w:t>
            </w:r>
          </w:p>
          <w:p w:rsidR="00C21A0A" w:rsidRPr="00C21A0A" w:rsidRDefault="00C21A0A" w:rsidP="00C21A0A">
            <w:pPr>
              <w:jc w:val="both"/>
              <w:rPr>
                <w:bCs/>
                <w:lang w:eastAsia="en-US"/>
              </w:rPr>
            </w:pPr>
            <w:r w:rsidRPr="00C21A0A">
              <w:rPr>
                <w:bCs/>
                <w:lang w:eastAsia="en-US"/>
              </w:rPr>
              <w:t>интерпретировать и анализировать информацию, полученную от пациентов (их законных представителей);</w:t>
            </w:r>
          </w:p>
          <w:p w:rsidR="00C21A0A" w:rsidRPr="00C21A0A" w:rsidRDefault="00C21A0A" w:rsidP="00C21A0A">
            <w:pPr>
              <w:jc w:val="both"/>
              <w:rPr>
                <w:bCs/>
                <w:lang w:eastAsia="en-US"/>
              </w:rPr>
            </w:pPr>
            <w:r w:rsidRPr="00C21A0A">
              <w:rPr>
                <w:bCs/>
                <w:lang w:eastAsia="en-US"/>
              </w:rPr>
              <w:t xml:space="preserve">проводить медицинские осмотры пациентов; </w:t>
            </w:r>
          </w:p>
          <w:p w:rsidR="00C21A0A" w:rsidRPr="00C21A0A" w:rsidRDefault="00C21A0A" w:rsidP="00C21A0A">
            <w:pPr>
              <w:jc w:val="both"/>
              <w:rPr>
                <w:bCs/>
                <w:lang w:eastAsia="en-US"/>
              </w:rPr>
            </w:pPr>
            <w:r w:rsidRPr="00C21A0A">
              <w:rPr>
                <w:bCs/>
                <w:lang w:eastAsia="en-US"/>
              </w:rPr>
              <w:t>применять методы осмотров и обследований пациентов с учетом возрастных анатомо-функциональных особенностей, в числе которых:</w:t>
            </w:r>
          </w:p>
          <w:p w:rsidR="00C21A0A" w:rsidRPr="00C21A0A" w:rsidRDefault="00C21A0A" w:rsidP="00C21A0A">
            <w:pPr>
              <w:jc w:val="both"/>
              <w:rPr>
                <w:bCs/>
                <w:lang w:eastAsia="en-US"/>
              </w:rPr>
            </w:pPr>
            <w:r w:rsidRPr="00C21A0A">
              <w:rPr>
                <w:bCs/>
                <w:lang w:eastAsia="en-US"/>
              </w:rPr>
              <w:t>•</w:t>
            </w:r>
            <w:r w:rsidRPr="00C21A0A">
              <w:rPr>
                <w:bCs/>
                <w:lang w:eastAsia="en-US"/>
              </w:rPr>
              <w:tab/>
            </w:r>
            <w:proofErr w:type="spellStart"/>
            <w:r w:rsidRPr="00C21A0A">
              <w:rPr>
                <w:bCs/>
                <w:lang w:eastAsia="en-US"/>
              </w:rPr>
              <w:t>физикальное</w:t>
            </w:r>
            <w:proofErr w:type="spellEnd"/>
            <w:r w:rsidRPr="00C21A0A">
              <w:rPr>
                <w:bCs/>
                <w:lang w:eastAsia="en-US"/>
              </w:rPr>
              <w:t xml:space="preserve"> обследование пациента;</w:t>
            </w:r>
          </w:p>
          <w:p w:rsidR="00C21A0A" w:rsidRPr="00C21A0A" w:rsidRDefault="00C21A0A" w:rsidP="00C21A0A">
            <w:pPr>
              <w:jc w:val="both"/>
              <w:rPr>
                <w:bCs/>
                <w:lang w:eastAsia="en-US"/>
              </w:rPr>
            </w:pPr>
            <w:r w:rsidRPr="00C21A0A">
              <w:rPr>
                <w:bCs/>
                <w:lang w:eastAsia="en-US"/>
              </w:rPr>
              <w:t>•</w:t>
            </w:r>
            <w:r w:rsidRPr="00C21A0A">
              <w:rPr>
                <w:bCs/>
                <w:lang w:eastAsia="en-US"/>
              </w:rPr>
              <w:tab/>
              <w:t>измерение артериального давления;</w:t>
            </w:r>
          </w:p>
          <w:p w:rsidR="00C21A0A" w:rsidRPr="00C21A0A" w:rsidRDefault="00C21A0A" w:rsidP="00C21A0A">
            <w:pPr>
              <w:jc w:val="both"/>
              <w:rPr>
                <w:bCs/>
                <w:lang w:eastAsia="en-US"/>
              </w:rPr>
            </w:pPr>
            <w:r w:rsidRPr="00C21A0A">
              <w:rPr>
                <w:bCs/>
                <w:lang w:eastAsia="en-US"/>
              </w:rPr>
              <w:t>•</w:t>
            </w:r>
            <w:r w:rsidRPr="00C21A0A">
              <w:rPr>
                <w:bCs/>
                <w:lang w:eastAsia="en-US"/>
              </w:rPr>
              <w:tab/>
            </w:r>
            <w:proofErr w:type="spellStart"/>
            <w:r w:rsidRPr="00C21A0A">
              <w:rPr>
                <w:bCs/>
                <w:lang w:eastAsia="en-US"/>
              </w:rPr>
              <w:t>пульсометрия</w:t>
            </w:r>
            <w:proofErr w:type="spellEnd"/>
            <w:r w:rsidRPr="00C21A0A">
              <w:rPr>
                <w:bCs/>
                <w:lang w:eastAsia="en-US"/>
              </w:rPr>
              <w:t>;</w:t>
            </w:r>
          </w:p>
          <w:p w:rsidR="00C21A0A" w:rsidRPr="00C21A0A" w:rsidRDefault="00C21A0A" w:rsidP="00C21A0A">
            <w:pPr>
              <w:jc w:val="both"/>
              <w:rPr>
                <w:bCs/>
                <w:lang w:eastAsia="en-US"/>
              </w:rPr>
            </w:pPr>
            <w:r w:rsidRPr="00C21A0A">
              <w:rPr>
                <w:bCs/>
                <w:lang w:eastAsia="en-US"/>
              </w:rPr>
              <w:t>•</w:t>
            </w:r>
            <w:r w:rsidRPr="00C21A0A">
              <w:rPr>
                <w:bCs/>
                <w:lang w:eastAsia="en-US"/>
              </w:rPr>
              <w:tab/>
              <w:t>термометрия;</w:t>
            </w:r>
          </w:p>
          <w:p w:rsidR="00C21A0A" w:rsidRPr="00C21A0A" w:rsidRDefault="00C21A0A" w:rsidP="00C21A0A">
            <w:pPr>
              <w:jc w:val="both"/>
              <w:rPr>
                <w:bCs/>
                <w:lang w:eastAsia="en-US"/>
              </w:rPr>
            </w:pPr>
            <w:r w:rsidRPr="00C21A0A">
              <w:rPr>
                <w:bCs/>
                <w:lang w:eastAsia="en-US"/>
              </w:rPr>
              <w:t>•</w:t>
            </w:r>
            <w:r w:rsidRPr="00C21A0A">
              <w:rPr>
                <w:bCs/>
                <w:lang w:eastAsia="en-US"/>
              </w:rPr>
              <w:tab/>
              <w:t>антропометрия (измерение роста, массы тела, определение индекса массы тела);</w:t>
            </w:r>
          </w:p>
          <w:p w:rsidR="00C21A0A" w:rsidRPr="00C21A0A" w:rsidRDefault="00C21A0A" w:rsidP="00C21A0A">
            <w:pPr>
              <w:jc w:val="both"/>
              <w:rPr>
                <w:bCs/>
                <w:lang w:eastAsia="en-US"/>
              </w:rPr>
            </w:pPr>
            <w:r w:rsidRPr="00C21A0A">
              <w:rPr>
                <w:bCs/>
                <w:lang w:eastAsia="en-US"/>
              </w:rPr>
              <w:t>•</w:t>
            </w:r>
            <w:r w:rsidRPr="00C21A0A">
              <w:rPr>
                <w:bCs/>
                <w:lang w:eastAsia="en-US"/>
              </w:rPr>
              <w:tab/>
              <w:t>объективное обследование физического развития;</w:t>
            </w:r>
          </w:p>
          <w:p w:rsidR="007041F2" w:rsidRDefault="00C21A0A" w:rsidP="00C21A0A">
            <w:pPr>
              <w:jc w:val="both"/>
              <w:rPr>
                <w:bCs/>
                <w:lang w:eastAsia="en-US"/>
              </w:rPr>
            </w:pPr>
            <w:r w:rsidRPr="00C21A0A">
              <w:rPr>
                <w:bCs/>
                <w:lang w:eastAsia="en-US"/>
              </w:rPr>
              <w:t>•</w:t>
            </w:r>
            <w:r w:rsidRPr="00C21A0A">
              <w:rPr>
                <w:bCs/>
                <w:lang w:eastAsia="en-US"/>
              </w:rPr>
              <w:tab/>
              <w:t>оценка степени развития молочных желез и полового</w:t>
            </w:r>
          </w:p>
          <w:p w:rsidR="00C21A0A" w:rsidRPr="00C21A0A" w:rsidRDefault="00C21A0A" w:rsidP="00C21A0A">
            <w:pPr>
              <w:jc w:val="both"/>
              <w:rPr>
                <w:bCs/>
                <w:lang w:eastAsia="en-US"/>
              </w:rPr>
            </w:pPr>
            <w:r w:rsidRPr="00C21A0A">
              <w:rPr>
                <w:bCs/>
                <w:lang w:eastAsia="en-US"/>
              </w:rPr>
              <w:t xml:space="preserve">оволосения </w:t>
            </w:r>
          </w:p>
          <w:p w:rsidR="00C21A0A" w:rsidRPr="00C21A0A" w:rsidRDefault="00C21A0A" w:rsidP="00C21A0A">
            <w:pPr>
              <w:jc w:val="both"/>
              <w:rPr>
                <w:bCs/>
                <w:lang w:eastAsia="en-US"/>
              </w:rPr>
            </w:pPr>
            <w:r w:rsidRPr="00C21A0A">
              <w:rPr>
                <w:bCs/>
                <w:lang w:eastAsia="en-US"/>
              </w:rPr>
              <w:t>•</w:t>
            </w:r>
            <w:r w:rsidRPr="00C21A0A">
              <w:rPr>
                <w:bCs/>
                <w:lang w:eastAsia="en-US"/>
              </w:rPr>
              <w:tab/>
              <w:t>визуальное исследование молочных желез;</w:t>
            </w:r>
          </w:p>
          <w:p w:rsidR="00C21A0A" w:rsidRPr="00C21A0A" w:rsidRDefault="00C21A0A" w:rsidP="00C21A0A">
            <w:pPr>
              <w:jc w:val="both"/>
              <w:rPr>
                <w:bCs/>
                <w:lang w:eastAsia="en-US"/>
              </w:rPr>
            </w:pPr>
            <w:r w:rsidRPr="00C21A0A">
              <w:rPr>
                <w:bCs/>
                <w:lang w:eastAsia="en-US"/>
              </w:rPr>
              <w:t>•</w:t>
            </w:r>
            <w:r w:rsidRPr="00C21A0A">
              <w:rPr>
                <w:bCs/>
                <w:lang w:eastAsia="en-US"/>
              </w:rPr>
              <w:tab/>
              <w:t>пальпация молочных желез;</w:t>
            </w:r>
          </w:p>
          <w:p w:rsidR="00C21A0A" w:rsidRPr="00C21A0A" w:rsidRDefault="00C21A0A" w:rsidP="00C21A0A">
            <w:pPr>
              <w:jc w:val="both"/>
              <w:rPr>
                <w:bCs/>
                <w:lang w:eastAsia="en-US"/>
              </w:rPr>
            </w:pPr>
            <w:r w:rsidRPr="00C21A0A">
              <w:rPr>
                <w:bCs/>
                <w:lang w:eastAsia="en-US"/>
              </w:rPr>
              <w:t>•</w:t>
            </w:r>
            <w:r w:rsidRPr="00C21A0A">
              <w:rPr>
                <w:bCs/>
                <w:lang w:eastAsia="en-US"/>
              </w:rPr>
              <w:tab/>
              <w:t>оценка менструального календаря;</w:t>
            </w:r>
          </w:p>
          <w:p w:rsidR="00C21A0A" w:rsidRPr="00C21A0A" w:rsidRDefault="00C21A0A" w:rsidP="00C21A0A">
            <w:pPr>
              <w:jc w:val="both"/>
              <w:rPr>
                <w:bCs/>
                <w:lang w:eastAsia="en-US"/>
              </w:rPr>
            </w:pPr>
            <w:r w:rsidRPr="00C21A0A">
              <w:rPr>
                <w:bCs/>
                <w:lang w:eastAsia="en-US"/>
              </w:rPr>
              <w:t>•</w:t>
            </w:r>
            <w:r w:rsidRPr="00C21A0A">
              <w:rPr>
                <w:bCs/>
                <w:lang w:eastAsia="en-US"/>
              </w:rPr>
              <w:tab/>
              <w:t>осмотр вульвы и влагалища;</w:t>
            </w:r>
          </w:p>
          <w:p w:rsidR="00C21A0A" w:rsidRPr="00C21A0A" w:rsidRDefault="00C21A0A" w:rsidP="00C21A0A">
            <w:pPr>
              <w:jc w:val="both"/>
              <w:rPr>
                <w:bCs/>
                <w:lang w:eastAsia="en-US"/>
              </w:rPr>
            </w:pPr>
            <w:r w:rsidRPr="00C21A0A">
              <w:rPr>
                <w:bCs/>
                <w:lang w:eastAsia="en-US"/>
              </w:rPr>
              <w:t>•</w:t>
            </w:r>
            <w:r w:rsidRPr="00C21A0A">
              <w:rPr>
                <w:bCs/>
                <w:lang w:eastAsia="en-US"/>
              </w:rPr>
              <w:tab/>
              <w:t>визуальный осмотр наружных половых органов;</w:t>
            </w:r>
          </w:p>
          <w:p w:rsidR="00C21A0A" w:rsidRPr="00C21A0A" w:rsidRDefault="00C21A0A" w:rsidP="00C21A0A">
            <w:pPr>
              <w:jc w:val="both"/>
              <w:rPr>
                <w:bCs/>
                <w:lang w:eastAsia="en-US"/>
              </w:rPr>
            </w:pPr>
            <w:r w:rsidRPr="00C21A0A">
              <w:rPr>
                <w:bCs/>
                <w:lang w:eastAsia="en-US"/>
              </w:rPr>
              <w:t>•</w:t>
            </w:r>
            <w:r w:rsidRPr="00C21A0A">
              <w:rPr>
                <w:bCs/>
                <w:lang w:eastAsia="en-US"/>
              </w:rPr>
              <w:tab/>
            </w:r>
            <w:proofErr w:type="spellStart"/>
            <w:r w:rsidRPr="00C21A0A">
              <w:rPr>
                <w:bCs/>
                <w:lang w:eastAsia="en-US"/>
              </w:rPr>
              <w:t>бимануальное</w:t>
            </w:r>
            <w:proofErr w:type="spellEnd"/>
            <w:r w:rsidRPr="00C21A0A">
              <w:rPr>
                <w:bCs/>
                <w:lang w:eastAsia="en-US"/>
              </w:rPr>
              <w:t xml:space="preserve"> влагалищное исследование; </w:t>
            </w:r>
          </w:p>
          <w:p w:rsidR="00C21A0A" w:rsidRPr="00C21A0A" w:rsidRDefault="00C21A0A" w:rsidP="00C21A0A">
            <w:pPr>
              <w:jc w:val="both"/>
              <w:rPr>
                <w:bCs/>
                <w:lang w:eastAsia="en-US"/>
              </w:rPr>
            </w:pPr>
            <w:r w:rsidRPr="00C21A0A">
              <w:rPr>
                <w:bCs/>
                <w:lang w:eastAsia="en-US"/>
              </w:rPr>
              <w:t>•</w:t>
            </w:r>
            <w:r w:rsidRPr="00C21A0A">
              <w:rPr>
                <w:bCs/>
                <w:lang w:eastAsia="en-US"/>
              </w:rPr>
              <w:tab/>
              <w:t>исследование при помощи зеркал;</w:t>
            </w:r>
          </w:p>
          <w:p w:rsidR="00C21A0A" w:rsidRPr="00C21A0A" w:rsidRDefault="00C21A0A" w:rsidP="00C21A0A">
            <w:pPr>
              <w:jc w:val="both"/>
              <w:rPr>
                <w:bCs/>
                <w:lang w:eastAsia="en-US"/>
              </w:rPr>
            </w:pPr>
            <w:r w:rsidRPr="00C21A0A">
              <w:rPr>
                <w:bCs/>
                <w:lang w:eastAsia="en-US"/>
              </w:rPr>
              <w:t>•</w:t>
            </w:r>
            <w:r w:rsidRPr="00C21A0A">
              <w:rPr>
                <w:bCs/>
                <w:lang w:eastAsia="en-US"/>
              </w:rPr>
              <w:tab/>
              <w:t>получение влагалищного мазка;</w:t>
            </w:r>
          </w:p>
          <w:p w:rsidR="00C21A0A" w:rsidRPr="00C21A0A" w:rsidRDefault="00C21A0A" w:rsidP="00C21A0A">
            <w:pPr>
              <w:jc w:val="both"/>
              <w:rPr>
                <w:bCs/>
                <w:lang w:eastAsia="en-US"/>
              </w:rPr>
            </w:pPr>
            <w:r w:rsidRPr="00C21A0A">
              <w:rPr>
                <w:bCs/>
                <w:lang w:eastAsia="en-US"/>
              </w:rPr>
              <w:t>•</w:t>
            </w:r>
            <w:r w:rsidRPr="00C21A0A">
              <w:rPr>
                <w:bCs/>
                <w:lang w:eastAsia="en-US"/>
              </w:rPr>
              <w:tab/>
              <w:t>спринцевание влагалища;</w:t>
            </w:r>
          </w:p>
          <w:p w:rsidR="00C21A0A" w:rsidRPr="00C21A0A" w:rsidRDefault="00C21A0A" w:rsidP="00C21A0A">
            <w:pPr>
              <w:jc w:val="both"/>
              <w:rPr>
                <w:bCs/>
                <w:lang w:eastAsia="en-US"/>
              </w:rPr>
            </w:pPr>
            <w:r w:rsidRPr="00C21A0A">
              <w:rPr>
                <w:bCs/>
                <w:lang w:eastAsia="en-US"/>
              </w:rPr>
              <w:t>•</w:t>
            </w:r>
            <w:r w:rsidRPr="00C21A0A">
              <w:rPr>
                <w:bCs/>
                <w:lang w:eastAsia="en-US"/>
              </w:rPr>
              <w:tab/>
              <w:t xml:space="preserve">оценивать анатомо-функциональное состояние органов и систем организма человека с учетом возрастных особенностей; </w:t>
            </w:r>
          </w:p>
          <w:p w:rsidR="00C21A0A" w:rsidRPr="00C21A0A" w:rsidRDefault="00C21A0A" w:rsidP="00C21A0A">
            <w:pPr>
              <w:jc w:val="both"/>
              <w:rPr>
                <w:bCs/>
                <w:lang w:eastAsia="en-US"/>
              </w:rPr>
            </w:pPr>
            <w:r w:rsidRPr="00C21A0A">
              <w:rPr>
                <w:bCs/>
                <w:lang w:eastAsia="en-US"/>
              </w:rPr>
              <w:t>интерпретировать и анализировать результаты осмотров пациента;</w:t>
            </w:r>
          </w:p>
          <w:p w:rsidR="00C21A0A" w:rsidRPr="00C21A0A" w:rsidRDefault="00C21A0A" w:rsidP="00C21A0A">
            <w:pPr>
              <w:jc w:val="both"/>
              <w:rPr>
                <w:bCs/>
                <w:lang w:eastAsia="en-US"/>
              </w:rPr>
            </w:pPr>
            <w:r w:rsidRPr="00C21A0A">
              <w:rPr>
                <w:bCs/>
                <w:lang w:eastAsia="en-US"/>
              </w:rPr>
              <w:t>оценивать состояние пациента и (или) тяжесть заболевания;</w:t>
            </w:r>
          </w:p>
          <w:p w:rsidR="00C21A0A" w:rsidRPr="00C21A0A" w:rsidRDefault="00C21A0A" w:rsidP="00C21A0A">
            <w:pPr>
              <w:jc w:val="both"/>
              <w:rPr>
                <w:bCs/>
                <w:lang w:eastAsia="en-US"/>
              </w:rPr>
            </w:pPr>
            <w:r w:rsidRPr="00C21A0A">
              <w:rPr>
                <w:bCs/>
                <w:lang w:eastAsia="en-US"/>
              </w:rPr>
              <w:t>устанавливать предварительный диагноз в соответствии с действующей Международной классификацией болезней (далее – МКБ);</w:t>
            </w:r>
          </w:p>
          <w:p w:rsidR="00C21A0A" w:rsidRPr="00C21A0A" w:rsidRDefault="00C21A0A" w:rsidP="00C21A0A">
            <w:pPr>
              <w:jc w:val="both"/>
              <w:rPr>
                <w:bCs/>
                <w:lang w:eastAsia="en-US"/>
              </w:rPr>
            </w:pPr>
            <w:r w:rsidRPr="00C21A0A">
              <w:rPr>
                <w:bCs/>
                <w:lang w:eastAsia="en-US"/>
              </w:rPr>
              <w:t>подготавливать пациентов к лабораторным и инструментальным исследованиям;</w:t>
            </w:r>
          </w:p>
          <w:p w:rsidR="00C21A0A" w:rsidRPr="00C21A0A" w:rsidRDefault="00C21A0A" w:rsidP="00C21A0A">
            <w:pPr>
              <w:jc w:val="both"/>
              <w:rPr>
                <w:bCs/>
                <w:lang w:eastAsia="en-US"/>
              </w:rPr>
            </w:pPr>
            <w:r w:rsidRPr="00C21A0A">
              <w:rPr>
                <w:bCs/>
                <w:lang w:eastAsia="en-US"/>
              </w:rPr>
              <w:lastRenderedPageBreak/>
              <w:t>проводить забор биологического материала для лабораторных исследований;</w:t>
            </w:r>
          </w:p>
          <w:p w:rsidR="00C21A0A" w:rsidRPr="00C21A0A" w:rsidRDefault="00C21A0A" w:rsidP="00C21A0A">
            <w:pPr>
              <w:jc w:val="both"/>
              <w:rPr>
                <w:bCs/>
                <w:lang w:eastAsia="en-US"/>
              </w:rPr>
            </w:pPr>
            <w:r w:rsidRPr="00C21A0A">
              <w:rPr>
                <w:bCs/>
                <w:lang w:eastAsia="en-US"/>
              </w:rPr>
              <w:t>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rsidR="00C21A0A" w:rsidRPr="00C21A0A" w:rsidRDefault="00C21A0A" w:rsidP="00C21A0A">
            <w:pPr>
              <w:jc w:val="both"/>
              <w:rPr>
                <w:bCs/>
                <w:lang w:eastAsia="en-US"/>
              </w:rPr>
            </w:pPr>
            <w:r w:rsidRPr="00C21A0A">
              <w:rPr>
                <w:bCs/>
                <w:lang w:eastAsia="en-US"/>
              </w:rPr>
              <w:t xml:space="preserve">интерпретировать и анализировать результаты лабораторных и инструментальных исследований пациентов; </w:t>
            </w:r>
          </w:p>
          <w:p w:rsidR="00C21A0A" w:rsidRPr="00C21A0A" w:rsidRDefault="00C21A0A" w:rsidP="00C21A0A">
            <w:pPr>
              <w:jc w:val="both"/>
              <w:rPr>
                <w:bCs/>
                <w:lang w:eastAsia="en-US"/>
              </w:rPr>
            </w:pPr>
            <w:r w:rsidRPr="00C21A0A">
              <w:rPr>
                <w:bCs/>
                <w:lang w:eastAsia="en-US"/>
              </w:rPr>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rsidR="00C21A0A" w:rsidRDefault="00C21A0A" w:rsidP="00C21A0A">
            <w:pPr>
              <w:jc w:val="both"/>
              <w:rPr>
                <w:bCs/>
                <w:lang w:eastAsia="en-US"/>
              </w:rPr>
            </w:pPr>
            <w:r w:rsidRPr="00C21A0A">
              <w:rPr>
                <w:bCs/>
                <w:lang w:eastAsia="en-US"/>
              </w:rPr>
              <w:t>направлять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p w:rsidR="00C21A0A" w:rsidRPr="00C21A0A" w:rsidRDefault="006B0282" w:rsidP="00C21A0A">
            <w:pPr>
              <w:jc w:val="both"/>
              <w:rPr>
                <w:bCs/>
                <w:lang w:eastAsia="en-US"/>
              </w:rPr>
            </w:pPr>
            <w:r>
              <w:rPr>
                <w:bCs/>
                <w:lang w:eastAsia="en-US"/>
              </w:rPr>
              <w:t>порядок</w:t>
            </w:r>
            <w:r w:rsidR="00C21A0A" w:rsidRPr="00C21A0A">
              <w:rPr>
                <w:bCs/>
                <w:lang w:eastAsia="en-US"/>
              </w:rPr>
              <w:t xml:space="preserve"> оказания медицинской помощи, на основе клинических рекомендаций, с учетом стандартов оказания медицинской помощи;</w:t>
            </w:r>
          </w:p>
          <w:p w:rsidR="00C21A0A" w:rsidRDefault="00C21A0A" w:rsidP="00C21A0A">
            <w:pPr>
              <w:jc w:val="both"/>
              <w:rPr>
                <w:bCs/>
                <w:lang w:eastAsia="en-US"/>
              </w:rPr>
            </w:pPr>
            <w:r w:rsidRPr="00C21A0A">
              <w:rPr>
                <w:bCs/>
                <w:lang w:eastAsia="en-US"/>
              </w:rPr>
              <w:t>выявлять клинические признаки состояний пациентов, требующих оказания медицинской помощи в неотложной форме;</w:t>
            </w:r>
          </w:p>
          <w:p w:rsidR="00C21A0A" w:rsidRPr="00C21A0A" w:rsidRDefault="00C21A0A" w:rsidP="00C21A0A">
            <w:pPr>
              <w:jc w:val="both"/>
              <w:rPr>
                <w:bCs/>
                <w:lang w:eastAsia="en-US"/>
              </w:rPr>
            </w:pPr>
            <w:r w:rsidRPr="00C21A0A">
              <w:rPr>
                <w:bCs/>
                <w:lang w:eastAsia="en-US"/>
              </w:rPr>
              <w:t xml:space="preserve">составлять план лечения гинекологических заболеваний при выполнении отдельных функций лечащего врача; </w:t>
            </w:r>
          </w:p>
          <w:p w:rsidR="00C21A0A" w:rsidRPr="00C21A0A" w:rsidRDefault="00C21A0A" w:rsidP="00C21A0A">
            <w:pPr>
              <w:jc w:val="both"/>
              <w:rPr>
                <w:bCs/>
                <w:lang w:eastAsia="en-US"/>
              </w:rPr>
            </w:pPr>
            <w:r w:rsidRPr="00C21A0A">
              <w:rPr>
                <w:bCs/>
                <w:lang w:eastAsia="en-US"/>
              </w:rPr>
              <w:t xml:space="preserve">применять и назначать лекарственные препараты, медицинские изделия и лечебное питание при выполнении отдельных функций лечащего врача; </w:t>
            </w:r>
          </w:p>
          <w:p w:rsidR="00C21A0A" w:rsidRPr="00C21A0A" w:rsidRDefault="00C21A0A" w:rsidP="00C21A0A">
            <w:pPr>
              <w:jc w:val="both"/>
              <w:rPr>
                <w:bCs/>
                <w:lang w:eastAsia="en-US"/>
              </w:rPr>
            </w:pPr>
            <w:r w:rsidRPr="00C21A0A">
              <w:rPr>
                <w:bCs/>
                <w:lang w:eastAsia="en-US"/>
              </w:rPr>
              <w:t>обеспечивать своевременное направление пациентов в медицинские организации, для оказания специализированной, в том числе высокотехнологичной, медицинской помощи;</w:t>
            </w:r>
          </w:p>
          <w:p w:rsidR="00C21A0A" w:rsidRPr="00C21A0A" w:rsidRDefault="00C21A0A" w:rsidP="00C21A0A">
            <w:pPr>
              <w:jc w:val="both"/>
              <w:rPr>
                <w:bCs/>
                <w:lang w:eastAsia="en-US"/>
              </w:rPr>
            </w:pPr>
            <w:r w:rsidRPr="00C21A0A">
              <w:rPr>
                <w:bCs/>
                <w:lang w:eastAsia="en-US"/>
              </w:rPr>
              <w:t xml:space="preserve">составлять план проведения лабораторных и инструментальных исследований; </w:t>
            </w:r>
          </w:p>
          <w:p w:rsidR="00C21A0A" w:rsidRPr="00C21A0A" w:rsidRDefault="00C21A0A" w:rsidP="00C21A0A">
            <w:pPr>
              <w:jc w:val="both"/>
              <w:rPr>
                <w:bCs/>
                <w:lang w:eastAsia="en-US"/>
              </w:rPr>
            </w:pPr>
            <w:r w:rsidRPr="00C21A0A">
              <w:rPr>
                <w:bCs/>
                <w:lang w:eastAsia="en-US"/>
              </w:rPr>
              <w:t>определять медицинские показания для проведения мероприятий по медицинской реабилитации пациентов, имеющих нарушения функций и структур организма и последовавшие за ними ограничения жизнедеятельности с распространенными гинекологическими заболеваниями;</w:t>
            </w:r>
          </w:p>
          <w:p w:rsidR="00C21A0A" w:rsidRPr="00C21A0A" w:rsidRDefault="00C21A0A" w:rsidP="00C21A0A">
            <w:pPr>
              <w:jc w:val="both"/>
              <w:rPr>
                <w:bCs/>
                <w:lang w:eastAsia="en-US"/>
              </w:rPr>
            </w:pPr>
            <w:r w:rsidRPr="00C21A0A">
              <w:rPr>
                <w:bCs/>
                <w:lang w:eastAsia="en-US"/>
              </w:rPr>
              <w:t>определять врачей-специалистов для проведения мероприятий по медицинской реабилитации пациентов с распространенными гинекологическими заболеваниями в соответствии с порядком организации медицинской реабилитации;</w:t>
            </w:r>
          </w:p>
          <w:p w:rsidR="00C21A0A" w:rsidRPr="00C21A0A" w:rsidRDefault="00C21A0A" w:rsidP="00C21A0A">
            <w:pPr>
              <w:jc w:val="both"/>
              <w:rPr>
                <w:bCs/>
                <w:lang w:eastAsia="en-US"/>
              </w:rPr>
            </w:pPr>
            <w:r w:rsidRPr="00C21A0A">
              <w:rPr>
                <w:bCs/>
                <w:lang w:eastAsia="en-US"/>
              </w:rPr>
              <w:t>направлять пациентов, имеющ</w:t>
            </w:r>
            <w:r w:rsidR="007041F2">
              <w:rPr>
                <w:bCs/>
                <w:lang w:eastAsia="en-US"/>
              </w:rPr>
              <w:t xml:space="preserve">их нарушения функций организма </w:t>
            </w:r>
            <w:r w:rsidRPr="00C21A0A">
              <w:rPr>
                <w:bCs/>
                <w:lang w:eastAsia="en-US"/>
              </w:rPr>
              <w:t>распространенными гинекологическими заболеваниями, нуждающихся в мероприятиях по медицинской реабилитации, к врачу-специалисту;</w:t>
            </w:r>
          </w:p>
          <w:p w:rsidR="00C21A0A" w:rsidRPr="00C21A0A" w:rsidRDefault="00C21A0A" w:rsidP="00C21A0A">
            <w:pPr>
              <w:jc w:val="both"/>
              <w:rPr>
                <w:bCs/>
                <w:lang w:eastAsia="en-US"/>
              </w:rPr>
            </w:pPr>
            <w:r w:rsidRPr="00C21A0A">
              <w:rPr>
                <w:bCs/>
                <w:lang w:eastAsia="en-US"/>
              </w:rPr>
              <w:lastRenderedPageBreak/>
              <w:t>выполнять мероприятия по медицинской реабилитации пациентов с распространенными гинекологическими заболеваниями;</w:t>
            </w:r>
          </w:p>
          <w:p w:rsidR="00C21A0A" w:rsidRPr="00C21A0A" w:rsidRDefault="00C21A0A" w:rsidP="00C21A0A">
            <w:pPr>
              <w:jc w:val="both"/>
              <w:rPr>
                <w:bCs/>
                <w:lang w:eastAsia="en-US"/>
              </w:rPr>
            </w:pPr>
            <w:r w:rsidRPr="00C21A0A">
              <w:rPr>
                <w:bCs/>
                <w:lang w:eastAsia="en-US"/>
              </w:rPr>
              <w:t>применять лекарственные препараты, лечебное питание и медицинские изделия в процессе медицинской реабилитации пациентов в соответствии с порядком организации медицинской реабилитации,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rsidR="00F7636B" w:rsidRPr="002A0582" w:rsidRDefault="00C21A0A" w:rsidP="007041F2">
            <w:pPr>
              <w:jc w:val="both"/>
              <w:rPr>
                <w:bCs/>
                <w:color w:val="FF0000"/>
                <w:lang w:eastAsia="en-US"/>
              </w:rPr>
            </w:pPr>
            <w:r w:rsidRPr="00C21A0A">
              <w:rPr>
                <w:bCs/>
                <w:lang w:eastAsia="en-US"/>
              </w:rPr>
              <w:t>контролировать эффективность и безопасность мероприятий по медицинской реабилитации с распространенными гинекологическими заболеваниями.</w:t>
            </w:r>
          </w:p>
        </w:tc>
      </w:tr>
      <w:tr w:rsidR="00F7636B" w:rsidRPr="002A0582" w:rsidTr="00790818">
        <w:tc>
          <w:tcPr>
            <w:tcW w:w="2802" w:type="dxa"/>
          </w:tcPr>
          <w:p w:rsidR="00F7636B" w:rsidRPr="002A0582" w:rsidRDefault="00F7636B" w:rsidP="00A057CF">
            <w:pPr>
              <w:jc w:val="both"/>
              <w:rPr>
                <w:bCs/>
                <w:color w:val="FF0000"/>
                <w:lang w:eastAsia="en-US"/>
              </w:rPr>
            </w:pPr>
            <w:r w:rsidRPr="00183871">
              <w:rPr>
                <w:bCs/>
                <w:lang w:eastAsia="en-US"/>
              </w:rPr>
              <w:lastRenderedPageBreak/>
              <w:t>Знать</w:t>
            </w:r>
          </w:p>
        </w:tc>
        <w:tc>
          <w:tcPr>
            <w:tcW w:w="6662" w:type="dxa"/>
          </w:tcPr>
          <w:p w:rsidR="00183871" w:rsidRPr="00183871" w:rsidRDefault="00183871" w:rsidP="00183871">
            <w:pPr>
              <w:jc w:val="both"/>
              <w:rPr>
                <w:bCs/>
                <w:lang w:eastAsia="en-US"/>
              </w:rPr>
            </w:pPr>
            <w:r w:rsidRPr="00183871">
              <w:rPr>
                <w:bCs/>
                <w:lang w:eastAsia="en-US"/>
              </w:rPr>
              <w:t>законодательство Российской Федерации в сфере охраны здоровья, нормативные правовые акты и документы, определяющие деятельность медицинских организаций и медицинских работников;</w:t>
            </w:r>
          </w:p>
          <w:p w:rsidR="00183871" w:rsidRPr="00183871" w:rsidRDefault="00183871" w:rsidP="00183871">
            <w:pPr>
              <w:jc w:val="both"/>
              <w:rPr>
                <w:bCs/>
                <w:lang w:eastAsia="en-US"/>
              </w:rPr>
            </w:pPr>
            <w:r w:rsidRPr="00183871">
              <w:rPr>
                <w:bCs/>
                <w:lang w:eastAsia="en-US"/>
              </w:rPr>
              <w:t xml:space="preserve">общие вопросы организации медицинской помощи населению; </w:t>
            </w:r>
          </w:p>
          <w:p w:rsidR="00183871" w:rsidRPr="00183871" w:rsidRDefault="00183871" w:rsidP="00183871">
            <w:pPr>
              <w:jc w:val="both"/>
              <w:rPr>
                <w:bCs/>
                <w:lang w:eastAsia="en-US"/>
              </w:rPr>
            </w:pPr>
            <w:r w:rsidRPr="00183871">
              <w:rPr>
                <w:bCs/>
                <w:lang w:eastAsia="en-US"/>
              </w:rPr>
              <w:t>порядки оказания медицинской помощи, клинические рекомендации, стандарты оказания медицинской помощи по профилю «акушерство и гинекология»;</w:t>
            </w:r>
          </w:p>
          <w:p w:rsidR="00183871" w:rsidRPr="00183871" w:rsidRDefault="00183871" w:rsidP="00183871">
            <w:pPr>
              <w:jc w:val="both"/>
              <w:rPr>
                <w:bCs/>
                <w:lang w:eastAsia="en-US"/>
              </w:rPr>
            </w:pPr>
            <w:r w:rsidRPr="00183871">
              <w:rPr>
                <w:bCs/>
                <w:lang w:eastAsia="en-US"/>
              </w:rPr>
              <w:t xml:space="preserve">анатомо-физиологические особенности человека в норме и при патологии с учетом возрастных периодов; </w:t>
            </w:r>
          </w:p>
          <w:p w:rsidR="00183871" w:rsidRPr="00183871" w:rsidRDefault="00183871" w:rsidP="00183871">
            <w:pPr>
              <w:jc w:val="both"/>
              <w:rPr>
                <w:bCs/>
                <w:lang w:eastAsia="en-US"/>
              </w:rPr>
            </w:pPr>
            <w:r w:rsidRPr="00183871">
              <w:rPr>
                <w:bCs/>
                <w:lang w:eastAsia="en-US"/>
              </w:rPr>
              <w:t>методика сбора жалоб, анамнеза жизни, анамнеза болезни у пациентов (их законных представителей) и информации из медицинской документации;</w:t>
            </w:r>
          </w:p>
          <w:p w:rsidR="00183871" w:rsidRPr="00183871" w:rsidRDefault="00183871" w:rsidP="00183871">
            <w:pPr>
              <w:jc w:val="both"/>
              <w:rPr>
                <w:bCs/>
                <w:lang w:eastAsia="en-US"/>
              </w:rPr>
            </w:pPr>
            <w:r w:rsidRPr="00183871">
              <w:rPr>
                <w:bCs/>
                <w:lang w:eastAsia="en-US"/>
              </w:rPr>
              <w:t>методика медицинских осмотров и обследований пациентов;</w:t>
            </w:r>
          </w:p>
          <w:p w:rsidR="00183871" w:rsidRPr="00183871" w:rsidRDefault="00183871" w:rsidP="00183871">
            <w:pPr>
              <w:jc w:val="both"/>
              <w:rPr>
                <w:bCs/>
                <w:lang w:eastAsia="en-US"/>
              </w:rPr>
            </w:pPr>
            <w:r w:rsidRPr="00183871">
              <w:rPr>
                <w:bCs/>
                <w:lang w:eastAsia="en-US"/>
              </w:rPr>
              <w:t>клинические признаки заболеваний и (или) состояний, в том числе представляющих угрозу жизни и здоровью пациента;</w:t>
            </w:r>
          </w:p>
          <w:p w:rsidR="00183871" w:rsidRPr="00183871" w:rsidRDefault="00183871" w:rsidP="00183871">
            <w:pPr>
              <w:jc w:val="both"/>
              <w:rPr>
                <w:bCs/>
                <w:lang w:eastAsia="en-US"/>
              </w:rPr>
            </w:pPr>
            <w:r w:rsidRPr="00183871">
              <w:rPr>
                <w:bCs/>
                <w:lang w:eastAsia="en-US"/>
              </w:rPr>
              <w:t xml:space="preserve">методы лабораторных и инструментальных исследований для оценки состояния здоровья, медицинские показания к проведению исследований, правила интерпретации результатов; </w:t>
            </w:r>
          </w:p>
          <w:p w:rsidR="00183871" w:rsidRPr="00183871" w:rsidRDefault="00183871" w:rsidP="00183871">
            <w:pPr>
              <w:jc w:val="both"/>
              <w:rPr>
                <w:bCs/>
                <w:lang w:eastAsia="en-US"/>
              </w:rPr>
            </w:pPr>
            <w:r w:rsidRPr="00183871">
              <w:rPr>
                <w:bCs/>
                <w:lang w:eastAsia="en-US"/>
              </w:rPr>
              <w:t>этиология, патогенез, классификация, факторы риска, клиническая симптоматика, методы диагностики распространенных гинекологических заболеваний;</w:t>
            </w:r>
          </w:p>
          <w:p w:rsidR="00183871" w:rsidRPr="00183871" w:rsidRDefault="00183871" w:rsidP="00183871">
            <w:pPr>
              <w:jc w:val="both"/>
              <w:rPr>
                <w:bCs/>
                <w:lang w:eastAsia="en-US"/>
              </w:rPr>
            </w:pPr>
            <w:r w:rsidRPr="00183871">
              <w:rPr>
                <w:bCs/>
                <w:lang w:eastAsia="en-US"/>
              </w:rPr>
              <w:t xml:space="preserve">МКБ; </w:t>
            </w:r>
          </w:p>
          <w:p w:rsidR="00183871" w:rsidRPr="00183871" w:rsidRDefault="00183871" w:rsidP="00183871">
            <w:pPr>
              <w:jc w:val="both"/>
              <w:rPr>
                <w:bCs/>
                <w:lang w:eastAsia="en-US"/>
              </w:rPr>
            </w:pPr>
            <w:r w:rsidRPr="00183871">
              <w:rPr>
                <w:bCs/>
                <w:lang w:eastAsia="en-US"/>
              </w:rPr>
              <w:t>медицинские показания для направления пациентов на консультации к врачам-специалистам с целью уточнения диагноза;</w:t>
            </w:r>
          </w:p>
          <w:p w:rsidR="00183871" w:rsidRPr="00183871" w:rsidRDefault="00183871" w:rsidP="00183871">
            <w:pPr>
              <w:jc w:val="both"/>
              <w:rPr>
                <w:bCs/>
                <w:lang w:eastAsia="en-US"/>
              </w:rPr>
            </w:pPr>
            <w:r w:rsidRPr="00183871">
              <w:rPr>
                <w:bCs/>
                <w:lang w:eastAsia="en-US"/>
              </w:rPr>
              <w:t>медицинские и социальные показания к прерыванию беременности;</w:t>
            </w:r>
          </w:p>
          <w:p w:rsidR="00183871" w:rsidRPr="00183871" w:rsidRDefault="00183871" w:rsidP="00183871">
            <w:pPr>
              <w:jc w:val="both"/>
              <w:rPr>
                <w:bCs/>
                <w:lang w:eastAsia="en-US"/>
              </w:rPr>
            </w:pPr>
            <w:r w:rsidRPr="00183871">
              <w:rPr>
                <w:bCs/>
                <w:lang w:eastAsia="en-US"/>
              </w:rPr>
              <w:t>медицинские показания к оказанию первичной медико-санитарной помощи в амбулаторных условиях или в условиях дневного стационара;</w:t>
            </w:r>
          </w:p>
          <w:p w:rsidR="00183871" w:rsidRPr="00183871" w:rsidRDefault="00183871" w:rsidP="00183871">
            <w:pPr>
              <w:jc w:val="both"/>
              <w:rPr>
                <w:bCs/>
                <w:lang w:eastAsia="en-US"/>
              </w:rPr>
            </w:pPr>
            <w:r w:rsidRPr="00183871">
              <w:rPr>
                <w:bCs/>
                <w:lang w:eastAsia="en-US"/>
              </w:rPr>
              <w:t>медицинские показания к оказанию специализированной, в том числе высокотехнологической, медицинской помощи в стационарных условиях;</w:t>
            </w:r>
          </w:p>
          <w:p w:rsidR="00183871" w:rsidRPr="00183871" w:rsidRDefault="00183871" w:rsidP="00183871">
            <w:pPr>
              <w:jc w:val="both"/>
              <w:rPr>
                <w:bCs/>
                <w:lang w:eastAsia="en-US"/>
              </w:rPr>
            </w:pPr>
            <w:r w:rsidRPr="00183871">
              <w:rPr>
                <w:bCs/>
                <w:lang w:eastAsia="en-US"/>
              </w:rPr>
              <w:t>медицинские показания для оказания скорой, в том числе скорой специализированной, медицинской помощи;</w:t>
            </w:r>
          </w:p>
          <w:p w:rsidR="00183871" w:rsidRPr="00183871" w:rsidRDefault="00183871" w:rsidP="00183871">
            <w:pPr>
              <w:jc w:val="both"/>
              <w:rPr>
                <w:bCs/>
                <w:lang w:eastAsia="en-US"/>
              </w:rPr>
            </w:pPr>
            <w:r w:rsidRPr="00183871">
              <w:rPr>
                <w:bCs/>
                <w:lang w:eastAsia="en-US"/>
              </w:rPr>
              <w:t xml:space="preserve">клинические признаки состояний пациентов, требующих </w:t>
            </w:r>
            <w:r w:rsidRPr="00183871">
              <w:rPr>
                <w:bCs/>
                <w:lang w:eastAsia="en-US"/>
              </w:rPr>
              <w:lastRenderedPageBreak/>
              <w:t>оказания медицинской помощи в неотложной форме;</w:t>
            </w:r>
          </w:p>
          <w:p w:rsidR="00183871" w:rsidRPr="00183871" w:rsidRDefault="00183871" w:rsidP="00183871">
            <w:pPr>
              <w:jc w:val="both"/>
              <w:rPr>
                <w:bCs/>
                <w:lang w:eastAsia="en-US"/>
              </w:rPr>
            </w:pPr>
            <w:r w:rsidRPr="00183871">
              <w:rPr>
                <w:bCs/>
                <w:lang w:eastAsia="en-US"/>
              </w:rPr>
              <w:t>механизм действия лекарственных препаратов, медицинских изделий,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p>
          <w:p w:rsidR="00183871" w:rsidRPr="00183871" w:rsidRDefault="00183871" w:rsidP="00183871">
            <w:pPr>
              <w:jc w:val="both"/>
              <w:rPr>
                <w:bCs/>
                <w:lang w:eastAsia="en-US"/>
              </w:rPr>
            </w:pPr>
            <w:r w:rsidRPr="00183871">
              <w:rPr>
                <w:bCs/>
                <w:lang w:eastAsia="en-US"/>
              </w:rPr>
              <w:t>причины, клинические проявления, методы диагностики, осложнения, принципы лечения и профилактики заболеваний;</w:t>
            </w:r>
          </w:p>
          <w:p w:rsidR="00183871" w:rsidRPr="00183871" w:rsidRDefault="00183871" w:rsidP="00183871">
            <w:pPr>
              <w:jc w:val="both"/>
              <w:rPr>
                <w:bCs/>
                <w:lang w:eastAsia="en-US"/>
              </w:rPr>
            </w:pPr>
            <w:r w:rsidRPr="00183871">
              <w:rPr>
                <w:bCs/>
                <w:lang w:eastAsia="en-US"/>
              </w:rPr>
              <w:t>клинические признаки заболеваний и (или) состояний, представляющих угрозу жизни и здоровью пациента;</w:t>
            </w:r>
          </w:p>
          <w:p w:rsidR="00183871" w:rsidRPr="00183871" w:rsidRDefault="00183871" w:rsidP="00183871">
            <w:pPr>
              <w:jc w:val="both"/>
              <w:rPr>
                <w:bCs/>
                <w:lang w:eastAsia="en-US"/>
              </w:rPr>
            </w:pPr>
            <w:r w:rsidRPr="00183871">
              <w:rPr>
                <w:bCs/>
                <w:lang w:eastAsia="en-US"/>
              </w:rPr>
              <w:t>технологии забора биологического материала для лабораторных исследований;</w:t>
            </w:r>
          </w:p>
          <w:p w:rsidR="00183871" w:rsidRPr="00183871" w:rsidRDefault="00183871" w:rsidP="00183871">
            <w:pPr>
              <w:jc w:val="both"/>
              <w:rPr>
                <w:bCs/>
                <w:lang w:eastAsia="en-US"/>
              </w:rPr>
            </w:pPr>
            <w:r w:rsidRPr="00183871">
              <w:rPr>
                <w:bCs/>
                <w:lang w:eastAsia="en-US"/>
              </w:rPr>
              <w:t>порядок организации медицинской реабилитации;</w:t>
            </w:r>
          </w:p>
          <w:p w:rsidR="00183871" w:rsidRPr="00183871" w:rsidRDefault="00183871" w:rsidP="00183871">
            <w:pPr>
              <w:jc w:val="both"/>
              <w:rPr>
                <w:bCs/>
                <w:lang w:eastAsia="en-US"/>
              </w:rPr>
            </w:pPr>
            <w:r w:rsidRPr="00183871">
              <w:rPr>
                <w:bCs/>
                <w:lang w:eastAsia="en-US"/>
              </w:rPr>
              <w:t xml:space="preserve">признаки нарушения функций организма пациентов, обусловленные последствиями распространенных гинекологических заболеваний; </w:t>
            </w:r>
          </w:p>
          <w:p w:rsidR="00183871" w:rsidRPr="00183871" w:rsidRDefault="00183871" w:rsidP="00183871">
            <w:pPr>
              <w:jc w:val="both"/>
              <w:rPr>
                <w:bCs/>
                <w:lang w:eastAsia="en-US"/>
              </w:rPr>
            </w:pPr>
            <w:r w:rsidRPr="00183871">
              <w:rPr>
                <w:bCs/>
                <w:lang w:eastAsia="en-US"/>
              </w:rPr>
              <w:t xml:space="preserve">методы определения реабилитационного потенциала пациента и правила формулировки реабилитационного диагноза; </w:t>
            </w:r>
          </w:p>
          <w:p w:rsidR="00183871" w:rsidRPr="00183871" w:rsidRDefault="00183871" w:rsidP="00183871">
            <w:pPr>
              <w:jc w:val="both"/>
              <w:rPr>
                <w:bCs/>
                <w:lang w:eastAsia="en-US"/>
              </w:rPr>
            </w:pPr>
            <w:r w:rsidRPr="00183871">
              <w:rPr>
                <w:bCs/>
                <w:lang w:eastAsia="en-US"/>
              </w:rPr>
              <w:t>механизм действия лекарственных препаратов, медицинских изделий, медицинские показания и медицинские противопоказания к их назначению; возможные осложнения, побочные действия, нежелательные реакции, в том числе серьезные и непредвиденные;</w:t>
            </w:r>
          </w:p>
          <w:p w:rsidR="00183871" w:rsidRPr="00183871" w:rsidRDefault="00183871" w:rsidP="00183871">
            <w:pPr>
              <w:jc w:val="both"/>
              <w:rPr>
                <w:bCs/>
                <w:lang w:eastAsia="en-US"/>
              </w:rPr>
            </w:pPr>
            <w:r w:rsidRPr="00183871">
              <w:rPr>
                <w:bCs/>
                <w:lang w:eastAsia="en-US"/>
              </w:rPr>
              <w:t>методы немедикаментозной терапии, лечебного питания пациента в соответствии с порядками оказания медицинской помощи, клиническими рекомендациями, в соответствии с порядком организации медицинской реабилитации;</w:t>
            </w:r>
          </w:p>
          <w:p w:rsidR="00183871" w:rsidRPr="00183871" w:rsidRDefault="00183871" w:rsidP="00183871">
            <w:pPr>
              <w:jc w:val="both"/>
              <w:rPr>
                <w:bCs/>
                <w:lang w:eastAsia="en-US"/>
              </w:rPr>
            </w:pPr>
            <w:r w:rsidRPr="00183871">
              <w:rPr>
                <w:bCs/>
                <w:lang w:eastAsia="en-US"/>
              </w:rPr>
              <w:t>медицинские показания к направлению пациентов, имеющих ограничения жизнедеятельности, нарушени</w:t>
            </w:r>
            <w:r w:rsidR="007041F2">
              <w:rPr>
                <w:bCs/>
                <w:lang w:eastAsia="en-US"/>
              </w:rPr>
              <w:t xml:space="preserve">я функций и структур организма </w:t>
            </w:r>
            <w:r w:rsidRPr="00183871">
              <w:rPr>
                <w:bCs/>
                <w:lang w:eastAsia="en-US"/>
              </w:rPr>
              <w:t xml:space="preserve">с распространенными гинекологическими заболеваниями к врачам-специалистам; </w:t>
            </w:r>
          </w:p>
          <w:p w:rsidR="00F7636B" w:rsidRPr="002A0582" w:rsidRDefault="00183871" w:rsidP="007041F2">
            <w:pPr>
              <w:jc w:val="both"/>
              <w:rPr>
                <w:bCs/>
                <w:color w:val="FF0000"/>
                <w:lang w:eastAsia="en-US"/>
              </w:rPr>
            </w:pPr>
            <w:r w:rsidRPr="00183871">
              <w:rPr>
                <w:bCs/>
                <w:lang w:eastAsia="en-US"/>
              </w:rPr>
              <w:t>мероприятия по медицинской реабилитации пациентов с распространенными гинекологическими заболеваниями.</w:t>
            </w:r>
          </w:p>
        </w:tc>
      </w:tr>
    </w:tbl>
    <w:p w:rsidR="00F7636B" w:rsidRPr="00EE1242" w:rsidRDefault="00F7636B" w:rsidP="008C70F9">
      <w:pPr>
        <w:jc w:val="center"/>
        <w:rPr>
          <w:b/>
          <w:i/>
        </w:rPr>
        <w:sectPr w:rsidR="00F7636B" w:rsidRPr="00EE1242" w:rsidSect="00790818">
          <w:footerReference w:type="default" r:id="rId8"/>
          <w:pgSz w:w="11907" w:h="16840"/>
          <w:pgMar w:top="1134" w:right="851" w:bottom="1134" w:left="1701" w:header="709" w:footer="709" w:gutter="0"/>
          <w:cols w:space="720"/>
          <w:titlePg/>
          <w:docGrid w:linePitch="326"/>
        </w:sectPr>
      </w:pPr>
    </w:p>
    <w:p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rsidR="00F7636B" w:rsidRPr="00EE1242" w:rsidRDefault="00F7636B" w:rsidP="00F7636B">
      <w:pPr>
        <w:jc w:val="center"/>
        <w:rPr>
          <w:b/>
          <w:caps/>
        </w:rPr>
      </w:pPr>
    </w:p>
    <w:p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1"/>
        <w:tblW w:w="0" w:type="auto"/>
        <w:tblLook w:val="04A0" w:firstRow="1" w:lastRow="0" w:firstColumn="1" w:lastColumn="0" w:noHBand="0" w:noVBand="1"/>
      </w:tblPr>
      <w:tblGrid>
        <w:gridCol w:w="7252"/>
        <w:gridCol w:w="7252"/>
      </w:tblGrid>
      <w:tr w:rsidR="007B665E" w:rsidRPr="007B665E" w:rsidTr="007B665E">
        <w:tc>
          <w:tcPr>
            <w:tcW w:w="7252" w:type="dxa"/>
          </w:tcPr>
          <w:p w:rsidR="007B665E" w:rsidRPr="007B665E" w:rsidRDefault="007B665E" w:rsidP="004D08D6">
            <w:pPr>
              <w:suppressAutoHyphens/>
              <w:jc w:val="both"/>
            </w:pPr>
            <w:r w:rsidRPr="007B665E">
              <w:t xml:space="preserve">Вид учебной практики </w:t>
            </w:r>
          </w:p>
        </w:tc>
        <w:tc>
          <w:tcPr>
            <w:tcW w:w="7252" w:type="dxa"/>
          </w:tcPr>
          <w:p w:rsidR="007B665E" w:rsidRPr="007B665E" w:rsidRDefault="007B665E" w:rsidP="004D08D6">
            <w:pPr>
              <w:suppressAutoHyphens/>
              <w:jc w:val="both"/>
            </w:pPr>
            <w:r w:rsidRPr="007B665E">
              <w:t>Объем часов</w:t>
            </w:r>
          </w:p>
        </w:tc>
      </w:tr>
      <w:tr w:rsidR="007B665E" w:rsidRPr="00B9442D" w:rsidTr="007B665E">
        <w:tc>
          <w:tcPr>
            <w:tcW w:w="7252" w:type="dxa"/>
          </w:tcPr>
          <w:p w:rsidR="007B665E" w:rsidRPr="00B9442D" w:rsidRDefault="007B665E" w:rsidP="004D08D6">
            <w:pPr>
              <w:suppressAutoHyphens/>
              <w:jc w:val="both"/>
              <w:rPr>
                <w:bCs/>
              </w:rPr>
            </w:pPr>
            <w:r w:rsidRPr="00B9442D">
              <w:rPr>
                <w:bCs/>
              </w:rPr>
              <w:t>Объем образовательной программы учебной практики</w:t>
            </w:r>
          </w:p>
        </w:tc>
        <w:tc>
          <w:tcPr>
            <w:tcW w:w="7252" w:type="dxa"/>
          </w:tcPr>
          <w:p w:rsidR="007B665E" w:rsidRPr="00B9442D" w:rsidRDefault="00183871" w:rsidP="004D08D6">
            <w:pPr>
              <w:suppressAutoHyphens/>
              <w:jc w:val="both"/>
              <w:rPr>
                <w:bCs/>
              </w:rPr>
            </w:pPr>
            <w:r w:rsidRPr="00B9442D">
              <w:rPr>
                <w:bCs/>
              </w:rPr>
              <w:t>36</w:t>
            </w:r>
          </w:p>
        </w:tc>
      </w:tr>
      <w:tr w:rsidR="007B665E" w:rsidRPr="00B9442D" w:rsidTr="007B665E">
        <w:tc>
          <w:tcPr>
            <w:tcW w:w="7252" w:type="dxa"/>
          </w:tcPr>
          <w:p w:rsidR="007B665E" w:rsidRPr="00B9442D" w:rsidRDefault="007B665E" w:rsidP="004D08D6">
            <w:pPr>
              <w:suppressAutoHyphens/>
              <w:jc w:val="both"/>
              <w:rPr>
                <w:bCs/>
              </w:rPr>
            </w:pPr>
            <w:r w:rsidRPr="00B9442D">
              <w:rPr>
                <w:bCs/>
              </w:rPr>
              <w:t>в т.ч. в форме практической подготовки</w:t>
            </w:r>
          </w:p>
        </w:tc>
        <w:tc>
          <w:tcPr>
            <w:tcW w:w="7252" w:type="dxa"/>
          </w:tcPr>
          <w:p w:rsidR="007B665E" w:rsidRPr="00B9442D" w:rsidRDefault="007B665E" w:rsidP="004D08D6">
            <w:pPr>
              <w:suppressAutoHyphens/>
              <w:jc w:val="both"/>
            </w:pPr>
          </w:p>
        </w:tc>
      </w:tr>
      <w:tr w:rsidR="007B665E" w:rsidRPr="00B9442D" w:rsidTr="007B665E">
        <w:tc>
          <w:tcPr>
            <w:tcW w:w="7252" w:type="dxa"/>
          </w:tcPr>
          <w:p w:rsidR="007B665E" w:rsidRPr="00B9442D" w:rsidRDefault="007B665E" w:rsidP="00183871">
            <w:pPr>
              <w:suppressAutoHyphens/>
              <w:jc w:val="both"/>
              <w:rPr>
                <w:bCs/>
              </w:rPr>
            </w:pPr>
            <w:r w:rsidRPr="00B9442D">
              <w:rPr>
                <w:bCs/>
              </w:rPr>
              <w:t>Промежуточная аттестация (</w:t>
            </w:r>
            <w:r w:rsidR="001D0876">
              <w:rPr>
                <w:bCs/>
              </w:rPr>
              <w:t xml:space="preserve">комплексный </w:t>
            </w:r>
            <w:r w:rsidR="00183871" w:rsidRPr="00B9442D">
              <w:rPr>
                <w:bCs/>
              </w:rPr>
              <w:t>дифференцированный зачет</w:t>
            </w:r>
            <w:r w:rsidRPr="00B9442D">
              <w:rPr>
                <w:bCs/>
              </w:rPr>
              <w:t>)</w:t>
            </w:r>
          </w:p>
        </w:tc>
        <w:tc>
          <w:tcPr>
            <w:tcW w:w="7252" w:type="dxa"/>
          </w:tcPr>
          <w:p w:rsidR="007B665E" w:rsidRPr="00B9442D" w:rsidRDefault="001D0876" w:rsidP="004D08D6">
            <w:pPr>
              <w:suppressAutoHyphens/>
              <w:jc w:val="both"/>
            </w:pPr>
            <w:r>
              <w:t>2</w:t>
            </w:r>
          </w:p>
        </w:tc>
      </w:tr>
    </w:tbl>
    <w:p w:rsidR="004D08D6" w:rsidRPr="00B9442D" w:rsidRDefault="004D08D6" w:rsidP="004D08D6">
      <w:pPr>
        <w:suppressAutoHyphens/>
        <w:jc w:val="both"/>
        <w:rPr>
          <w:i/>
        </w:rPr>
      </w:pPr>
    </w:p>
    <w:p w:rsidR="00F7636B" w:rsidRPr="00BD5244" w:rsidRDefault="004D08D6" w:rsidP="004D08D6">
      <w:pPr>
        <w:suppressAutoHyphens/>
        <w:jc w:val="both"/>
        <w:rPr>
          <w:i/>
        </w:rPr>
      </w:pPr>
      <w:r w:rsidRPr="00BD5244">
        <w:rPr>
          <w:b/>
        </w:rPr>
        <w:br w:type="page"/>
      </w:r>
    </w:p>
    <w:p w:rsidR="00F7636B" w:rsidRPr="00BD5244" w:rsidRDefault="00F7636B" w:rsidP="00F7636B">
      <w:pPr>
        <w:rPr>
          <w:b/>
          <w:sz w:val="28"/>
          <w:szCs w:val="28"/>
        </w:rPr>
      </w:pPr>
      <w:r w:rsidRPr="00BD5244">
        <w:rPr>
          <w:b/>
          <w:sz w:val="28"/>
          <w:szCs w:val="28"/>
        </w:rPr>
        <w:lastRenderedPageBreak/>
        <w:t xml:space="preserve">2.2. Тематический план и содержание </w:t>
      </w:r>
      <w:r w:rsidR="00BE36C8" w:rsidRPr="00BE36C8">
        <w:rPr>
          <w:b/>
          <w:sz w:val="28"/>
          <w:szCs w:val="28"/>
        </w:rPr>
        <w:t>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F7636B" w:rsidRPr="00EE1242" w:rsidTr="00AF561B">
        <w:trPr>
          <w:trHeight w:val="1204"/>
        </w:trPr>
        <w:tc>
          <w:tcPr>
            <w:tcW w:w="1123" w:type="pct"/>
          </w:tcPr>
          <w:p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rsidR="00F7636B" w:rsidRPr="00BD5244" w:rsidRDefault="00C770C6" w:rsidP="00C770C6">
            <w:pPr>
              <w:suppressAutoHyphens/>
              <w:jc w:val="center"/>
              <w:rPr>
                <w:b/>
              </w:rPr>
            </w:pPr>
            <w:r w:rsidRPr="00C770C6">
              <w:rPr>
                <w:b/>
                <w:bCs/>
              </w:rPr>
              <w:t>Виды работ</w:t>
            </w:r>
          </w:p>
        </w:tc>
        <w:tc>
          <w:tcPr>
            <w:tcW w:w="760" w:type="pct"/>
            <w:vAlign w:val="center"/>
          </w:tcPr>
          <w:p w:rsidR="00F7636B" w:rsidRPr="00BD5244" w:rsidRDefault="00F7636B" w:rsidP="00790818">
            <w:pPr>
              <w:jc w:val="center"/>
              <w:rPr>
                <w:b/>
                <w:bCs/>
              </w:rPr>
            </w:pPr>
            <w:r w:rsidRPr="00BD5244">
              <w:rPr>
                <w:b/>
                <w:bCs/>
              </w:rPr>
              <w:t>Объем в часах</w:t>
            </w:r>
          </w:p>
        </w:tc>
      </w:tr>
      <w:tr w:rsidR="00F7636B" w:rsidRPr="00EE1242" w:rsidTr="00AF561B">
        <w:tc>
          <w:tcPr>
            <w:tcW w:w="1123" w:type="pct"/>
          </w:tcPr>
          <w:p w:rsidR="00F7636B" w:rsidRPr="00BD5244" w:rsidRDefault="00F7636B" w:rsidP="00790818">
            <w:pPr>
              <w:jc w:val="center"/>
              <w:rPr>
                <w:b/>
              </w:rPr>
            </w:pPr>
            <w:r w:rsidRPr="00BD5244">
              <w:rPr>
                <w:b/>
              </w:rPr>
              <w:t>1</w:t>
            </w:r>
          </w:p>
        </w:tc>
        <w:tc>
          <w:tcPr>
            <w:tcW w:w="3117" w:type="pct"/>
          </w:tcPr>
          <w:p w:rsidR="00F7636B" w:rsidRPr="00BD5244" w:rsidRDefault="00F7636B" w:rsidP="00790818">
            <w:pPr>
              <w:jc w:val="center"/>
              <w:rPr>
                <w:b/>
                <w:bCs/>
              </w:rPr>
            </w:pPr>
            <w:r w:rsidRPr="00BD5244">
              <w:rPr>
                <w:b/>
                <w:bCs/>
              </w:rPr>
              <w:t>2</w:t>
            </w:r>
          </w:p>
        </w:tc>
        <w:tc>
          <w:tcPr>
            <w:tcW w:w="760" w:type="pct"/>
            <w:vAlign w:val="center"/>
          </w:tcPr>
          <w:p w:rsidR="00F7636B" w:rsidRPr="00BD5244" w:rsidRDefault="00F7636B" w:rsidP="00790818">
            <w:pPr>
              <w:jc w:val="center"/>
              <w:rPr>
                <w:b/>
                <w:bCs/>
              </w:rPr>
            </w:pPr>
            <w:r w:rsidRPr="00BD5244">
              <w:rPr>
                <w:b/>
                <w:bCs/>
              </w:rPr>
              <w:t>3</w:t>
            </w:r>
          </w:p>
        </w:tc>
      </w:tr>
      <w:tr w:rsidR="00F7636B" w:rsidRPr="00EE1242" w:rsidTr="00AF561B">
        <w:tc>
          <w:tcPr>
            <w:tcW w:w="4240" w:type="pct"/>
            <w:gridSpan w:val="2"/>
          </w:tcPr>
          <w:p w:rsidR="00F7636B" w:rsidRPr="00FF1C21" w:rsidRDefault="00F97559" w:rsidP="008035E2">
            <w:pPr>
              <w:rPr>
                <w:i/>
                <w:color w:val="FF0000"/>
              </w:rPr>
            </w:pPr>
            <w:r>
              <w:rPr>
                <w:b/>
                <w:bCs/>
              </w:rPr>
              <w:t>Гинекология</w:t>
            </w:r>
          </w:p>
        </w:tc>
        <w:tc>
          <w:tcPr>
            <w:tcW w:w="760" w:type="pct"/>
            <w:vAlign w:val="center"/>
          </w:tcPr>
          <w:p w:rsidR="00F7636B" w:rsidRPr="00646CC1" w:rsidRDefault="00F7636B" w:rsidP="00790818">
            <w:pPr>
              <w:suppressAutoHyphens/>
              <w:jc w:val="center"/>
              <w:rPr>
                <w:b/>
                <w:i/>
                <w:color w:val="FF0000"/>
              </w:rPr>
            </w:pPr>
          </w:p>
        </w:tc>
      </w:tr>
      <w:tr w:rsidR="00F7636B" w:rsidRPr="00EE1242" w:rsidTr="00AF561B">
        <w:trPr>
          <w:trHeight w:val="629"/>
        </w:trPr>
        <w:tc>
          <w:tcPr>
            <w:tcW w:w="4240" w:type="pct"/>
            <w:gridSpan w:val="2"/>
          </w:tcPr>
          <w:p w:rsidR="00F7636B" w:rsidRPr="00BD5244" w:rsidRDefault="008035E2" w:rsidP="008035E2">
            <w:pPr>
              <w:rPr>
                <w:i/>
              </w:rPr>
            </w:pPr>
            <w:r w:rsidRPr="008035E2">
              <w:rPr>
                <w:b/>
                <w:bCs/>
              </w:rPr>
              <w:t xml:space="preserve">МДК 02.04. Проведение медицинского обследования с целью диагностики, назначения и проведения лечения заболеваний акушерско-гинекологического профиля </w:t>
            </w:r>
          </w:p>
        </w:tc>
        <w:tc>
          <w:tcPr>
            <w:tcW w:w="760" w:type="pct"/>
            <w:vAlign w:val="center"/>
          </w:tcPr>
          <w:p w:rsidR="00F7636B" w:rsidRPr="00BD5244" w:rsidRDefault="00F7636B" w:rsidP="00790818">
            <w:pPr>
              <w:suppressAutoHyphens/>
              <w:jc w:val="center"/>
              <w:rPr>
                <w:b/>
                <w:i/>
              </w:rPr>
            </w:pPr>
          </w:p>
        </w:tc>
      </w:tr>
      <w:tr w:rsidR="00F7636B" w:rsidRPr="00EE1242" w:rsidTr="00AF561B">
        <w:tc>
          <w:tcPr>
            <w:tcW w:w="1123" w:type="pct"/>
            <w:vMerge w:val="restart"/>
          </w:tcPr>
          <w:p w:rsidR="00F7636B" w:rsidRPr="00BD5244" w:rsidRDefault="00F7636B" w:rsidP="00E47F4A">
            <w:pPr>
              <w:rPr>
                <w:b/>
                <w:bCs/>
              </w:rPr>
            </w:pPr>
            <w:r w:rsidRPr="00BD5244">
              <w:rPr>
                <w:b/>
                <w:bCs/>
              </w:rPr>
              <w:t xml:space="preserve">Тема 1.1. </w:t>
            </w:r>
            <w:r w:rsidR="00E47F4A" w:rsidRPr="00E47F4A">
              <w:rPr>
                <w:bCs/>
              </w:rPr>
              <w:t>Обучение методикам обследования пациентки с гинекологической патологией</w:t>
            </w:r>
          </w:p>
        </w:tc>
        <w:tc>
          <w:tcPr>
            <w:tcW w:w="3117" w:type="pct"/>
          </w:tcPr>
          <w:p w:rsidR="00F7636B" w:rsidRPr="00AB1FF9" w:rsidRDefault="00C770C6" w:rsidP="00404646">
            <w:pPr>
              <w:pStyle w:val="a3"/>
              <w:numPr>
                <w:ilvl w:val="0"/>
                <w:numId w:val="8"/>
              </w:numPr>
              <w:tabs>
                <w:tab w:val="left" w:pos="448"/>
              </w:tabs>
              <w:ind w:left="4" w:firstLine="141"/>
              <w:rPr>
                <w:b/>
                <w:sz w:val="24"/>
                <w:szCs w:val="24"/>
              </w:rPr>
            </w:pPr>
            <w:r w:rsidRPr="00AB1FF9">
              <w:rPr>
                <w:b/>
                <w:sz w:val="24"/>
                <w:szCs w:val="24"/>
              </w:rPr>
              <w:t>Виды работ</w:t>
            </w:r>
          </w:p>
        </w:tc>
        <w:tc>
          <w:tcPr>
            <w:tcW w:w="760" w:type="pct"/>
            <w:vAlign w:val="center"/>
          </w:tcPr>
          <w:p w:rsidR="00F7636B" w:rsidRPr="00AB1FF9" w:rsidRDefault="00EE3331" w:rsidP="00790818">
            <w:pPr>
              <w:suppressAutoHyphens/>
              <w:jc w:val="center"/>
              <w:rPr>
                <w:b/>
              </w:rPr>
            </w:pPr>
            <w:r w:rsidRPr="00AB1FF9">
              <w:rPr>
                <w:b/>
              </w:rPr>
              <w:t>6</w:t>
            </w:r>
          </w:p>
        </w:tc>
      </w:tr>
      <w:tr w:rsidR="00F7636B" w:rsidRPr="00B92535" w:rsidTr="00AF561B">
        <w:tc>
          <w:tcPr>
            <w:tcW w:w="1123" w:type="pct"/>
            <w:vMerge/>
          </w:tcPr>
          <w:p w:rsidR="00F7636B" w:rsidRPr="00B92535" w:rsidRDefault="00F7636B" w:rsidP="00790818">
            <w:pPr>
              <w:rPr>
                <w:b/>
                <w:bCs/>
              </w:rPr>
            </w:pPr>
          </w:p>
        </w:tc>
        <w:tc>
          <w:tcPr>
            <w:tcW w:w="3117" w:type="pct"/>
          </w:tcPr>
          <w:p w:rsidR="00577F0B" w:rsidRPr="00577F0B" w:rsidRDefault="00577F0B" w:rsidP="001D0876">
            <w:pPr>
              <w:pStyle w:val="aa"/>
              <w:jc w:val="both"/>
              <w:rPr>
                <w:rFonts w:ascii="Times New Roman" w:hAnsi="Times New Roman"/>
              </w:rPr>
            </w:pPr>
            <w:r w:rsidRPr="00577F0B">
              <w:rPr>
                <w:rFonts w:ascii="Times New Roman" w:hAnsi="Times New Roman"/>
              </w:rPr>
              <w:t>Проведение обследования пациентки с гинекологической патологией:</w:t>
            </w:r>
          </w:p>
          <w:p w:rsidR="008016A9" w:rsidRPr="00AB1FF9" w:rsidRDefault="006B207D" w:rsidP="001D0876">
            <w:pPr>
              <w:tabs>
                <w:tab w:val="left" w:pos="448"/>
              </w:tabs>
              <w:suppressAutoHyphens/>
              <w:jc w:val="both"/>
            </w:pPr>
            <w:r w:rsidRPr="00AB1FF9">
              <w:t>Техника выполнения</w:t>
            </w:r>
            <w:r w:rsidR="00310263">
              <w:t xml:space="preserve"> </w:t>
            </w:r>
            <w:r w:rsidR="00E47F4A" w:rsidRPr="00AB1FF9">
              <w:t>сбора жалоб и анамнеза гинекологических больных</w:t>
            </w:r>
          </w:p>
          <w:p w:rsidR="006B207D" w:rsidRPr="00AB1FF9" w:rsidRDefault="00FA1ABB" w:rsidP="001D0876">
            <w:pPr>
              <w:tabs>
                <w:tab w:val="left" w:pos="448"/>
              </w:tabs>
              <w:suppressAutoHyphens/>
              <w:jc w:val="both"/>
            </w:pPr>
            <w:r w:rsidRPr="00AB1FF9">
              <w:t>Обучение методике консультирования</w:t>
            </w:r>
            <w:r w:rsidR="00B03823" w:rsidRPr="00AB1FF9">
              <w:t xml:space="preserve"> по планированию семьи</w:t>
            </w:r>
          </w:p>
          <w:p w:rsidR="000741C1" w:rsidRPr="00AB1FF9" w:rsidRDefault="008973D7" w:rsidP="001D0876">
            <w:pPr>
              <w:tabs>
                <w:tab w:val="left" w:pos="448"/>
              </w:tabs>
              <w:suppressAutoHyphens/>
              <w:jc w:val="both"/>
            </w:pPr>
            <w:r w:rsidRPr="00AB1FF9">
              <w:t>Техника взятия крови из вены для биохимического исследования</w:t>
            </w:r>
          </w:p>
          <w:p w:rsidR="00E9280A" w:rsidRPr="00AB1FF9" w:rsidRDefault="00E9280A" w:rsidP="001D0876">
            <w:pPr>
              <w:tabs>
                <w:tab w:val="left" w:pos="448"/>
              </w:tabs>
              <w:suppressAutoHyphens/>
              <w:jc w:val="both"/>
            </w:pPr>
            <w:r w:rsidRPr="00AB1FF9">
              <w:t xml:space="preserve">Обучение оформлению </w:t>
            </w:r>
            <w:proofErr w:type="gramStart"/>
            <w:r w:rsidRPr="00AB1FF9">
              <w:t>медицинской  документации</w:t>
            </w:r>
            <w:proofErr w:type="gramEnd"/>
          </w:p>
          <w:p w:rsidR="008973D7" w:rsidRPr="00AB1FF9" w:rsidRDefault="008973D7" w:rsidP="001D0876">
            <w:pPr>
              <w:tabs>
                <w:tab w:val="left" w:pos="448"/>
              </w:tabs>
              <w:suppressAutoHyphens/>
              <w:jc w:val="both"/>
            </w:pPr>
            <w:r w:rsidRPr="00AB1FF9">
              <w:t xml:space="preserve">Техника сбора мочи по методу </w:t>
            </w:r>
            <w:proofErr w:type="spellStart"/>
            <w:r w:rsidRPr="00AB1FF9">
              <w:t>Зимницкого</w:t>
            </w:r>
            <w:proofErr w:type="spellEnd"/>
          </w:p>
        </w:tc>
        <w:tc>
          <w:tcPr>
            <w:tcW w:w="760" w:type="pct"/>
            <w:vAlign w:val="center"/>
          </w:tcPr>
          <w:p w:rsidR="00F7636B" w:rsidRPr="00AB1FF9" w:rsidRDefault="00F7636B" w:rsidP="00790818">
            <w:pPr>
              <w:suppressAutoHyphens/>
              <w:jc w:val="center"/>
              <w:rPr>
                <w:b/>
              </w:rPr>
            </w:pPr>
          </w:p>
        </w:tc>
      </w:tr>
      <w:tr w:rsidR="00F7636B" w:rsidRPr="00B92535" w:rsidTr="00AF561B">
        <w:tc>
          <w:tcPr>
            <w:tcW w:w="1123" w:type="pct"/>
            <w:vMerge w:val="restart"/>
          </w:tcPr>
          <w:p w:rsidR="00F7636B" w:rsidRPr="00B92535" w:rsidRDefault="00F7636B" w:rsidP="00E47F4A">
            <w:pPr>
              <w:rPr>
                <w:b/>
                <w:bCs/>
              </w:rPr>
            </w:pPr>
            <w:r w:rsidRPr="00B92535">
              <w:rPr>
                <w:b/>
                <w:bCs/>
              </w:rPr>
              <w:t>Тема 1.</w:t>
            </w:r>
            <w:proofErr w:type="gramStart"/>
            <w:r>
              <w:rPr>
                <w:b/>
                <w:bCs/>
              </w:rPr>
              <w:t>2</w:t>
            </w:r>
            <w:r w:rsidRPr="00B92535">
              <w:rPr>
                <w:b/>
                <w:bCs/>
              </w:rPr>
              <w:t>.</w:t>
            </w:r>
            <w:r w:rsidR="00E47F4A" w:rsidRPr="00E47F4A">
              <w:t>Обучение</w:t>
            </w:r>
            <w:proofErr w:type="gramEnd"/>
            <w:r w:rsidR="00E47F4A" w:rsidRPr="00E47F4A">
              <w:t xml:space="preserve"> методике проведению  осмотра наружных половых органов,  влагалища и шейки матки в зеркалах, </w:t>
            </w:r>
            <w:proofErr w:type="spellStart"/>
            <w:r w:rsidR="00E47F4A" w:rsidRPr="00E47F4A">
              <w:t>бимануального</w:t>
            </w:r>
            <w:proofErr w:type="spellEnd"/>
            <w:r w:rsidR="00E47F4A" w:rsidRPr="00E47F4A">
              <w:t xml:space="preserve"> исследования</w:t>
            </w:r>
          </w:p>
        </w:tc>
        <w:tc>
          <w:tcPr>
            <w:tcW w:w="3117" w:type="pct"/>
          </w:tcPr>
          <w:p w:rsidR="00F7636B" w:rsidRPr="00AB1FF9" w:rsidRDefault="008035E2" w:rsidP="001D0876">
            <w:pPr>
              <w:tabs>
                <w:tab w:val="left" w:pos="448"/>
              </w:tabs>
              <w:suppressAutoHyphens/>
              <w:jc w:val="both"/>
              <w:rPr>
                <w:b/>
              </w:rPr>
            </w:pPr>
            <w:r w:rsidRPr="00AB1FF9">
              <w:rPr>
                <w:b/>
              </w:rPr>
              <w:t xml:space="preserve">2.  </w:t>
            </w:r>
            <w:r w:rsidR="00714C2E" w:rsidRPr="00AB1FF9">
              <w:rPr>
                <w:b/>
              </w:rPr>
              <w:t>Виды работ</w:t>
            </w:r>
          </w:p>
        </w:tc>
        <w:tc>
          <w:tcPr>
            <w:tcW w:w="760" w:type="pct"/>
            <w:vAlign w:val="center"/>
          </w:tcPr>
          <w:p w:rsidR="00F7636B" w:rsidRPr="00AB1FF9" w:rsidRDefault="00EE3331" w:rsidP="00790818">
            <w:pPr>
              <w:suppressAutoHyphens/>
              <w:jc w:val="center"/>
              <w:rPr>
                <w:b/>
                <w:bCs/>
              </w:rPr>
            </w:pPr>
            <w:r w:rsidRPr="00AB1FF9">
              <w:rPr>
                <w:b/>
                <w:bCs/>
              </w:rPr>
              <w:t>6</w:t>
            </w:r>
          </w:p>
        </w:tc>
      </w:tr>
      <w:tr w:rsidR="00F7636B" w:rsidRPr="00B92535" w:rsidTr="00AF561B">
        <w:tc>
          <w:tcPr>
            <w:tcW w:w="1123" w:type="pct"/>
            <w:vMerge/>
          </w:tcPr>
          <w:p w:rsidR="00F7636B" w:rsidRPr="00B92535" w:rsidRDefault="00F7636B" w:rsidP="00790818">
            <w:pPr>
              <w:rPr>
                <w:b/>
                <w:bCs/>
              </w:rPr>
            </w:pPr>
          </w:p>
        </w:tc>
        <w:tc>
          <w:tcPr>
            <w:tcW w:w="3117" w:type="pct"/>
          </w:tcPr>
          <w:p w:rsidR="00577F0B" w:rsidRPr="00577F0B" w:rsidRDefault="00577F0B" w:rsidP="001D0876">
            <w:pPr>
              <w:pStyle w:val="aa"/>
              <w:jc w:val="both"/>
              <w:rPr>
                <w:rFonts w:ascii="Times New Roman" w:hAnsi="Times New Roman"/>
              </w:rPr>
            </w:pPr>
            <w:r w:rsidRPr="00577F0B">
              <w:rPr>
                <w:rFonts w:ascii="Times New Roman" w:hAnsi="Times New Roman"/>
              </w:rPr>
              <w:t>Проведение лечебно-диагностических манипуляций:</w:t>
            </w:r>
          </w:p>
          <w:p w:rsidR="000741C1" w:rsidRPr="00AB1FF9" w:rsidRDefault="006B207D" w:rsidP="001D0876">
            <w:pPr>
              <w:tabs>
                <w:tab w:val="left" w:pos="448"/>
              </w:tabs>
              <w:suppressAutoHyphens/>
              <w:jc w:val="both"/>
            </w:pPr>
            <w:r w:rsidRPr="00AB1FF9">
              <w:t xml:space="preserve">Техника выполнения </w:t>
            </w:r>
            <w:r w:rsidR="000741C1" w:rsidRPr="00AB1FF9">
              <w:t xml:space="preserve">осмотра наружных половых органов </w:t>
            </w:r>
          </w:p>
          <w:p w:rsidR="000741C1" w:rsidRPr="00AB1FF9" w:rsidRDefault="006B207D" w:rsidP="001D0876">
            <w:pPr>
              <w:tabs>
                <w:tab w:val="left" w:pos="448"/>
              </w:tabs>
              <w:suppressAutoHyphens/>
              <w:jc w:val="both"/>
            </w:pPr>
            <w:r w:rsidRPr="00AB1FF9">
              <w:t xml:space="preserve">Техника выполнения </w:t>
            </w:r>
            <w:proofErr w:type="gramStart"/>
            <w:r w:rsidR="000741C1" w:rsidRPr="00AB1FF9">
              <w:t>осмотра  влагалища</w:t>
            </w:r>
            <w:proofErr w:type="gramEnd"/>
            <w:r w:rsidR="000741C1" w:rsidRPr="00AB1FF9">
              <w:t xml:space="preserve"> и шейки в зеркалах </w:t>
            </w:r>
          </w:p>
          <w:p w:rsidR="000741C1" w:rsidRPr="00AB1FF9" w:rsidRDefault="006B207D" w:rsidP="001D0876">
            <w:pPr>
              <w:tabs>
                <w:tab w:val="left" w:pos="448"/>
              </w:tabs>
              <w:suppressAutoHyphens/>
              <w:jc w:val="both"/>
            </w:pPr>
            <w:r w:rsidRPr="00AB1FF9">
              <w:t xml:space="preserve">Техника выполнения </w:t>
            </w:r>
            <w:proofErr w:type="spellStart"/>
            <w:r w:rsidR="00FA1ABB" w:rsidRPr="00AB1FF9">
              <w:t>бимануального</w:t>
            </w:r>
            <w:proofErr w:type="spellEnd"/>
            <w:r w:rsidR="00FA1ABB" w:rsidRPr="00AB1FF9">
              <w:t xml:space="preserve"> исследования</w:t>
            </w:r>
          </w:p>
          <w:p w:rsidR="006B207D" w:rsidRPr="00AB1FF9" w:rsidRDefault="006B207D" w:rsidP="001D0876">
            <w:pPr>
              <w:tabs>
                <w:tab w:val="left" w:pos="448"/>
              </w:tabs>
              <w:suppressAutoHyphens/>
              <w:jc w:val="both"/>
            </w:pPr>
            <w:r w:rsidRPr="00AB1FF9">
              <w:t xml:space="preserve">Техника выполнения </w:t>
            </w:r>
            <w:proofErr w:type="spellStart"/>
            <w:proofErr w:type="gramStart"/>
            <w:r w:rsidR="00AB1FF9" w:rsidRPr="00AB1FF9">
              <w:t>ректовагинал</w:t>
            </w:r>
            <w:r w:rsidR="00AB1FF9">
              <w:t>ьного</w:t>
            </w:r>
            <w:proofErr w:type="spellEnd"/>
            <w:r w:rsidR="00AB1FF9">
              <w:t xml:space="preserve">  исследования</w:t>
            </w:r>
            <w:proofErr w:type="gramEnd"/>
          </w:p>
        </w:tc>
        <w:tc>
          <w:tcPr>
            <w:tcW w:w="760" w:type="pct"/>
            <w:vAlign w:val="center"/>
          </w:tcPr>
          <w:p w:rsidR="00F7636B" w:rsidRPr="00AB1FF9" w:rsidRDefault="00F7636B" w:rsidP="00790818">
            <w:pPr>
              <w:suppressAutoHyphens/>
              <w:jc w:val="center"/>
              <w:rPr>
                <w:b/>
              </w:rPr>
            </w:pPr>
          </w:p>
        </w:tc>
      </w:tr>
      <w:tr w:rsidR="00714C2E" w:rsidRPr="00B92535" w:rsidTr="00AF561B">
        <w:tc>
          <w:tcPr>
            <w:tcW w:w="1123" w:type="pct"/>
            <w:vMerge w:val="restart"/>
          </w:tcPr>
          <w:p w:rsidR="00714C2E" w:rsidRPr="00E8477E" w:rsidRDefault="00714C2E" w:rsidP="00E47F4A">
            <w:pPr>
              <w:rPr>
                <w:b/>
                <w:bCs/>
              </w:rPr>
            </w:pPr>
            <w:r w:rsidRPr="00B92535">
              <w:rPr>
                <w:b/>
                <w:bCs/>
              </w:rPr>
              <w:t>Тема 1.</w:t>
            </w:r>
            <w:proofErr w:type="gramStart"/>
            <w:r>
              <w:rPr>
                <w:b/>
                <w:bCs/>
              </w:rPr>
              <w:t>3</w:t>
            </w:r>
            <w:r w:rsidRPr="00B92535">
              <w:rPr>
                <w:b/>
                <w:bCs/>
              </w:rPr>
              <w:t>.</w:t>
            </w:r>
            <w:r w:rsidR="00E47F4A" w:rsidRPr="00E47F4A">
              <w:t>Обучение</w:t>
            </w:r>
            <w:proofErr w:type="gramEnd"/>
            <w:r w:rsidR="00E47F4A" w:rsidRPr="00E47F4A">
              <w:t xml:space="preserve"> методикам  взятия мазков на флору и </w:t>
            </w:r>
            <w:proofErr w:type="spellStart"/>
            <w:r w:rsidR="00E47F4A" w:rsidRPr="00E47F4A">
              <w:t>бак.посев</w:t>
            </w:r>
            <w:proofErr w:type="spellEnd"/>
          </w:p>
        </w:tc>
        <w:tc>
          <w:tcPr>
            <w:tcW w:w="3117" w:type="pct"/>
          </w:tcPr>
          <w:p w:rsidR="00714C2E" w:rsidRPr="00AB1FF9" w:rsidRDefault="008035E2" w:rsidP="001D0876">
            <w:pPr>
              <w:tabs>
                <w:tab w:val="left" w:pos="448"/>
              </w:tabs>
              <w:suppressAutoHyphens/>
              <w:jc w:val="both"/>
              <w:rPr>
                <w:b/>
              </w:rPr>
            </w:pPr>
            <w:r w:rsidRPr="00AB1FF9">
              <w:rPr>
                <w:b/>
              </w:rPr>
              <w:t xml:space="preserve">3. </w:t>
            </w:r>
            <w:r w:rsidR="00714C2E" w:rsidRPr="00AB1FF9">
              <w:rPr>
                <w:b/>
              </w:rPr>
              <w:t>Виды работ</w:t>
            </w:r>
          </w:p>
        </w:tc>
        <w:tc>
          <w:tcPr>
            <w:tcW w:w="760" w:type="pct"/>
            <w:vAlign w:val="center"/>
          </w:tcPr>
          <w:p w:rsidR="00714C2E" w:rsidRPr="00AB1FF9" w:rsidRDefault="00EE3331" w:rsidP="00714C2E">
            <w:pPr>
              <w:suppressAutoHyphens/>
              <w:jc w:val="center"/>
              <w:rPr>
                <w:b/>
              </w:rPr>
            </w:pPr>
            <w:r w:rsidRPr="00AB1FF9">
              <w:rPr>
                <w:b/>
              </w:rPr>
              <w:t>6</w:t>
            </w:r>
          </w:p>
        </w:tc>
      </w:tr>
      <w:tr w:rsidR="00714C2E" w:rsidRPr="00B92535" w:rsidTr="00AF561B">
        <w:tc>
          <w:tcPr>
            <w:tcW w:w="1123" w:type="pct"/>
            <w:vMerge/>
          </w:tcPr>
          <w:p w:rsidR="00714C2E" w:rsidRPr="00B92535" w:rsidRDefault="00714C2E" w:rsidP="00714C2E">
            <w:pPr>
              <w:rPr>
                <w:b/>
                <w:bCs/>
              </w:rPr>
            </w:pPr>
          </w:p>
        </w:tc>
        <w:tc>
          <w:tcPr>
            <w:tcW w:w="3117" w:type="pct"/>
          </w:tcPr>
          <w:p w:rsidR="00B1720E" w:rsidRPr="00577F0B" w:rsidRDefault="00B1720E" w:rsidP="001D0876">
            <w:pPr>
              <w:pStyle w:val="aa"/>
              <w:jc w:val="both"/>
              <w:rPr>
                <w:rFonts w:ascii="Times New Roman" w:hAnsi="Times New Roman"/>
              </w:rPr>
            </w:pPr>
            <w:r w:rsidRPr="00577F0B">
              <w:rPr>
                <w:rFonts w:ascii="Times New Roman" w:hAnsi="Times New Roman"/>
              </w:rPr>
              <w:t>Проведение лечебно-диагностических манипуляций:</w:t>
            </w:r>
          </w:p>
          <w:p w:rsidR="00714C2E" w:rsidRPr="001D0876" w:rsidRDefault="008035E2" w:rsidP="001D0876">
            <w:pPr>
              <w:tabs>
                <w:tab w:val="left" w:pos="448"/>
              </w:tabs>
              <w:suppressAutoHyphens/>
              <w:jc w:val="both"/>
            </w:pPr>
            <w:r w:rsidRPr="001D0876">
              <w:t>Техника</w:t>
            </w:r>
            <w:r w:rsidR="00350284" w:rsidRPr="001D0876">
              <w:t xml:space="preserve"> выполнения </w:t>
            </w:r>
            <w:r w:rsidR="00FA1ABB" w:rsidRPr="001D0876">
              <w:t>взятия</w:t>
            </w:r>
            <w:r w:rsidR="00184C27" w:rsidRPr="001D0876">
              <w:t xml:space="preserve"> мазка на степень влагалищной чистоты</w:t>
            </w:r>
          </w:p>
          <w:p w:rsidR="00350284" w:rsidRPr="001D0876" w:rsidRDefault="006B207D" w:rsidP="001D0876">
            <w:pPr>
              <w:tabs>
                <w:tab w:val="left" w:pos="448"/>
              </w:tabs>
              <w:suppressAutoHyphens/>
              <w:jc w:val="both"/>
            </w:pPr>
            <w:r w:rsidRPr="001D0876">
              <w:t xml:space="preserve">Техника выполнения </w:t>
            </w:r>
            <w:r w:rsidR="00FA1ABB" w:rsidRPr="001D0876">
              <w:t>взятия</w:t>
            </w:r>
            <w:r w:rsidR="00184C27" w:rsidRPr="001D0876">
              <w:t xml:space="preserve"> мазка на </w:t>
            </w:r>
            <w:proofErr w:type="spellStart"/>
            <w:r w:rsidR="00184C27" w:rsidRPr="001D0876">
              <w:t>gn</w:t>
            </w:r>
            <w:proofErr w:type="spellEnd"/>
          </w:p>
          <w:p w:rsidR="00184C27" w:rsidRPr="001D0876" w:rsidRDefault="006B207D" w:rsidP="001D0876">
            <w:pPr>
              <w:tabs>
                <w:tab w:val="left" w:pos="448"/>
              </w:tabs>
              <w:suppressAutoHyphens/>
              <w:jc w:val="both"/>
            </w:pPr>
            <w:r w:rsidRPr="001D0876">
              <w:t xml:space="preserve">Техника выполнения </w:t>
            </w:r>
            <w:proofErr w:type="gramStart"/>
            <w:r w:rsidR="00FA1ABB" w:rsidRPr="001D0876">
              <w:t xml:space="preserve">взятия </w:t>
            </w:r>
            <w:r w:rsidR="00B03823" w:rsidRPr="001D0876">
              <w:t xml:space="preserve"> посева</w:t>
            </w:r>
            <w:proofErr w:type="gramEnd"/>
            <w:r w:rsidR="00B03823" w:rsidRPr="001D0876">
              <w:t xml:space="preserve"> на чувствительность к антибиотикам</w:t>
            </w:r>
          </w:p>
          <w:p w:rsidR="006B207D" w:rsidRPr="001D0876" w:rsidRDefault="00B712CE" w:rsidP="001D0876">
            <w:pPr>
              <w:tabs>
                <w:tab w:val="left" w:pos="448"/>
              </w:tabs>
              <w:suppressAutoHyphens/>
              <w:jc w:val="both"/>
            </w:pPr>
            <w:r w:rsidRPr="001D0876">
              <w:t xml:space="preserve">Техника </w:t>
            </w:r>
            <w:r w:rsidR="00B03823" w:rsidRPr="001D0876">
              <w:t xml:space="preserve">взятия мазка на </w:t>
            </w:r>
            <w:proofErr w:type="spellStart"/>
            <w:r w:rsidR="00B03823" w:rsidRPr="001D0876">
              <w:t>кольпоцитологию</w:t>
            </w:r>
            <w:proofErr w:type="spellEnd"/>
            <w:r w:rsidR="00B03823" w:rsidRPr="001D0876">
              <w:t xml:space="preserve"> </w:t>
            </w:r>
          </w:p>
          <w:p w:rsidR="00E9280A" w:rsidRPr="001D0876" w:rsidRDefault="001577F0" w:rsidP="001D0876">
            <w:pPr>
              <w:tabs>
                <w:tab w:val="left" w:pos="448"/>
              </w:tabs>
              <w:suppressAutoHyphens/>
              <w:jc w:val="both"/>
            </w:pPr>
            <w:r w:rsidRPr="001D0876">
              <w:t xml:space="preserve">Техника взятие отделяемого из уретры, цервикального </w:t>
            </w:r>
            <w:proofErr w:type="gramStart"/>
            <w:r w:rsidRPr="001D0876">
              <w:t xml:space="preserve">канала  </w:t>
            </w:r>
            <w:r w:rsidR="00FA1ABB" w:rsidRPr="001D0876">
              <w:t>на</w:t>
            </w:r>
            <w:proofErr w:type="gramEnd"/>
            <w:r w:rsidR="00FA1ABB" w:rsidRPr="001D0876">
              <w:t xml:space="preserve"> </w:t>
            </w:r>
            <w:proofErr w:type="spellStart"/>
            <w:r w:rsidR="00FA1ABB" w:rsidRPr="001D0876">
              <w:t>бактериоскопическое</w:t>
            </w:r>
            <w:proofErr w:type="spellEnd"/>
            <w:r w:rsidR="00FA1ABB" w:rsidRPr="001D0876">
              <w:t xml:space="preserve">  исследование</w:t>
            </w:r>
          </w:p>
        </w:tc>
        <w:tc>
          <w:tcPr>
            <w:tcW w:w="760" w:type="pct"/>
            <w:vAlign w:val="center"/>
          </w:tcPr>
          <w:p w:rsidR="00714C2E" w:rsidRPr="00AB1FF9" w:rsidRDefault="00714C2E" w:rsidP="00714C2E">
            <w:pPr>
              <w:suppressAutoHyphens/>
              <w:jc w:val="center"/>
              <w:rPr>
                <w:b/>
              </w:rPr>
            </w:pPr>
          </w:p>
        </w:tc>
      </w:tr>
      <w:tr w:rsidR="00714C2E" w:rsidRPr="00B92535" w:rsidTr="00714C2E">
        <w:trPr>
          <w:trHeight w:val="310"/>
        </w:trPr>
        <w:tc>
          <w:tcPr>
            <w:tcW w:w="1123" w:type="pct"/>
            <w:vMerge w:val="restart"/>
          </w:tcPr>
          <w:p w:rsidR="00714C2E" w:rsidRDefault="00714C2E" w:rsidP="00E47F4A">
            <w:pPr>
              <w:rPr>
                <w:bCs/>
              </w:rPr>
            </w:pPr>
            <w:r w:rsidRPr="00B92535">
              <w:rPr>
                <w:b/>
                <w:bCs/>
              </w:rPr>
              <w:t>Тема 1.</w:t>
            </w:r>
            <w:r>
              <w:rPr>
                <w:b/>
                <w:bCs/>
              </w:rPr>
              <w:t>4</w:t>
            </w:r>
            <w:r w:rsidRPr="00B92535">
              <w:rPr>
                <w:b/>
                <w:bCs/>
              </w:rPr>
              <w:t xml:space="preserve">. </w:t>
            </w:r>
            <w:r w:rsidR="00E47F4A" w:rsidRPr="00E47F4A">
              <w:rPr>
                <w:bCs/>
              </w:rPr>
              <w:t xml:space="preserve">Обучение </w:t>
            </w:r>
            <w:proofErr w:type="gramStart"/>
            <w:r w:rsidR="00E47F4A" w:rsidRPr="00E47F4A">
              <w:rPr>
                <w:bCs/>
              </w:rPr>
              <w:t>методикам  взятия</w:t>
            </w:r>
            <w:proofErr w:type="gramEnd"/>
            <w:r w:rsidR="00E47F4A" w:rsidRPr="00E47F4A">
              <w:rPr>
                <w:bCs/>
              </w:rPr>
              <w:t xml:space="preserve"> мазков на </w:t>
            </w:r>
            <w:proofErr w:type="spellStart"/>
            <w:r w:rsidR="00E47F4A" w:rsidRPr="00E47F4A">
              <w:rPr>
                <w:bCs/>
              </w:rPr>
              <w:lastRenderedPageBreak/>
              <w:t>онкоцитологию</w:t>
            </w:r>
            <w:proofErr w:type="spellEnd"/>
          </w:p>
          <w:p w:rsidR="00E47F4A" w:rsidRDefault="00E47F4A" w:rsidP="00E47F4A">
            <w:pPr>
              <w:rPr>
                <w:bCs/>
              </w:rPr>
            </w:pPr>
          </w:p>
          <w:p w:rsidR="00E47F4A" w:rsidRPr="00E8477E" w:rsidRDefault="00E47F4A" w:rsidP="00E47F4A">
            <w:pPr>
              <w:rPr>
                <w:b/>
                <w:bCs/>
              </w:rPr>
            </w:pPr>
          </w:p>
        </w:tc>
        <w:tc>
          <w:tcPr>
            <w:tcW w:w="3117" w:type="pct"/>
          </w:tcPr>
          <w:p w:rsidR="00714C2E" w:rsidRPr="00AB1FF9" w:rsidRDefault="00B452EA" w:rsidP="00B452EA">
            <w:pPr>
              <w:tabs>
                <w:tab w:val="left" w:pos="448"/>
              </w:tabs>
              <w:rPr>
                <w:b/>
              </w:rPr>
            </w:pPr>
            <w:r w:rsidRPr="00AB1FF9">
              <w:rPr>
                <w:b/>
              </w:rPr>
              <w:lastRenderedPageBreak/>
              <w:t xml:space="preserve">4. </w:t>
            </w:r>
            <w:r w:rsidR="00714C2E" w:rsidRPr="00AB1FF9">
              <w:rPr>
                <w:b/>
              </w:rPr>
              <w:t>Виды работ</w:t>
            </w:r>
          </w:p>
        </w:tc>
        <w:tc>
          <w:tcPr>
            <w:tcW w:w="760" w:type="pct"/>
            <w:vAlign w:val="center"/>
          </w:tcPr>
          <w:p w:rsidR="00714C2E" w:rsidRPr="00AB1FF9" w:rsidRDefault="00EE3331" w:rsidP="00714C2E">
            <w:pPr>
              <w:suppressAutoHyphens/>
              <w:jc w:val="center"/>
              <w:rPr>
                <w:b/>
                <w:bCs/>
              </w:rPr>
            </w:pPr>
            <w:r w:rsidRPr="00AB1FF9">
              <w:rPr>
                <w:b/>
                <w:bCs/>
              </w:rPr>
              <w:t>6</w:t>
            </w:r>
          </w:p>
        </w:tc>
      </w:tr>
      <w:tr w:rsidR="00714C2E" w:rsidRPr="00B92535" w:rsidTr="00AF561B">
        <w:tc>
          <w:tcPr>
            <w:tcW w:w="1123" w:type="pct"/>
            <w:vMerge/>
          </w:tcPr>
          <w:p w:rsidR="00714C2E" w:rsidRPr="00B92535" w:rsidRDefault="00714C2E" w:rsidP="00714C2E">
            <w:pPr>
              <w:rPr>
                <w:b/>
                <w:bCs/>
              </w:rPr>
            </w:pPr>
          </w:p>
        </w:tc>
        <w:tc>
          <w:tcPr>
            <w:tcW w:w="3117" w:type="pct"/>
          </w:tcPr>
          <w:p w:rsidR="00FB4546" w:rsidRPr="00FB4546" w:rsidRDefault="00FB4546" w:rsidP="00FB4546">
            <w:pPr>
              <w:pStyle w:val="aa"/>
              <w:jc w:val="both"/>
              <w:rPr>
                <w:rFonts w:ascii="Times New Roman" w:hAnsi="Times New Roman"/>
              </w:rPr>
            </w:pPr>
            <w:r w:rsidRPr="00FB4546">
              <w:rPr>
                <w:rFonts w:ascii="Times New Roman" w:hAnsi="Times New Roman"/>
              </w:rPr>
              <w:t>Проведение лечебно-диагностических манипуляций:</w:t>
            </w:r>
          </w:p>
          <w:p w:rsidR="00714C2E" w:rsidRPr="00AB1FF9" w:rsidRDefault="008035E2" w:rsidP="00714C2E">
            <w:pPr>
              <w:jc w:val="both"/>
              <w:rPr>
                <w:bCs/>
              </w:rPr>
            </w:pPr>
            <w:proofErr w:type="gramStart"/>
            <w:r w:rsidRPr="00AB1FF9">
              <w:rPr>
                <w:bCs/>
              </w:rPr>
              <w:lastRenderedPageBreak/>
              <w:t>Техника</w:t>
            </w:r>
            <w:r w:rsidR="00577F0B">
              <w:rPr>
                <w:bCs/>
              </w:rPr>
              <w:t xml:space="preserve">  </w:t>
            </w:r>
            <w:r w:rsidR="006B207D" w:rsidRPr="00AB1FF9">
              <w:rPr>
                <w:bCs/>
              </w:rPr>
              <w:t>выполнения</w:t>
            </w:r>
            <w:proofErr w:type="gramEnd"/>
            <w:r w:rsidR="00577F0B">
              <w:rPr>
                <w:bCs/>
              </w:rPr>
              <w:t xml:space="preserve"> </w:t>
            </w:r>
            <w:r w:rsidR="000741C1" w:rsidRPr="00AB1FF9">
              <w:t>в</w:t>
            </w:r>
            <w:r w:rsidR="00207B92" w:rsidRPr="00AB1FF9">
              <w:t>зятия</w:t>
            </w:r>
            <w:r w:rsidR="000741C1" w:rsidRPr="00AB1FF9">
              <w:t xml:space="preserve"> мазка на </w:t>
            </w:r>
            <w:proofErr w:type="spellStart"/>
            <w:r w:rsidR="000741C1" w:rsidRPr="00AB1FF9">
              <w:t>онкоцитологию</w:t>
            </w:r>
            <w:proofErr w:type="spellEnd"/>
          </w:p>
          <w:p w:rsidR="000741C1" w:rsidRPr="00AB1FF9" w:rsidRDefault="006B207D" w:rsidP="00714C2E">
            <w:pPr>
              <w:jc w:val="both"/>
              <w:rPr>
                <w:bCs/>
              </w:rPr>
            </w:pPr>
            <w:r w:rsidRPr="00AB1FF9">
              <w:rPr>
                <w:bCs/>
              </w:rPr>
              <w:t>Техника выполнения</w:t>
            </w:r>
            <w:r w:rsidR="00577F0B">
              <w:rPr>
                <w:bCs/>
              </w:rPr>
              <w:t xml:space="preserve"> </w:t>
            </w:r>
            <w:r w:rsidR="000741C1" w:rsidRPr="00AB1FF9">
              <w:t xml:space="preserve">забора </w:t>
            </w:r>
            <w:proofErr w:type="spellStart"/>
            <w:r w:rsidR="000741C1" w:rsidRPr="00AB1FF9">
              <w:t>биопсийного</w:t>
            </w:r>
            <w:proofErr w:type="spellEnd"/>
            <w:r w:rsidR="000741C1" w:rsidRPr="00AB1FF9">
              <w:t xml:space="preserve"> материала</w:t>
            </w:r>
          </w:p>
          <w:p w:rsidR="006B207D" w:rsidRPr="00AB1FF9" w:rsidRDefault="000741C1" w:rsidP="00714C2E">
            <w:pPr>
              <w:jc w:val="both"/>
              <w:rPr>
                <w:bCs/>
              </w:rPr>
            </w:pPr>
            <w:r w:rsidRPr="00AB1FF9">
              <w:rPr>
                <w:bCs/>
              </w:rPr>
              <w:t xml:space="preserve">Техника </w:t>
            </w:r>
            <w:r w:rsidR="00207B92" w:rsidRPr="00AB1FF9">
              <w:rPr>
                <w:bCs/>
              </w:rPr>
              <w:t>выполнения</w:t>
            </w:r>
            <w:r w:rsidR="00577F0B">
              <w:rPr>
                <w:bCs/>
              </w:rPr>
              <w:t xml:space="preserve"> </w:t>
            </w:r>
            <w:r w:rsidR="00207B92" w:rsidRPr="00AB1FF9">
              <w:t>пробы</w:t>
            </w:r>
            <w:r w:rsidR="00B03823" w:rsidRPr="00AB1FF9">
              <w:t xml:space="preserve"> Шиллера</w:t>
            </w:r>
          </w:p>
          <w:p w:rsidR="003D4878" w:rsidRPr="00AB1FF9" w:rsidRDefault="006B207D" w:rsidP="00207B92">
            <w:pPr>
              <w:jc w:val="both"/>
              <w:rPr>
                <w:bCs/>
              </w:rPr>
            </w:pPr>
            <w:r w:rsidRPr="00AB1FF9">
              <w:rPr>
                <w:bCs/>
              </w:rPr>
              <w:t>Техника выполнения</w:t>
            </w:r>
            <w:r w:rsidR="00577F0B">
              <w:rPr>
                <w:bCs/>
              </w:rPr>
              <w:t xml:space="preserve"> </w:t>
            </w:r>
            <w:r w:rsidR="00207B92" w:rsidRPr="00AB1FF9">
              <w:rPr>
                <w:bCs/>
              </w:rPr>
              <w:t>о</w:t>
            </w:r>
            <w:r w:rsidR="00B03823" w:rsidRPr="00AB1FF9">
              <w:rPr>
                <w:bCs/>
              </w:rPr>
              <w:t>смотр</w:t>
            </w:r>
            <w:r w:rsidR="00207B92" w:rsidRPr="00AB1FF9">
              <w:rPr>
                <w:bCs/>
              </w:rPr>
              <w:t>а</w:t>
            </w:r>
            <w:r w:rsidR="00B03823" w:rsidRPr="00AB1FF9">
              <w:rPr>
                <w:bCs/>
              </w:rPr>
              <w:t xml:space="preserve"> молочных желез</w:t>
            </w:r>
          </w:p>
        </w:tc>
        <w:tc>
          <w:tcPr>
            <w:tcW w:w="760" w:type="pct"/>
            <w:vAlign w:val="center"/>
          </w:tcPr>
          <w:p w:rsidR="00714C2E" w:rsidRPr="00AB1FF9" w:rsidRDefault="00714C2E" w:rsidP="00714C2E">
            <w:pPr>
              <w:suppressAutoHyphens/>
              <w:jc w:val="center"/>
              <w:rPr>
                <w:b/>
              </w:rPr>
            </w:pPr>
          </w:p>
        </w:tc>
      </w:tr>
      <w:tr w:rsidR="00714C2E" w:rsidRPr="00B92535" w:rsidTr="00AF561B">
        <w:tc>
          <w:tcPr>
            <w:tcW w:w="1123" w:type="pct"/>
            <w:vMerge w:val="restart"/>
          </w:tcPr>
          <w:p w:rsidR="00714C2E" w:rsidRPr="00E8477E" w:rsidRDefault="00714C2E" w:rsidP="00E47F4A">
            <w:pPr>
              <w:rPr>
                <w:b/>
                <w:bCs/>
              </w:rPr>
            </w:pPr>
            <w:r w:rsidRPr="00B92535">
              <w:rPr>
                <w:b/>
                <w:bCs/>
              </w:rPr>
              <w:t>Тема 1.</w:t>
            </w:r>
            <w:proofErr w:type="gramStart"/>
            <w:r>
              <w:rPr>
                <w:b/>
                <w:bCs/>
              </w:rPr>
              <w:t>5</w:t>
            </w:r>
            <w:r w:rsidRPr="00B92535">
              <w:rPr>
                <w:b/>
                <w:bCs/>
              </w:rPr>
              <w:t>.</w:t>
            </w:r>
            <w:r w:rsidR="00E47F4A" w:rsidRPr="00E47F4A">
              <w:t>Обучение</w:t>
            </w:r>
            <w:proofErr w:type="gramEnd"/>
            <w:r w:rsidR="00E47F4A" w:rsidRPr="00E47F4A">
              <w:t xml:space="preserve"> методикам оформления материал на гистологическое исследование</w:t>
            </w:r>
          </w:p>
        </w:tc>
        <w:tc>
          <w:tcPr>
            <w:tcW w:w="3117" w:type="pct"/>
          </w:tcPr>
          <w:p w:rsidR="00714C2E" w:rsidRPr="00AB1FF9" w:rsidRDefault="00B452EA" w:rsidP="00714C2E">
            <w:pPr>
              <w:suppressAutoHyphens/>
              <w:rPr>
                <w:b/>
              </w:rPr>
            </w:pPr>
            <w:r w:rsidRPr="00AB1FF9">
              <w:rPr>
                <w:b/>
              </w:rPr>
              <w:t xml:space="preserve">5. </w:t>
            </w:r>
            <w:r w:rsidR="008035E2" w:rsidRPr="00AB1FF9">
              <w:rPr>
                <w:b/>
              </w:rPr>
              <w:t>Виды работ</w:t>
            </w:r>
          </w:p>
        </w:tc>
        <w:tc>
          <w:tcPr>
            <w:tcW w:w="760" w:type="pct"/>
            <w:vAlign w:val="center"/>
          </w:tcPr>
          <w:p w:rsidR="00714C2E" w:rsidRPr="00AB1FF9" w:rsidRDefault="00EE3331" w:rsidP="00714C2E">
            <w:pPr>
              <w:suppressAutoHyphens/>
              <w:jc w:val="center"/>
              <w:rPr>
                <w:b/>
              </w:rPr>
            </w:pPr>
            <w:r w:rsidRPr="00AB1FF9">
              <w:rPr>
                <w:b/>
              </w:rPr>
              <w:t>6</w:t>
            </w:r>
          </w:p>
        </w:tc>
      </w:tr>
      <w:tr w:rsidR="00714C2E" w:rsidRPr="00B92535" w:rsidTr="00AF561B">
        <w:tc>
          <w:tcPr>
            <w:tcW w:w="1123" w:type="pct"/>
            <w:vMerge/>
          </w:tcPr>
          <w:p w:rsidR="00714C2E" w:rsidRPr="00B92535" w:rsidRDefault="00714C2E" w:rsidP="00714C2E">
            <w:pPr>
              <w:rPr>
                <w:b/>
                <w:bCs/>
              </w:rPr>
            </w:pPr>
          </w:p>
        </w:tc>
        <w:tc>
          <w:tcPr>
            <w:tcW w:w="3117" w:type="pct"/>
          </w:tcPr>
          <w:p w:rsidR="00577F0B" w:rsidRPr="00577F0B" w:rsidRDefault="00577F0B" w:rsidP="00577F0B">
            <w:pPr>
              <w:pStyle w:val="aa"/>
              <w:jc w:val="both"/>
              <w:rPr>
                <w:rFonts w:ascii="Times New Roman" w:hAnsi="Times New Roman"/>
              </w:rPr>
            </w:pPr>
            <w:r w:rsidRPr="00577F0B">
              <w:rPr>
                <w:rFonts w:ascii="Times New Roman" w:hAnsi="Times New Roman"/>
              </w:rPr>
              <w:t>Интерпретация результатов обследования, лабораторных и инструментальных методов диагностики:</w:t>
            </w:r>
          </w:p>
          <w:p w:rsidR="000741C1" w:rsidRPr="00AB1FF9" w:rsidRDefault="00AD308B" w:rsidP="00714C2E">
            <w:pPr>
              <w:jc w:val="both"/>
            </w:pPr>
            <w:r w:rsidRPr="00AB1FF9">
              <w:t xml:space="preserve">Обучение </w:t>
            </w:r>
            <w:r w:rsidR="000741C1" w:rsidRPr="00AB1FF9">
              <w:t xml:space="preserve">оформлению материала на гистологическое исследование </w:t>
            </w:r>
          </w:p>
          <w:p w:rsidR="000741C1" w:rsidRPr="00AB1FF9" w:rsidRDefault="006B207D" w:rsidP="00714C2E">
            <w:pPr>
              <w:jc w:val="both"/>
            </w:pPr>
            <w:r w:rsidRPr="00AB1FF9">
              <w:t xml:space="preserve">Техника </w:t>
            </w:r>
            <w:r w:rsidR="00207B92" w:rsidRPr="00AB1FF9">
              <w:t>измерения</w:t>
            </w:r>
            <w:r w:rsidR="00B03823" w:rsidRPr="00AB1FF9">
              <w:t xml:space="preserve"> базальной температуры</w:t>
            </w:r>
            <w:r w:rsidR="00207B92" w:rsidRPr="00AB1FF9">
              <w:t xml:space="preserve"> и составления графика</w:t>
            </w:r>
          </w:p>
          <w:p w:rsidR="000741C1" w:rsidRPr="00AB1FF9" w:rsidRDefault="006B207D" w:rsidP="000741C1">
            <w:pPr>
              <w:jc w:val="both"/>
            </w:pPr>
            <w:r w:rsidRPr="00AB1FF9">
              <w:t xml:space="preserve">Техника </w:t>
            </w:r>
            <w:proofErr w:type="spellStart"/>
            <w:r w:rsidRPr="00AB1FF9">
              <w:t>выполнения</w:t>
            </w:r>
            <w:r w:rsidR="00207B92" w:rsidRPr="00AB1FF9">
              <w:t>пункции</w:t>
            </w:r>
            <w:proofErr w:type="spellEnd"/>
            <w:r w:rsidR="008973D7" w:rsidRPr="00AB1FF9">
              <w:t xml:space="preserve"> брюшной полости</w:t>
            </w:r>
          </w:p>
          <w:p w:rsidR="006B207D" w:rsidRPr="00AB1FF9" w:rsidRDefault="006B207D" w:rsidP="000741C1">
            <w:pPr>
              <w:jc w:val="both"/>
            </w:pPr>
            <w:r w:rsidRPr="00AB1FF9">
              <w:t>Техника выполнения</w:t>
            </w:r>
            <w:r w:rsidR="00577F0B">
              <w:t xml:space="preserve"> </w:t>
            </w:r>
            <w:proofErr w:type="spellStart"/>
            <w:r w:rsidR="00207B92" w:rsidRPr="00AB1FF9">
              <w:t>ассистенции</w:t>
            </w:r>
            <w:proofErr w:type="spellEnd"/>
            <w:r w:rsidR="00207B92" w:rsidRPr="00AB1FF9">
              <w:t xml:space="preserve"> раздельного лечебно-диагностическое выскабливания слизистой цервикального канала и полости матки</w:t>
            </w:r>
          </w:p>
        </w:tc>
        <w:tc>
          <w:tcPr>
            <w:tcW w:w="760" w:type="pct"/>
            <w:vAlign w:val="center"/>
          </w:tcPr>
          <w:p w:rsidR="00714C2E" w:rsidRPr="00AB1FF9" w:rsidRDefault="00714C2E" w:rsidP="00714C2E">
            <w:pPr>
              <w:suppressAutoHyphens/>
              <w:jc w:val="center"/>
              <w:rPr>
                <w:b/>
              </w:rPr>
            </w:pPr>
          </w:p>
        </w:tc>
      </w:tr>
      <w:tr w:rsidR="00714C2E" w:rsidRPr="00B92535" w:rsidTr="00AF561B">
        <w:tc>
          <w:tcPr>
            <w:tcW w:w="1123" w:type="pct"/>
            <w:vMerge w:val="restart"/>
          </w:tcPr>
          <w:p w:rsidR="00714C2E" w:rsidRPr="00E8477E" w:rsidRDefault="00714C2E" w:rsidP="00E47F4A">
            <w:pPr>
              <w:rPr>
                <w:b/>
                <w:bCs/>
              </w:rPr>
            </w:pPr>
            <w:r w:rsidRPr="00B92535">
              <w:rPr>
                <w:b/>
                <w:bCs/>
              </w:rPr>
              <w:t>Тема 1.</w:t>
            </w:r>
            <w:proofErr w:type="gramStart"/>
            <w:r w:rsidRPr="00B92535">
              <w:rPr>
                <w:b/>
                <w:bCs/>
              </w:rPr>
              <w:t>6.</w:t>
            </w:r>
            <w:r w:rsidR="00E47F4A" w:rsidRPr="00E47F4A">
              <w:t>Обучение</w:t>
            </w:r>
            <w:proofErr w:type="gramEnd"/>
            <w:r w:rsidR="00E47F4A" w:rsidRPr="00E47F4A">
              <w:t xml:space="preserve">  тактике ведения пациентов с неотложными состояния.</w:t>
            </w:r>
            <w:r w:rsidR="00F50919">
              <w:t xml:space="preserve"> Комплексный дифференцированный зачет. </w:t>
            </w:r>
          </w:p>
        </w:tc>
        <w:tc>
          <w:tcPr>
            <w:tcW w:w="3117" w:type="pct"/>
          </w:tcPr>
          <w:p w:rsidR="00714C2E" w:rsidRPr="00AB1FF9" w:rsidRDefault="00B452EA" w:rsidP="00714C2E">
            <w:pPr>
              <w:suppressAutoHyphens/>
              <w:rPr>
                <w:b/>
              </w:rPr>
            </w:pPr>
            <w:r w:rsidRPr="00AB1FF9">
              <w:rPr>
                <w:b/>
              </w:rPr>
              <w:t xml:space="preserve">6. </w:t>
            </w:r>
            <w:r w:rsidR="008035E2" w:rsidRPr="00AB1FF9">
              <w:rPr>
                <w:b/>
              </w:rPr>
              <w:t>Виды работ</w:t>
            </w:r>
          </w:p>
        </w:tc>
        <w:tc>
          <w:tcPr>
            <w:tcW w:w="760" w:type="pct"/>
            <w:vAlign w:val="center"/>
          </w:tcPr>
          <w:p w:rsidR="00714C2E" w:rsidRPr="00AB1FF9" w:rsidRDefault="00EE3331" w:rsidP="00714C2E">
            <w:pPr>
              <w:suppressAutoHyphens/>
              <w:jc w:val="center"/>
              <w:rPr>
                <w:b/>
              </w:rPr>
            </w:pPr>
            <w:r w:rsidRPr="00AB1FF9">
              <w:rPr>
                <w:b/>
              </w:rPr>
              <w:t>6</w:t>
            </w:r>
          </w:p>
        </w:tc>
      </w:tr>
      <w:tr w:rsidR="00714C2E" w:rsidRPr="00B92535" w:rsidTr="00AF561B">
        <w:tc>
          <w:tcPr>
            <w:tcW w:w="1123" w:type="pct"/>
            <w:vMerge/>
          </w:tcPr>
          <w:p w:rsidR="00714C2E" w:rsidRPr="00B92535" w:rsidRDefault="00714C2E" w:rsidP="00714C2E">
            <w:pPr>
              <w:rPr>
                <w:b/>
                <w:bCs/>
              </w:rPr>
            </w:pPr>
          </w:p>
        </w:tc>
        <w:tc>
          <w:tcPr>
            <w:tcW w:w="3117" w:type="pct"/>
          </w:tcPr>
          <w:p w:rsidR="00B1720E" w:rsidRPr="00B1720E" w:rsidRDefault="00B1720E" w:rsidP="00B1720E">
            <w:pPr>
              <w:pStyle w:val="aa"/>
              <w:jc w:val="both"/>
              <w:rPr>
                <w:rFonts w:ascii="Times New Roman" w:hAnsi="Times New Roman"/>
              </w:rPr>
            </w:pPr>
            <w:r w:rsidRPr="00B1720E">
              <w:rPr>
                <w:rFonts w:ascii="Times New Roman" w:hAnsi="Times New Roman"/>
              </w:rPr>
              <w:t>Назначение лечения, контроль эффективности лечения:</w:t>
            </w:r>
          </w:p>
          <w:p w:rsidR="00B03823" w:rsidRPr="00AB1FF9" w:rsidRDefault="008035E2" w:rsidP="00714C2E">
            <w:pPr>
              <w:suppressAutoHyphens/>
            </w:pPr>
            <w:proofErr w:type="spellStart"/>
            <w:proofErr w:type="gramStart"/>
            <w:r w:rsidRPr="00AB1FF9">
              <w:t>Техника</w:t>
            </w:r>
            <w:r w:rsidR="00207B92" w:rsidRPr="00AB1FF9">
              <w:t>ассистенции</w:t>
            </w:r>
            <w:proofErr w:type="spellEnd"/>
            <w:r w:rsidR="00207B92" w:rsidRPr="00AB1FF9">
              <w:t xml:space="preserve"> </w:t>
            </w:r>
            <w:r w:rsidR="00B03823" w:rsidRPr="00AB1FF9">
              <w:t xml:space="preserve"> при</w:t>
            </w:r>
            <w:proofErr w:type="gramEnd"/>
            <w:r w:rsidR="00B03823" w:rsidRPr="00AB1FF9">
              <w:t xml:space="preserve"> выскабливании</w:t>
            </w:r>
            <w:r w:rsidR="00207B92" w:rsidRPr="00AB1FF9">
              <w:t xml:space="preserve"> полости матки при кровотечении</w:t>
            </w:r>
          </w:p>
          <w:p w:rsidR="006B207D" w:rsidRPr="00AB1FF9" w:rsidRDefault="006B207D" w:rsidP="00714C2E">
            <w:pPr>
              <w:suppressAutoHyphens/>
            </w:pPr>
            <w:r w:rsidRPr="00AB1FF9">
              <w:t xml:space="preserve">Техника </w:t>
            </w:r>
            <w:proofErr w:type="spellStart"/>
            <w:proofErr w:type="gramStart"/>
            <w:r w:rsidRPr="00AB1FF9">
              <w:t>выполнения</w:t>
            </w:r>
            <w:r w:rsidR="00207B92" w:rsidRPr="00AB1FF9">
              <w:t>влагалищной</w:t>
            </w:r>
            <w:proofErr w:type="spellEnd"/>
            <w:r w:rsidR="00207B92" w:rsidRPr="00AB1FF9">
              <w:t xml:space="preserve">  ванночки</w:t>
            </w:r>
            <w:proofErr w:type="gramEnd"/>
          </w:p>
          <w:p w:rsidR="00B03823" w:rsidRPr="00AB1FF9" w:rsidRDefault="00207B92" w:rsidP="00B03823">
            <w:pPr>
              <w:suppressAutoHyphens/>
            </w:pPr>
            <w:r w:rsidRPr="00AB1FF9">
              <w:t>Техника введения влагалищных тампонов</w:t>
            </w:r>
          </w:p>
          <w:p w:rsidR="008161EF" w:rsidRPr="00AB1FF9" w:rsidRDefault="008161EF" w:rsidP="008973D7">
            <w:pPr>
              <w:suppressAutoHyphens/>
            </w:pPr>
            <w:r w:rsidRPr="00AB1FF9">
              <w:t xml:space="preserve">Техника </w:t>
            </w:r>
            <w:proofErr w:type="spellStart"/>
            <w:r w:rsidRPr="00AB1FF9">
              <w:t>выполнения</w:t>
            </w:r>
            <w:r w:rsidR="00207B92" w:rsidRPr="00AB1FF9">
              <w:t>пункции</w:t>
            </w:r>
            <w:proofErr w:type="spellEnd"/>
            <w:r w:rsidR="00B03823" w:rsidRPr="00AB1FF9">
              <w:t xml:space="preserve"> брюшной полости</w:t>
            </w:r>
          </w:p>
          <w:p w:rsidR="008973D7" w:rsidRPr="00AB1FF9" w:rsidRDefault="008973D7" w:rsidP="008973D7">
            <w:pPr>
              <w:suppressAutoHyphens/>
            </w:pPr>
            <w:r w:rsidRPr="00AB1FF9">
              <w:t>Техника выполнения внутривенного капельного введения</w:t>
            </w:r>
          </w:p>
        </w:tc>
        <w:tc>
          <w:tcPr>
            <w:tcW w:w="760" w:type="pct"/>
            <w:vAlign w:val="center"/>
          </w:tcPr>
          <w:p w:rsidR="00714C2E" w:rsidRPr="00AB1FF9" w:rsidRDefault="00714C2E" w:rsidP="00714C2E">
            <w:pPr>
              <w:suppressAutoHyphens/>
              <w:jc w:val="center"/>
              <w:rPr>
                <w:b/>
              </w:rPr>
            </w:pPr>
          </w:p>
        </w:tc>
      </w:tr>
      <w:tr w:rsidR="00714C2E" w:rsidRPr="00B92535" w:rsidTr="00AF561B">
        <w:tc>
          <w:tcPr>
            <w:tcW w:w="4240" w:type="pct"/>
            <w:gridSpan w:val="2"/>
          </w:tcPr>
          <w:p w:rsidR="00714C2E" w:rsidRPr="00B92535" w:rsidRDefault="00714C2E" w:rsidP="00714C2E">
            <w:pPr>
              <w:rPr>
                <w:b/>
                <w:bCs/>
              </w:rPr>
            </w:pPr>
            <w:r w:rsidRPr="00B92535">
              <w:rPr>
                <w:b/>
                <w:bCs/>
              </w:rPr>
              <w:t>Всего</w:t>
            </w:r>
          </w:p>
        </w:tc>
        <w:tc>
          <w:tcPr>
            <w:tcW w:w="760" w:type="pct"/>
            <w:vAlign w:val="center"/>
          </w:tcPr>
          <w:p w:rsidR="00714C2E" w:rsidRPr="00EE3331" w:rsidRDefault="00EE3331" w:rsidP="00714C2E">
            <w:pPr>
              <w:jc w:val="center"/>
              <w:rPr>
                <w:b/>
              </w:rPr>
            </w:pPr>
            <w:r w:rsidRPr="00EE3331">
              <w:rPr>
                <w:b/>
              </w:rPr>
              <w:t>36</w:t>
            </w:r>
          </w:p>
        </w:tc>
      </w:tr>
    </w:tbl>
    <w:p w:rsidR="00F7636B" w:rsidRPr="00B92535" w:rsidRDefault="00F7636B" w:rsidP="00F7636B">
      <w:pPr>
        <w:suppressAutoHyphens/>
      </w:pPr>
    </w:p>
    <w:p w:rsidR="00F7636B" w:rsidRPr="00EE1242" w:rsidRDefault="00F7636B" w:rsidP="00F7636B">
      <w:pPr>
        <w:rPr>
          <w:i/>
        </w:rPr>
        <w:sectPr w:rsidR="00F7636B" w:rsidRPr="00EE1242" w:rsidSect="00790818">
          <w:pgSz w:w="16840" w:h="11907" w:orient="landscape"/>
          <w:pgMar w:top="1134" w:right="851" w:bottom="1134" w:left="1701" w:header="709" w:footer="709" w:gutter="0"/>
          <w:cols w:space="720"/>
        </w:sectPr>
      </w:pPr>
    </w:p>
    <w:p w:rsidR="00F7636B" w:rsidRPr="00610C23" w:rsidRDefault="00F7636B" w:rsidP="00F7636B">
      <w:pPr>
        <w:jc w:val="center"/>
        <w:rPr>
          <w:b/>
          <w:bCs/>
          <w:sz w:val="28"/>
          <w:szCs w:val="28"/>
        </w:rPr>
      </w:pPr>
      <w:r w:rsidRPr="00610C23">
        <w:rPr>
          <w:b/>
          <w:bCs/>
          <w:sz w:val="28"/>
          <w:szCs w:val="28"/>
        </w:rPr>
        <w:lastRenderedPageBreak/>
        <w:t>3. УСЛОВИЯ РЕАЛИЗАЦИИ</w:t>
      </w:r>
      <w:r w:rsidR="00BE36C8" w:rsidRPr="00BE36C8">
        <w:rPr>
          <w:b/>
          <w:sz w:val="28"/>
          <w:szCs w:val="28"/>
        </w:rPr>
        <w:t>УЧЕБНОЙ ПРАКТИКИ</w:t>
      </w:r>
    </w:p>
    <w:p w:rsidR="00F7636B" w:rsidRPr="002F6B6D" w:rsidRDefault="00F7636B" w:rsidP="00F7636B">
      <w:pPr>
        <w:ind w:firstLine="709"/>
        <w:jc w:val="both"/>
        <w:rPr>
          <w:b/>
          <w:bCs/>
          <w:sz w:val="28"/>
          <w:szCs w:val="28"/>
        </w:rPr>
      </w:pPr>
      <w:r w:rsidRPr="002F6B6D">
        <w:rPr>
          <w:b/>
          <w:bCs/>
          <w:sz w:val="28"/>
          <w:szCs w:val="28"/>
        </w:rPr>
        <w:t xml:space="preserve">3.1. Для реализации программы </w:t>
      </w:r>
      <w:r w:rsidR="00BE36C8" w:rsidRPr="002F6B6D">
        <w:rPr>
          <w:b/>
          <w:sz w:val="28"/>
          <w:szCs w:val="28"/>
        </w:rPr>
        <w:t xml:space="preserve">учебной </w:t>
      </w:r>
      <w:proofErr w:type="spellStart"/>
      <w:r w:rsidR="00BE36C8" w:rsidRPr="002F6B6D">
        <w:rPr>
          <w:b/>
          <w:sz w:val="28"/>
          <w:szCs w:val="28"/>
        </w:rPr>
        <w:t>практики</w:t>
      </w:r>
      <w:r w:rsidRPr="002F6B6D">
        <w:rPr>
          <w:b/>
          <w:bCs/>
          <w:sz w:val="28"/>
          <w:szCs w:val="28"/>
        </w:rPr>
        <w:t>предусмотрены</w:t>
      </w:r>
      <w:proofErr w:type="spellEnd"/>
      <w:r w:rsidRPr="002F6B6D">
        <w:rPr>
          <w:b/>
          <w:bCs/>
          <w:sz w:val="28"/>
          <w:szCs w:val="28"/>
        </w:rPr>
        <w:t xml:space="preserve"> следующие специальные помещения:</w:t>
      </w:r>
    </w:p>
    <w:p w:rsidR="00F7636B" w:rsidRPr="002F6B6D" w:rsidRDefault="00F7636B" w:rsidP="00FC7623">
      <w:pPr>
        <w:rPr>
          <w:rStyle w:val="a9"/>
          <w:i w:val="0"/>
          <w:iCs/>
        </w:rPr>
      </w:pPr>
      <w:bookmarkStart w:id="9" w:name="_Hlk133949335"/>
      <w:r w:rsidRPr="002F6B6D">
        <w:rPr>
          <w:rStyle w:val="a9"/>
          <w:i w:val="0"/>
          <w:iCs/>
        </w:rPr>
        <w:t>Кабинет</w:t>
      </w:r>
      <w:r w:rsidR="008213FB" w:rsidRPr="002F6B6D">
        <w:rPr>
          <w:rStyle w:val="a9"/>
          <w:i w:val="0"/>
          <w:iCs/>
        </w:rPr>
        <w:t xml:space="preserve">ы и </w:t>
      </w:r>
      <w:proofErr w:type="spellStart"/>
      <w:r w:rsidR="008213FB" w:rsidRPr="002F6B6D">
        <w:rPr>
          <w:rStyle w:val="a9"/>
          <w:i w:val="0"/>
          <w:iCs/>
        </w:rPr>
        <w:t>лаборатории</w:t>
      </w:r>
      <w:r w:rsidR="00F23C38" w:rsidRPr="002F6B6D">
        <w:rPr>
          <w:rStyle w:val="a9"/>
          <w:i w:val="0"/>
          <w:iCs/>
        </w:rPr>
        <w:t>гинекологии</w:t>
      </w:r>
      <w:proofErr w:type="spellEnd"/>
      <w:r w:rsidRPr="002F6B6D">
        <w:rPr>
          <w:rStyle w:val="a9"/>
          <w:i w:val="0"/>
          <w:iCs/>
        </w:rPr>
        <w:t>, оснащенны</w:t>
      </w:r>
      <w:r w:rsidR="008213FB" w:rsidRPr="002F6B6D">
        <w:rPr>
          <w:rStyle w:val="a9"/>
          <w:i w:val="0"/>
          <w:iCs/>
        </w:rPr>
        <w:t>е</w:t>
      </w:r>
      <w:r w:rsidRPr="002F6B6D">
        <w:rPr>
          <w:rStyle w:val="a9"/>
          <w:i w:val="0"/>
          <w:iCs/>
        </w:rPr>
        <w:t xml:space="preserve"> оборудованием</w:t>
      </w:r>
      <w:r w:rsidR="008213FB" w:rsidRPr="002F6B6D">
        <w:rPr>
          <w:rStyle w:val="a9"/>
          <w:i w:val="0"/>
          <w:iCs/>
        </w:rPr>
        <w:t>:</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4320"/>
        <w:gridCol w:w="10204"/>
      </w:tblGrid>
      <w:tr w:rsidR="00F7636B" w:rsidRPr="00B717B0" w:rsidTr="00AF561B">
        <w:tc>
          <w:tcPr>
            <w:tcW w:w="212" w:type="pct"/>
            <w:shd w:val="clear" w:color="auto" w:fill="auto"/>
            <w:vAlign w:val="center"/>
          </w:tcPr>
          <w:p w:rsidR="00F7636B" w:rsidRPr="002C2716" w:rsidRDefault="00F7636B" w:rsidP="00FC7623">
            <w:pPr>
              <w:jc w:val="both"/>
              <w:rPr>
                <w:rStyle w:val="a9"/>
                <w:i w:val="0"/>
                <w:iCs/>
              </w:rPr>
            </w:pPr>
            <w:r w:rsidRPr="002C2716">
              <w:rPr>
                <w:rStyle w:val="a9"/>
                <w:i w:val="0"/>
                <w:iCs/>
              </w:rPr>
              <w:t>№</w:t>
            </w:r>
          </w:p>
        </w:tc>
        <w:tc>
          <w:tcPr>
            <w:tcW w:w="1424" w:type="pct"/>
            <w:shd w:val="clear" w:color="auto" w:fill="auto"/>
            <w:vAlign w:val="center"/>
          </w:tcPr>
          <w:p w:rsidR="00F7636B" w:rsidRPr="002C2716" w:rsidRDefault="00F7636B" w:rsidP="00FC7623">
            <w:pPr>
              <w:jc w:val="both"/>
              <w:rPr>
                <w:rStyle w:val="a9"/>
                <w:i w:val="0"/>
                <w:iCs/>
              </w:rPr>
            </w:pPr>
            <w:r w:rsidRPr="002C2716">
              <w:rPr>
                <w:rStyle w:val="a9"/>
                <w:i w:val="0"/>
                <w:iCs/>
              </w:rPr>
              <w:t>Наименование оборудования</w:t>
            </w:r>
          </w:p>
        </w:tc>
        <w:tc>
          <w:tcPr>
            <w:tcW w:w="3364" w:type="pct"/>
            <w:shd w:val="clear" w:color="auto" w:fill="auto"/>
            <w:vAlign w:val="center"/>
          </w:tcPr>
          <w:p w:rsidR="00F7636B" w:rsidRPr="002C2716" w:rsidRDefault="00F7636B" w:rsidP="00FC7623">
            <w:pPr>
              <w:jc w:val="both"/>
              <w:rPr>
                <w:rStyle w:val="a9"/>
                <w:i w:val="0"/>
                <w:iCs/>
              </w:rPr>
            </w:pPr>
            <w:r w:rsidRPr="002C2716">
              <w:rPr>
                <w:rStyle w:val="a9"/>
                <w:i w:val="0"/>
                <w:iCs/>
              </w:rPr>
              <w:t>Техническое описание</w:t>
            </w:r>
          </w:p>
        </w:tc>
      </w:tr>
      <w:tr w:rsidR="00F7636B" w:rsidRPr="00B717B0" w:rsidTr="00AF561B">
        <w:trPr>
          <w:trHeight w:val="278"/>
        </w:trPr>
        <w:tc>
          <w:tcPr>
            <w:tcW w:w="5000" w:type="pct"/>
            <w:gridSpan w:val="3"/>
            <w:shd w:val="clear" w:color="auto" w:fill="auto"/>
          </w:tcPr>
          <w:p w:rsidR="00F7636B" w:rsidRPr="002C2716" w:rsidRDefault="00F7636B" w:rsidP="00FC7623">
            <w:pPr>
              <w:jc w:val="both"/>
              <w:rPr>
                <w:rStyle w:val="a9"/>
                <w:i w:val="0"/>
                <w:iCs/>
              </w:rPr>
            </w:pPr>
            <w:r w:rsidRPr="002C2716">
              <w:rPr>
                <w:rStyle w:val="a9"/>
                <w:i w:val="0"/>
                <w:iCs/>
              </w:rPr>
              <w:t>I Специализированная мебель и системы хранения</w:t>
            </w:r>
          </w:p>
        </w:tc>
      </w:tr>
      <w:tr w:rsidR="00F7636B" w:rsidRPr="00B717B0" w:rsidTr="00AF561B">
        <w:trPr>
          <w:trHeight w:val="277"/>
        </w:trPr>
        <w:tc>
          <w:tcPr>
            <w:tcW w:w="5000" w:type="pct"/>
            <w:gridSpan w:val="3"/>
            <w:shd w:val="clear" w:color="auto" w:fill="auto"/>
          </w:tcPr>
          <w:p w:rsidR="00F7636B" w:rsidRPr="002C2716" w:rsidRDefault="00F7636B" w:rsidP="00FC7623">
            <w:pPr>
              <w:jc w:val="both"/>
              <w:rPr>
                <w:rStyle w:val="a9"/>
                <w:i w:val="0"/>
                <w:iCs/>
              </w:rPr>
            </w:pPr>
            <w:r w:rsidRPr="002C2716">
              <w:rPr>
                <w:rStyle w:val="a9"/>
                <w:i w:val="0"/>
                <w:iCs/>
              </w:rPr>
              <w:t>Основное оборудование</w:t>
            </w:r>
          </w:p>
        </w:tc>
      </w:tr>
      <w:tr w:rsidR="00F7636B" w:rsidRPr="00B717B0" w:rsidTr="00AF561B">
        <w:tc>
          <w:tcPr>
            <w:tcW w:w="212" w:type="pct"/>
            <w:shd w:val="clear" w:color="auto" w:fill="auto"/>
          </w:tcPr>
          <w:p w:rsidR="00F7636B" w:rsidRPr="002C2716" w:rsidRDefault="00F7636B" w:rsidP="00FC7623">
            <w:pPr>
              <w:jc w:val="both"/>
              <w:rPr>
                <w:rStyle w:val="a9"/>
                <w:i w:val="0"/>
                <w:iCs/>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Парта</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Состоит из металлического каркаса, столешницы и щита переднего.</w:t>
            </w:r>
          </w:p>
        </w:tc>
      </w:tr>
      <w:tr w:rsidR="00F7636B" w:rsidRPr="00B717B0" w:rsidTr="00AF561B">
        <w:tc>
          <w:tcPr>
            <w:tcW w:w="212" w:type="pct"/>
            <w:shd w:val="clear" w:color="auto" w:fill="auto"/>
          </w:tcPr>
          <w:p w:rsidR="00F7636B" w:rsidRPr="002C2716" w:rsidRDefault="00F7636B" w:rsidP="00FC7623">
            <w:pPr>
              <w:jc w:val="both"/>
              <w:rPr>
                <w:rStyle w:val="a9"/>
                <w:i w:val="0"/>
                <w:iCs/>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Стулья ученический</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Каркас: металлический, трубчатый, покрытый хромом;</w:t>
            </w:r>
          </w:p>
          <w:p w:rsidR="00F7636B" w:rsidRPr="002C2716" w:rsidRDefault="00F7636B" w:rsidP="00FC7623">
            <w:pPr>
              <w:jc w:val="both"/>
              <w:rPr>
                <w:rStyle w:val="a9"/>
                <w:i w:val="0"/>
                <w:iCs/>
              </w:rPr>
            </w:pPr>
            <w:r w:rsidRPr="002C2716">
              <w:rPr>
                <w:rStyle w:val="a9"/>
                <w:i w:val="0"/>
                <w:iCs/>
              </w:rPr>
              <w:t>Обивка - ткань;</w:t>
            </w:r>
          </w:p>
          <w:p w:rsidR="00F7636B" w:rsidRPr="002C2716" w:rsidRDefault="00F7636B" w:rsidP="00FC7623">
            <w:pPr>
              <w:jc w:val="both"/>
              <w:rPr>
                <w:rStyle w:val="a9"/>
                <w:i w:val="0"/>
                <w:iCs/>
              </w:rPr>
            </w:pPr>
            <w:r w:rsidRPr="002C2716">
              <w:rPr>
                <w:rStyle w:val="a9"/>
                <w:i w:val="0"/>
                <w:iCs/>
              </w:rPr>
              <w:t>Внутреннее наполнение сиденья и спинки: поролон повышенной плотности.</w:t>
            </w:r>
          </w:p>
        </w:tc>
      </w:tr>
      <w:tr w:rsidR="00F7636B" w:rsidRPr="00B717B0" w:rsidTr="00AF561B">
        <w:tc>
          <w:tcPr>
            <w:tcW w:w="212" w:type="pct"/>
            <w:shd w:val="clear" w:color="auto" w:fill="auto"/>
          </w:tcPr>
          <w:p w:rsidR="00F7636B" w:rsidRPr="002C2716" w:rsidRDefault="00F7636B" w:rsidP="00FC7623">
            <w:pPr>
              <w:jc w:val="both"/>
              <w:rPr>
                <w:rStyle w:val="a9"/>
                <w:i w:val="0"/>
                <w:iCs/>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Стол для преподавателя</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Состоит из металлического каркаса, столешницы и щита переднего.</w:t>
            </w:r>
          </w:p>
        </w:tc>
      </w:tr>
      <w:tr w:rsidR="00F7636B" w:rsidRPr="00B717B0" w:rsidTr="00AF561B">
        <w:tc>
          <w:tcPr>
            <w:tcW w:w="212" w:type="pct"/>
            <w:shd w:val="clear" w:color="auto" w:fill="auto"/>
          </w:tcPr>
          <w:p w:rsidR="00F7636B" w:rsidRPr="002C2716" w:rsidRDefault="00F7636B" w:rsidP="00FC7623">
            <w:pPr>
              <w:jc w:val="both"/>
              <w:rPr>
                <w:rStyle w:val="a9"/>
                <w:i w:val="0"/>
                <w:iCs/>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Стул для преподавателя</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Каркас: металлический, трубчатый, покрытый хромом;</w:t>
            </w:r>
          </w:p>
          <w:p w:rsidR="00F7636B" w:rsidRPr="002C2716" w:rsidRDefault="00F7636B" w:rsidP="00FC7623">
            <w:pPr>
              <w:jc w:val="both"/>
              <w:rPr>
                <w:rStyle w:val="a9"/>
                <w:i w:val="0"/>
                <w:iCs/>
              </w:rPr>
            </w:pPr>
            <w:r w:rsidRPr="002C2716">
              <w:rPr>
                <w:rStyle w:val="a9"/>
                <w:i w:val="0"/>
                <w:iCs/>
              </w:rPr>
              <w:t>Обивка- ткань;</w:t>
            </w:r>
          </w:p>
          <w:p w:rsidR="00F7636B" w:rsidRPr="002C2716" w:rsidRDefault="00F7636B" w:rsidP="00FC7623">
            <w:pPr>
              <w:jc w:val="both"/>
              <w:rPr>
                <w:rStyle w:val="a9"/>
                <w:i w:val="0"/>
                <w:iCs/>
              </w:rPr>
            </w:pPr>
            <w:r w:rsidRPr="002C2716">
              <w:rPr>
                <w:rStyle w:val="a9"/>
                <w:i w:val="0"/>
                <w:iCs/>
              </w:rPr>
              <w:t>Внутреннее наполнение сиденья и спинки: поролон повышенной плотности.</w:t>
            </w:r>
          </w:p>
        </w:tc>
      </w:tr>
      <w:tr w:rsidR="00F7636B" w:rsidRPr="00B717B0" w:rsidTr="00AF561B">
        <w:tc>
          <w:tcPr>
            <w:tcW w:w="212" w:type="pct"/>
            <w:shd w:val="clear" w:color="auto" w:fill="auto"/>
          </w:tcPr>
          <w:p w:rsidR="00F7636B" w:rsidRPr="002C2716" w:rsidRDefault="00F7636B" w:rsidP="00FC7623">
            <w:pPr>
              <w:jc w:val="both"/>
              <w:rPr>
                <w:rStyle w:val="a9"/>
                <w:i w:val="0"/>
                <w:iCs/>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Интерактивная доска</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Подключается к ПК, воспроизводит презентации, видео.</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Кушетка медицинская</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Каркас кушетки выполнен из стальной трубы, лежак кушетки двухсекционный изготовлен из ДСП 16 мм и поролона 20 мм</w:t>
            </w:r>
          </w:p>
          <w:p w:rsidR="00F7636B" w:rsidRPr="002C2716" w:rsidRDefault="00F7636B" w:rsidP="00FC7623">
            <w:pPr>
              <w:jc w:val="both"/>
              <w:rPr>
                <w:rStyle w:val="a9"/>
                <w:i w:val="0"/>
                <w:iCs/>
              </w:rPr>
            </w:pPr>
            <w:r w:rsidRPr="002C2716">
              <w:rPr>
                <w:rStyle w:val="a9"/>
                <w:i w:val="0"/>
                <w:iCs/>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Столик передвижной манипуляционный</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Шкафы для хранения документации</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Каркас и задняя стенка шкафов изготовлены из ЛДСП, состоит из 6 полок.</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5540E0" w:rsidP="00FC7623">
            <w:pPr>
              <w:jc w:val="both"/>
              <w:rPr>
                <w:rStyle w:val="a9"/>
                <w:i w:val="0"/>
                <w:iCs/>
              </w:rPr>
            </w:pPr>
            <w:hyperlink r:id="rId9" w:tgtFrame="_blank" w:history="1">
              <w:r w:rsidR="00F7636B" w:rsidRPr="002C2716">
                <w:rPr>
                  <w:rStyle w:val="a9"/>
                  <w:i w:val="0"/>
                  <w:iCs/>
                </w:rPr>
                <w:t>Медицинский стеллаж</w:t>
              </w:r>
            </w:hyperlink>
          </w:p>
        </w:tc>
        <w:tc>
          <w:tcPr>
            <w:tcW w:w="3364" w:type="pct"/>
            <w:shd w:val="clear" w:color="auto" w:fill="auto"/>
          </w:tcPr>
          <w:p w:rsidR="00F7636B" w:rsidRPr="002C2716" w:rsidRDefault="00F7636B" w:rsidP="00FC7623">
            <w:pPr>
              <w:jc w:val="both"/>
              <w:rPr>
                <w:rStyle w:val="a9"/>
                <w:i w:val="0"/>
                <w:iCs/>
              </w:rPr>
            </w:pPr>
            <w:r w:rsidRPr="002C2716">
              <w:rPr>
                <w:rStyle w:val="a9"/>
                <w:i w:val="0"/>
                <w:iCs/>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F7636B" w:rsidRPr="00B717B0"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B717B0" w:rsidRDefault="00F7636B" w:rsidP="00FC7623">
            <w:pPr>
              <w:jc w:val="both"/>
              <w:rPr>
                <w:rStyle w:val="a9"/>
                <w:i w:val="0"/>
                <w:iCs/>
                <w:color w:val="FF0000"/>
              </w:rPr>
            </w:pPr>
            <w:r w:rsidRPr="002C2716">
              <w:rPr>
                <w:rStyle w:val="a9"/>
                <w:i w:val="0"/>
                <w:iCs/>
              </w:rPr>
              <w:t>Дополнительное оборудование</w:t>
            </w:r>
          </w:p>
        </w:tc>
      </w:tr>
      <w:tr w:rsidR="002C2716" w:rsidRPr="00B717B0"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rsidR="002C2716" w:rsidRPr="00B717B0" w:rsidRDefault="002C2716" w:rsidP="00FC7623">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2C2716" w:rsidRPr="00594055" w:rsidRDefault="002F6B6D" w:rsidP="00E9280A">
            <w:r>
              <w:t>К</w:t>
            </w:r>
            <w:r w:rsidRPr="002F6B6D">
              <w:t>ресло гинекологическое</w:t>
            </w:r>
          </w:p>
        </w:tc>
        <w:tc>
          <w:tcPr>
            <w:tcW w:w="3364" w:type="pct"/>
            <w:tcBorders>
              <w:top w:val="single" w:sz="4" w:space="0" w:color="auto"/>
              <w:left w:val="single" w:sz="4" w:space="0" w:color="auto"/>
              <w:bottom w:val="single" w:sz="4" w:space="0" w:color="auto"/>
              <w:right w:val="single" w:sz="4" w:space="0" w:color="auto"/>
            </w:tcBorders>
            <w:shd w:val="clear" w:color="auto" w:fill="auto"/>
            <w:hideMark/>
          </w:tcPr>
          <w:p w:rsidR="002C2716" w:rsidRDefault="002C2716" w:rsidP="00E9280A">
            <w:r w:rsidRPr="00594055">
              <w:t xml:space="preserve">Каркас: нержавеющая сталь, материал: пластик, тормозная система: два колеса по </w:t>
            </w:r>
            <w:proofErr w:type="spellStart"/>
            <w:proofErr w:type="gramStart"/>
            <w:r w:rsidRPr="00594055">
              <w:t>диагонали.</w:t>
            </w:r>
            <w:r w:rsidR="002F6B6D" w:rsidRPr="002F6B6D">
              <w:t>Головная</w:t>
            </w:r>
            <w:proofErr w:type="spellEnd"/>
            <w:proofErr w:type="gramEnd"/>
            <w:r w:rsidR="002F6B6D" w:rsidRPr="002F6B6D">
              <w:t xml:space="preserve">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F7636B" w:rsidRPr="00B717B0"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2C2716" w:rsidRDefault="00F7636B" w:rsidP="00FC7623">
            <w:pPr>
              <w:jc w:val="both"/>
              <w:rPr>
                <w:rStyle w:val="a9"/>
                <w:i w:val="0"/>
                <w:iCs/>
              </w:rPr>
            </w:pPr>
            <w:r w:rsidRPr="002C2716">
              <w:rPr>
                <w:rStyle w:val="a9"/>
                <w:i w:val="0"/>
                <w:iCs/>
              </w:rPr>
              <w:lastRenderedPageBreak/>
              <w:t>II Технические средства</w:t>
            </w:r>
          </w:p>
        </w:tc>
      </w:tr>
      <w:tr w:rsidR="00F7636B" w:rsidRPr="00B717B0"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2C2716" w:rsidRDefault="00F7636B" w:rsidP="00FC7623">
            <w:pPr>
              <w:jc w:val="both"/>
              <w:rPr>
                <w:rStyle w:val="a9"/>
                <w:i w:val="0"/>
                <w:iCs/>
              </w:rPr>
            </w:pPr>
            <w:r w:rsidRPr="002C2716">
              <w:rPr>
                <w:rStyle w:val="a9"/>
                <w:i w:val="0"/>
                <w:iCs/>
              </w:rPr>
              <w:t>Основное оборудование</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 xml:space="preserve">Устройства для прослушивания и визуализации учебного материала </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Секундомер</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Ростомер</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Состоит из стойки, платформы, пластикового </w:t>
            </w:r>
            <w:proofErr w:type="spellStart"/>
            <w:r w:rsidRPr="002C2716">
              <w:rPr>
                <w:rStyle w:val="a9"/>
                <w:i w:val="0"/>
                <w:iCs/>
              </w:rPr>
              <w:t>бегунока</w:t>
            </w:r>
            <w:proofErr w:type="spellEnd"/>
            <w:r w:rsidRPr="002C2716">
              <w:rPr>
                <w:rStyle w:val="a9"/>
                <w:i w:val="0"/>
                <w:iCs/>
              </w:rPr>
              <w:t> с фиксатором. Каркас изготовлен из стальных труб прямоугольного сечения и листового металла</w:t>
            </w:r>
          </w:p>
          <w:p w:rsidR="00F7636B" w:rsidRPr="002C2716" w:rsidRDefault="00F7636B" w:rsidP="00FC7623">
            <w:pPr>
              <w:jc w:val="both"/>
              <w:rPr>
                <w:rStyle w:val="a9"/>
                <w:i w:val="0"/>
                <w:iCs/>
              </w:rPr>
            </w:pPr>
            <w:r w:rsidRPr="002C2716">
              <w:rPr>
                <w:rStyle w:val="a9"/>
                <w:i w:val="0"/>
                <w:iCs/>
              </w:rPr>
              <w:t>Каркас имеет защитно-декоративное покрытие эпоксидной порошковой краской, нетоксичной, пожаробезопасной, устойчивой к ударам, сколам, средствам дезинфекционной обработки способом протирания.</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Механический тонометр</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 xml:space="preserve">Манометр Стандартный, с возможностью калибровки, Корпус Металлический противоударный. Цена деления шкалы манометров прибора 2 мм. Рт. </w:t>
            </w:r>
            <w:proofErr w:type="spellStart"/>
            <w:r w:rsidRPr="002C2716">
              <w:rPr>
                <w:rStyle w:val="a9"/>
                <w:i w:val="0"/>
                <w:iCs/>
              </w:rPr>
              <w:t>Ст</w:t>
            </w:r>
            <w:proofErr w:type="spellEnd"/>
          </w:p>
          <w:p w:rsidR="00F7636B" w:rsidRPr="002C2716" w:rsidRDefault="00F7636B" w:rsidP="00FC7623">
            <w:pPr>
              <w:jc w:val="both"/>
              <w:rPr>
                <w:rStyle w:val="a9"/>
                <w:i w:val="0"/>
                <w:iCs/>
              </w:rPr>
            </w:pPr>
            <w:r w:rsidRPr="002C2716">
              <w:rPr>
                <w:rStyle w:val="a9"/>
                <w:i w:val="0"/>
                <w:iCs/>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Автоматический тонометр</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Метод измерения Осциллометрический. Пределы измерений 20-280 мм рт. ст. (давление) 40-200 уд/мин (частота пульса</w:t>
            </w:r>
            <w:proofErr w:type="gramStart"/>
            <w:r w:rsidRPr="002C2716">
              <w:rPr>
                <w:rStyle w:val="a9"/>
                <w:i w:val="0"/>
                <w:iCs/>
              </w:rPr>
              <w:t>).Погрешность</w:t>
            </w:r>
            <w:proofErr w:type="gramEnd"/>
            <w:r w:rsidRPr="002C2716">
              <w:rPr>
                <w:rStyle w:val="a9"/>
                <w:i w:val="0"/>
                <w:iCs/>
              </w:rPr>
              <w:t xml:space="preserve"> измерений: давление ± 3 мм рт. ст. пульс ± 5 %. Способ накачивания манжеты автоматический. Способ выпуска воздуха из манжеты автоматический</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Термометр ртутный</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Электронный термометр</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Фонендоскоп</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 xml:space="preserve">двусторонняя металлическая головка с большой диафрагмой и открытым </w:t>
            </w:r>
            <w:proofErr w:type="spellStart"/>
            <w:proofErr w:type="gramStart"/>
            <w:r w:rsidRPr="002C2716">
              <w:rPr>
                <w:rStyle w:val="a9"/>
                <w:i w:val="0"/>
                <w:iCs/>
              </w:rPr>
              <w:t>колоколом.диафрагма</w:t>
            </w:r>
            <w:proofErr w:type="spellEnd"/>
            <w:proofErr w:type="gramEnd"/>
            <w:r w:rsidRPr="002C2716">
              <w:rPr>
                <w:rStyle w:val="a9"/>
                <w:i w:val="0"/>
                <w:iCs/>
              </w:rPr>
              <w:t xml:space="preserve">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w:t>
            </w:r>
            <w:r w:rsidRPr="002C2716">
              <w:rPr>
                <w:rStyle w:val="a9"/>
                <w:i w:val="0"/>
                <w:iCs/>
              </w:rPr>
              <w:lastRenderedPageBreak/>
              <w:t>ушей.</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Штатив для пробирок универсальный</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Штативы для внутривенного капельного вливания</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 xml:space="preserve">Штатив для внутривенных вливаний с двумя пластиковыми </w:t>
            </w:r>
            <w:proofErr w:type="spellStart"/>
            <w:r w:rsidRPr="002C2716">
              <w:rPr>
                <w:rStyle w:val="a9"/>
                <w:i w:val="0"/>
                <w:iCs/>
              </w:rPr>
              <w:t>флаконодержателями</w:t>
            </w:r>
            <w:proofErr w:type="spellEnd"/>
            <w:r w:rsidRPr="002C2716">
              <w:rPr>
                <w:rStyle w:val="a9"/>
                <w:i w:val="0"/>
                <w:iCs/>
              </w:rPr>
              <w:t>. Штатив сборно-разборный. Диапазон регулировки высоты: 71см. Пластиковые колёса диаметром 50мм</w:t>
            </w:r>
            <w:r w:rsidR="008213FB" w:rsidRPr="002C2716">
              <w:rPr>
                <w:rStyle w:val="a9"/>
                <w:i w:val="0"/>
                <w:iCs/>
              </w:rPr>
              <w:t>. Номинальная нагрузка</w:t>
            </w:r>
            <w:r w:rsidRPr="002C2716">
              <w:rPr>
                <w:rStyle w:val="a9"/>
                <w:i w:val="0"/>
                <w:iCs/>
              </w:rPr>
              <w:t xml:space="preserve"> до 10кг.</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Весы электронные напольные</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входят в комплект.</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Грелка</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литая из цельной резины. Крышка снабжена уплотнителем</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Пузырь для льда</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изготовлен из резины в виде плоского блина с широким отверстием и плотно завинчивающейся пробкой</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Емкости для дезинфекции</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 xml:space="preserve">Емкость контейнер представляет собой ванну для раствора, внутри которой размещен перфорированный поддон (отсутствуют "мертвые" зоны) для обрабатываемых </w:t>
            </w:r>
            <w:proofErr w:type="spellStart"/>
            <w:proofErr w:type="gramStart"/>
            <w:r w:rsidRPr="002C2716">
              <w:rPr>
                <w:rStyle w:val="a9"/>
                <w:i w:val="0"/>
                <w:iCs/>
              </w:rPr>
              <w:t>инструментов.имеет</w:t>
            </w:r>
            <w:proofErr w:type="spellEnd"/>
            <w:proofErr w:type="gramEnd"/>
            <w:r w:rsidRPr="002C2716">
              <w:rPr>
                <w:rStyle w:val="a9"/>
                <w:i w:val="0"/>
                <w:iCs/>
              </w:rPr>
              <w:t xml:space="preserve"> плотно прилегающую крышку. Перфорированный поддон контейнера для стерилизации может иметь два положения: "погруженное"-режим дезинфекции и "навесное"-режим стекания.</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proofErr w:type="spellStart"/>
            <w:r w:rsidRPr="002C2716">
              <w:rPr>
                <w:rStyle w:val="a9"/>
                <w:i w:val="0"/>
                <w:iCs/>
              </w:rPr>
              <w:t>Иглосъемник</w:t>
            </w:r>
            <w:proofErr w:type="spellEnd"/>
          </w:p>
        </w:tc>
        <w:tc>
          <w:tcPr>
            <w:tcW w:w="3364" w:type="pct"/>
            <w:shd w:val="clear" w:color="auto" w:fill="auto"/>
          </w:tcPr>
          <w:p w:rsidR="00F7636B" w:rsidRPr="002C2716" w:rsidRDefault="00F7636B" w:rsidP="00FC7623">
            <w:pPr>
              <w:jc w:val="both"/>
              <w:rPr>
                <w:rStyle w:val="a9"/>
                <w:i w:val="0"/>
                <w:iCs/>
              </w:rPr>
            </w:pPr>
            <w:r w:rsidRPr="002C2716">
              <w:rPr>
                <w:rStyle w:val="a9"/>
                <w:i w:val="0"/>
                <w:iCs/>
              </w:rPr>
              <w:t xml:space="preserve">Выполнен из пластика. В </w:t>
            </w:r>
            <w:proofErr w:type="spellStart"/>
            <w:r w:rsidRPr="002C2716">
              <w:rPr>
                <w:rStyle w:val="a9"/>
                <w:i w:val="0"/>
                <w:iCs/>
              </w:rPr>
              <w:t>иглосъемнике</w:t>
            </w:r>
            <w:proofErr w:type="spellEnd"/>
            <w:r w:rsidRPr="002C2716">
              <w:rPr>
                <w:rStyle w:val="a9"/>
                <w:i w:val="0"/>
                <w:iCs/>
              </w:rPr>
              <w:t>,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Педальные ведра для отходов «А» и «Б»</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Изделие выполнено из прочного износостойкого пластика. Крышка с педальным механизмом</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Судно медицинское полимерное ладья</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изготовлено из медицинского пластиката (полипропилена). Размеры судна подкладного полимерного: 470 х 295 х 105 мм. Вместимость судна подкладного полимерного: не менее 3 л.</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 xml:space="preserve">Кружка </w:t>
            </w:r>
            <w:proofErr w:type="spellStart"/>
            <w:r w:rsidRPr="002C2716">
              <w:rPr>
                <w:rStyle w:val="a9"/>
                <w:i w:val="0"/>
                <w:iCs/>
              </w:rPr>
              <w:t>Эсмарха</w:t>
            </w:r>
            <w:proofErr w:type="spellEnd"/>
          </w:p>
        </w:tc>
        <w:tc>
          <w:tcPr>
            <w:tcW w:w="3364" w:type="pct"/>
            <w:shd w:val="clear" w:color="auto" w:fill="auto"/>
          </w:tcPr>
          <w:p w:rsidR="00F7636B" w:rsidRPr="002C2716" w:rsidRDefault="00F7636B" w:rsidP="00FC7623">
            <w:pPr>
              <w:jc w:val="both"/>
              <w:rPr>
                <w:rStyle w:val="a9"/>
                <w:i w:val="0"/>
                <w:iCs/>
              </w:rPr>
            </w:pPr>
            <w:r w:rsidRPr="002C2716">
              <w:rPr>
                <w:rStyle w:val="a9"/>
                <w:i w:val="0"/>
                <w:iCs/>
              </w:rPr>
              <w:t xml:space="preserve">Кружка </w:t>
            </w:r>
            <w:proofErr w:type="spellStart"/>
            <w:r w:rsidRPr="002C2716">
              <w:rPr>
                <w:rStyle w:val="a9"/>
                <w:i w:val="0"/>
                <w:iCs/>
              </w:rPr>
              <w:t>Эсмарха</w:t>
            </w:r>
            <w:proofErr w:type="spellEnd"/>
            <w:r w:rsidRPr="002C2716">
              <w:rPr>
                <w:rStyle w:val="a9"/>
                <w:i w:val="0"/>
                <w:iCs/>
              </w:rPr>
              <w:t xml:space="preserve">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w:t>
            </w:r>
            <w:r w:rsidRPr="002C2716">
              <w:rPr>
                <w:rStyle w:val="a9"/>
                <w:i w:val="0"/>
                <w:iCs/>
              </w:rPr>
              <w:lastRenderedPageBreak/>
              <w:t xml:space="preserve">трубка изготавливается из прозрачного медицинского ПВХ (длина 140 см). Зажим позволяет контролировать скорость потока раствора. В комплект кружки </w:t>
            </w:r>
            <w:proofErr w:type="spellStart"/>
            <w:r w:rsidRPr="002C2716">
              <w:rPr>
                <w:rStyle w:val="a9"/>
                <w:i w:val="0"/>
                <w:iCs/>
              </w:rPr>
              <w:t>Эсмарха</w:t>
            </w:r>
            <w:proofErr w:type="spellEnd"/>
            <w:r w:rsidRPr="002C2716">
              <w:rPr>
                <w:rStyle w:val="a9"/>
                <w:i w:val="0"/>
                <w:iCs/>
              </w:rPr>
              <w:t xml:space="preserve"> входят два наконечника: жесткий (ПЭ) - 95х7,4 мм и мягкий (ПВХ) - 76х7 мм.</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Емкости для лабораторных анализов</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Контейнер состоит из пластмассового прозрачного корпуса, материал (полипропилен) и герметично завинчивающейся пластмассовой крышки,</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Венозный жгут</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2C2716" w:rsidRDefault="00F7636B" w:rsidP="00FC7623">
            <w:pPr>
              <w:jc w:val="both"/>
              <w:rPr>
                <w:rStyle w:val="a9"/>
                <w:i w:val="0"/>
                <w:iCs/>
              </w:rPr>
            </w:pPr>
            <w:r w:rsidRPr="002C2716">
              <w:rPr>
                <w:rStyle w:val="a9"/>
                <w:i w:val="0"/>
                <w:iCs/>
              </w:rPr>
              <w:t>Влагостойкий валик</w:t>
            </w:r>
          </w:p>
        </w:tc>
        <w:tc>
          <w:tcPr>
            <w:tcW w:w="3364" w:type="pct"/>
            <w:shd w:val="clear" w:color="auto" w:fill="auto"/>
          </w:tcPr>
          <w:p w:rsidR="00F7636B" w:rsidRPr="002C2716" w:rsidRDefault="00F7636B" w:rsidP="00FC7623">
            <w:pPr>
              <w:jc w:val="both"/>
              <w:rPr>
                <w:rStyle w:val="a9"/>
                <w:i w:val="0"/>
                <w:iCs/>
              </w:rPr>
            </w:pPr>
            <w:r w:rsidRPr="002C2716">
              <w:rPr>
                <w:rStyle w:val="a9"/>
                <w:i w:val="0"/>
                <w:iCs/>
              </w:rPr>
              <w:t>Валик цилиндрический из пенополиуретана в чехле из влагостойкой синтетической ткани (на молнии). </w:t>
            </w:r>
          </w:p>
        </w:tc>
      </w:tr>
      <w:tr w:rsidR="00F7636B" w:rsidRPr="00B717B0" w:rsidTr="00AF561B">
        <w:tc>
          <w:tcPr>
            <w:tcW w:w="5000" w:type="pct"/>
            <w:gridSpan w:val="3"/>
            <w:shd w:val="clear" w:color="auto" w:fill="auto"/>
          </w:tcPr>
          <w:p w:rsidR="00F7636B" w:rsidRPr="00170C0D" w:rsidRDefault="00F7636B" w:rsidP="00FC7623">
            <w:pPr>
              <w:jc w:val="both"/>
              <w:rPr>
                <w:rStyle w:val="a9"/>
                <w:i w:val="0"/>
                <w:iCs/>
              </w:rPr>
            </w:pPr>
            <w:r w:rsidRPr="00170C0D">
              <w:rPr>
                <w:rStyle w:val="a9"/>
                <w:i w:val="0"/>
                <w:iCs/>
              </w:rPr>
              <w:t>III Демонстрационные учебно-наглядные пособия</w:t>
            </w:r>
          </w:p>
        </w:tc>
      </w:tr>
      <w:tr w:rsidR="00F7636B" w:rsidRPr="00B717B0" w:rsidTr="00AF561B">
        <w:tc>
          <w:tcPr>
            <w:tcW w:w="5000" w:type="pct"/>
            <w:gridSpan w:val="3"/>
            <w:shd w:val="clear" w:color="auto" w:fill="auto"/>
          </w:tcPr>
          <w:p w:rsidR="00F7636B" w:rsidRPr="00170C0D" w:rsidRDefault="00F7636B" w:rsidP="00FC7623">
            <w:pPr>
              <w:jc w:val="both"/>
              <w:rPr>
                <w:rStyle w:val="a9"/>
                <w:i w:val="0"/>
                <w:iCs/>
              </w:rPr>
            </w:pPr>
            <w:r w:rsidRPr="00170C0D">
              <w:rPr>
                <w:rStyle w:val="a9"/>
                <w:i w:val="0"/>
                <w:iCs/>
              </w:rPr>
              <w:t>Основное оборудование</w:t>
            </w:r>
          </w:p>
        </w:tc>
      </w:tr>
      <w:tr w:rsidR="00F7636B" w:rsidRPr="00B717B0" w:rsidTr="00AF561B">
        <w:tc>
          <w:tcPr>
            <w:tcW w:w="212" w:type="pct"/>
            <w:shd w:val="clear" w:color="auto" w:fill="auto"/>
          </w:tcPr>
          <w:p w:rsidR="00F7636B" w:rsidRPr="00170C0D" w:rsidRDefault="00F7636B" w:rsidP="00FC7623">
            <w:pPr>
              <w:jc w:val="both"/>
              <w:rPr>
                <w:rStyle w:val="a9"/>
                <w:i w:val="0"/>
                <w:iCs/>
              </w:rPr>
            </w:pPr>
          </w:p>
        </w:tc>
        <w:tc>
          <w:tcPr>
            <w:tcW w:w="1424" w:type="pct"/>
            <w:shd w:val="clear" w:color="auto" w:fill="auto"/>
          </w:tcPr>
          <w:p w:rsidR="00F7636B" w:rsidRPr="00170C0D" w:rsidRDefault="00F7636B" w:rsidP="00FC7623">
            <w:pPr>
              <w:jc w:val="both"/>
              <w:rPr>
                <w:rStyle w:val="a9"/>
                <w:i w:val="0"/>
                <w:iCs/>
              </w:rPr>
            </w:pPr>
            <w:r w:rsidRPr="00170C0D">
              <w:rPr>
                <w:rStyle w:val="a9"/>
                <w:i w:val="0"/>
                <w:iCs/>
              </w:rPr>
              <w:t>Накладка на руку для подкожных инъекций</w:t>
            </w:r>
          </w:p>
        </w:tc>
        <w:tc>
          <w:tcPr>
            <w:tcW w:w="3364" w:type="pct"/>
            <w:shd w:val="clear" w:color="auto" w:fill="auto"/>
          </w:tcPr>
          <w:p w:rsidR="00F7636B" w:rsidRPr="00170C0D" w:rsidRDefault="00F7636B" w:rsidP="00FC7623">
            <w:pPr>
              <w:jc w:val="both"/>
              <w:rPr>
                <w:rStyle w:val="a9"/>
                <w:i w:val="0"/>
                <w:iCs/>
              </w:rPr>
            </w:pPr>
            <w:r w:rsidRPr="00170C0D">
              <w:rPr>
                <w:rStyle w:val="a9"/>
                <w:i w:val="0"/>
                <w:iCs/>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r w:rsidRPr="00170C0D">
              <w:rPr>
                <w:rStyle w:val="a9"/>
                <w:i w:val="0"/>
                <w:iCs/>
              </w:rPr>
              <w:br/>
            </w:r>
          </w:p>
        </w:tc>
      </w:tr>
      <w:tr w:rsidR="00F7636B" w:rsidRPr="00B717B0" w:rsidTr="00AF561B">
        <w:tc>
          <w:tcPr>
            <w:tcW w:w="212" w:type="pct"/>
            <w:shd w:val="clear" w:color="auto" w:fill="auto"/>
          </w:tcPr>
          <w:p w:rsidR="00F7636B" w:rsidRPr="00170C0D" w:rsidRDefault="00F7636B" w:rsidP="00FC7623">
            <w:pPr>
              <w:jc w:val="both"/>
              <w:rPr>
                <w:rStyle w:val="a9"/>
                <w:i w:val="0"/>
                <w:iCs/>
              </w:rPr>
            </w:pPr>
          </w:p>
        </w:tc>
        <w:tc>
          <w:tcPr>
            <w:tcW w:w="1424" w:type="pct"/>
            <w:shd w:val="clear" w:color="auto" w:fill="auto"/>
          </w:tcPr>
          <w:p w:rsidR="00F7636B" w:rsidRPr="00170C0D" w:rsidRDefault="00F7636B" w:rsidP="00FC7623">
            <w:pPr>
              <w:jc w:val="both"/>
              <w:rPr>
                <w:rStyle w:val="a9"/>
                <w:i w:val="0"/>
                <w:iCs/>
              </w:rPr>
            </w:pPr>
            <w:r w:rsidRPr="00170C0D">
              <w:rPr>
                <w:rStyle w:val="a9"/>
                <w:i w:val="0"/>
                <w:iCs/>
              </w:rPr>
              <w:t>Накладка на руку для внутривенных инъекций</w:t>
            </w:r>
          </w:p>
        </w:tc>
        <w:tc>
          <w:tcPr>
            <w:tcW w:w="3364" w:type="pct"/>
            <w:shd w:val="clear" w:color="auto" w:fill="auto"/>
          </w:tcPr>
          <w:p w:rsidR="00F7636B" w:rsidRPr="00170C0D" w:rsidRDefault="00F7636B" w:rsidP="00FC7623">
            <w:pPr>
              <w:jc w:val="both"/>
              <w:rPr>
                <w:rStyle w:val="a9"/>
                <w:i w:val="0"/>
                <w:iCs/>
              </w:rPr>
            </w:pPr>
            <w:r w:rsidRPr="00170C0D">
              <w:rPr>
                <w:rStyle w:val="a9"/>
                <w:i w:val="0"/>
                <w:iCs/>
              </w:rPr>
              <w:t xml:space="preserve">Накладка представляет собой модель части руки в области локтевой ямки. Изготовлена из материалов визуально и </w:t>
            </w:r>
            <w:proofErr w:type="spellStart"/>
            <w:r w:rsidRPr="00170C0D">
              <w:rPr>
                <w:rStyle w:val="a9"/>
                <w:i w:val="0"/>
                <w:iCs/>
              </w:rPr>
              <w:t>пальпаторно</w:t>
            </w:r>
            <w:proofErr w:type="spellEnd"/>
            <w:r w:rsidRPr="00170C0D">
              <w:rPr>
                <w:rStyle w:val="a9"/>
                <w:i w:val="0"/>
                <w:iCs/>
              </w:rPr>
              <w:t xml:space="preserve">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r w:rsidRPr="00170C0D">
              <w:rPr>
                <w:rStyle w:val="a9"/>
                <w:i w:val="0"/>
                <w:iCs/>
              </w:rPr>
              <w:br/>
              <w:t>Крепится на руку с помощью эластичных ремешков.</w:t>
            </w:r>
          </w:p>
        </w:tc>
      </w:tr>
      <w:tr w:rsidR="00F7636B" w:rsidRPr="00B717B0" w:rsidTr="00AF561B">
        <w:tc>
          <w:tcPr>
            <w:tcW w:w="212" w:type="pct"/>
            <w:shd w:val="clear" w:color="auto" w:fill="auto"/>
          </w:tcPr>
          <w:p w:rsidR="00F7636B" w:rsidRPr="00170C0D" w:rsidRDefault="00F7636B" w:rsidP="00FC7623">
            <w:pPr>
              <w:jc w:val="both"/>
              <w:rPr>
                <w:rStyle w:val="a9"/>
                <w:i w:val="0"/>
                <w:iCs/>
              </w:rPr>
            </w:pPr>
          </w:p>
        </w:tc>
        <w:tc>
          <w:tcPr>
            <w:tcW w:w="1424" w:type="pct"/>
            <w:shd w:val="clear" w:color="auto" w:fill="auto"/>
          </w:tcPr>
          <w:p w:rsidR="00F7636B" w:rsidRPr="00170C0D" w:rsidRDefault="00F7636B" w:rsidP="00FC7623">
            <w:pPr>
              <w:jc w:val="both"/>
              <w:rPr>
                <w:rStyle w:val="a9"/>
                <w:i w:val="0"/>
                <w:iCs/>
              </w:rPr>
            </w:pPr>
            <w:r w:rsidRPr="00170C0D">
              <w:rPr>
                <w:rStyle w:val="a9"/>
                <w:i w:val="0"/>
                <w:iCs/>
              </w:rPr>
              <w:t>Накладка для инсулиновых, подкожных и внутримышечных инъекций</w:t>
            </w:r>
          </w:p>
        </w:tc>
        <w:tc>
          <w:tcPr>
            <w:tcW w:w="3364" w:type="pct"/>
            <w:shd w:val="clear" w:color="auto" w:fill="auto"/>
          </w:tcPr>
          <w:p w:rsidR="00F7636B" w:rsidRPr="00170C0D" w:rsidRDefault="00F7636B" w:rsidP="00FC7623">
            <w:pPr>
              <w:jc w:val="both"/>
              <w:rPr>
                <w:rStyle w:val="a9"/>
                <w:i w:val="0"/>
                <w:iCs/>
              </w:rPr>
            </w:pPr>
            <w:r w:rsidRPr="00170C0D">
              <w:rPr>
                <w:rStyle w:val="a9"/>
                <w:i w:val="0"/>
                <w:iCs/>
              </w:rPr>
              <w:t xml:space="preserve">Накладка визуально и </w:t>
            </w:r>
            <w:proofErr w:type="spellStart"/>
            <w:r w:rsidRPr="00170C0D">
              <w:rPr>
                <w:rStyle w:val="a9"/>
                <w:i w:val="0"/>
                <w:iCs/>
              </w:rPr>
              <w:t>пальпаторно</w:t>
            </w:r>
            <w:proofErr w:type="spellEnd"/>
            <w:r w:rsidRPr="00170C0D">
              <w:rPr>
                <w:rStyle w:val="a9"/>
                <w:i w:val="0"/>
                <w:iCs/>
              </w:rPr>
              <w:t xml:space="preserve"> имитирует кожу и мягкие ткани человека, </w:t>
            </w:r>
            <w:proofErr w:type="spellStart"/>
            <w:r w:rsidRPr="00170C0D">
              <w:rPr>
                <w:rStyle w:val="a9"/>
                <w:i w:val="0"/>
                <w:iCs/>
              </w:rPr>
              <w:t>установленана</w:t>
            </w:r>
            <w:proofErr w:type="spellEnd"/>
            <w:r w:rsidRPr="00170C0D">
              <w:rPr>
                <w:rStyle w:val="a9"/>
                <w:i w:val="0"/>
                <w:iCs/>
              </w:rPr>
              <w:t xml:space="preserve"> пластину, защищающую студентов от травм. Точно передает тактильные ощущения при выполнении инъекций.</w:t>
            </w:r>
            <w:r w:rsidRPr="00170C0D">
              <w:rPr>
                <w:rStyle w:val="a9"/>
                <w:i w:val="0"/>
                <w:iCs/>
              </w:rPr>
              <w:br/>
              <w:t>Накладка крепится на бедро, живот или руку с помощью ремня и фиксатора</w:t>
            </w:r>
          </w:p>
        </w:tc>
      </w:tr>
      <w:tr w:rsidR="00F7636B" w:rsidRPr="00B717B0" w:rsidTr="00AF561B">
        <w:tc>
          <w:tcPr>
            <w:tcW w:w="212" w:type="pct"/>
            <w:shd w:val="clear" w:color="auto" w:fill="auto"/>
          </w:tcPr>
          <w:p w:rsidR="00F7636B" w:rsidRPr="00170C0D" w:rsidRDefault="00F7636B" w:rsidP="00FC7623">
            <w:pPr>
              <w:jc w:val="both"/>
              <w:rPr>
                <w:rStyle w:val="a9"/>
                <w:i w:val="0"/>
                <w:iCs/>
              </w:rPr>
            </w:pPr>
          </w:p>
        </w:tc>
        <w:tc>
          <w:tcPr>
            <w:tcW w:w="1424" w:type="pct"/>
            <w:shd w:val="clear" w:color="auto" w:fill="auto"/>
          </w:tcPr>
          <w:p w:rsidR="00F7636B" w:rsidRPr="00170C0D" w:rsidRDefault="00F7636B" w:rsidP="00FC7623">
            <w:pPr>
              <w:jc w:val="both"/>
              <w:rPr>
                <w:rStyle w:val="a9"/>
                <w:i w:val="0"/>
                <w:iCs/>
              </w:rPr>
            </w:pPr>
            <w:r w:rsidRPr="00170C0D">
              <w:rPr>
                <w:rStyle w:val="a9"/>
                <w:i w:val="0"/>
                <w:iCs/>
              </w:rPr>
              <w:t>Фантом предплечья для внутривенных инъекций</w:t>
            </w:r>
          </w:p>
          <w:p w:rsidR="00F7636B" w:rsidRPr="00170C0D" w:rsidRDefault="00F7636B" w:rsidP="00FC7623">
            <w:pPr>
              <w:jc w:val="both"/>
              <w:rPr>
                <w:rStyle w:val="a9"/>
                <w:i w:val="0"/>
                <w:iCs/>
              </w:rPr>
            </w:pPr>
          </w:p>
        </w:tc>
        <w:tc>
          <w:tcPr>
            <w:tcW w:w="3364" w:type="pct"/>
            <w:shd w:val="clear" w:color="auto" w:fill="auto"/>
          </w:tcPr>
          <w:p w:rsidR="00F7636B" w:rsidRPr="00170C0D" w:rsidRDefault="00F7636B" w:rsidP="00FC7623">
            <w:pPr>
              <w:jc w:val="both"/>
              <w:rPr>
                <w:rStyle w:val="a9"/>
                <w:i w:val="0"/>
                <w:iCs/>
              </w:rPr>
            </w:pPr>
            <w:r w:rsidRPr="00170C0D">
              <w:rPr>
                <w:rStyle w:val="a9"/>
                <w:i w:val="0"/>
                <w:iCs/>
              </w:rPr>
              <w:t xml:space="preserve"> Фантом представляет собой модель руки со сменными вкладышами для внутривенных и внутрикожных инъекций. Вкладыши визуально и </w:t>
            </w:r>
            <w:proofErr w:type="spellStart"/>
            <w:r w:rsidRPr="00170C0D">
              <w:rPr>
                <w:rStyle w:val="a9"/>
                <w:i w:val="0"/>
                <w:iCs/>
              </w:rPr>
              <w:t>пальпаторно</w:t>
            </w:r>
            <w:proofErr w:type="spellEnd"/>
            <w:r w:rsidRPr="00170C0D">
              <w:rPr>
                <w:rStyle w:val="a9"/>
                <w:i w:val="0"/>
                <w:iCs/>
              </w:rPr>
              <w:t xml:space="preserve">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w:t>
            </w:r>
            <w:r w:rsidR="008213FB" w:rsidRPr="00170C0D">
              <w:rPr>
                <w:rStyle w:val="a9"/>
                <w:i w:val="0"/>
                <w:iCs/>
              </w:rPr>
              <w:t>лительный срок службы. Вкладыши</w:t>
            </w:r>
            <w:r w:rsidRPr="00170C0D">
              <w:rPr>
                <w:rStyle w:val="a9"/>
                <w:i w:val="0"/>
                <w:iCs/>
              </w:rPr>
              <w:t xml:space="preserve"> легкосъемные, что позволяет менять их по мере износа и при этом обеспечить учебный процесс с </w:t>
            </w:r>
            <w:proofErr w:type="gramStart"/>
            <w:r w:rsidRPr="00170C0D">
              <w:rPr>
                <w:rStyle w:val="a9"/>
                <w:i w:val="0"/>
                <w:iCs/>
              </w:rPr>
              <w:t>минимальными  затратами</w:t>
            </w:r>
            <w:proofErr w:type="gramEnd"/>
            <w:r w:rsidRPr="00170C0D">
              <w:rPr>
                <w:rStyle w:val="a9"/>
                <w:i w:val="0"/>
                <w:iCs/>
              </w:rPr>
              <w:t>.</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AD4D72" w:rsidRDefault="00F7636B" w:rsidP="00FC7623">
            <w:pPr>
              <w:jc w:val="both"/>
              <w:rPr>
                <w:rStyle w:val="a9"/>
                <w:i w:val="0"/>
                <w:iCs/>
              </w:rPr>
            </w:pPr>
            <w:r w:rsidRPr="00AD4D72">
              <w:rPr>
                <w:rStyle w:val="a9"/>
                <w:i w:val="0"/>
                <w:iCs/>
              </w:rPr>
              <w:t xml:space="preserve">Фантом руки для внутривенных </w:t>
            </w:r>
            <w:r w:rsidRPr="00AD4D72">
              <w:rPr>
                <w:rStyle w:val="a9"/>
                <w:i w:val="0"/>
                <w:iCs/>
              </w:rPr>
              <w:lastRenderedPageBreak/>
              <w:t>инъекций</w:t>
            </w:r>
          </w:p>
        </w:tc>
        <w:tc>
          <w:tcPr>
            <w:tcW w:w="3364" w:type="pct"/>
            <w:shd w:val="clear" w:color="auto" w:fill="auto"/>
          </w:tcPr>
          <w:p w:rsidR="00F7636B" w:rsidRPr="00AD4D72" w:rsidRDefault="00F7636B" w:rsidP="00FC7623">
            <w:pPr>
              <w:jc w:val="both"/>
              <w:rPr>
                <w:rStyle w:val="a9"/>
                <w:i w:val="0"/>
                <w:iCs/>
              </w:rPr>
            </w:pPr>
            <w:r w:rsidRPr="00AD4D72">
              <w:rPr>
                <w:rStyle w:val="a9"/>
                <w:i w:val="0"/>
                <w:iCs/>
              </w:rPr>
              <w:lastRenderedPageBreak/>
              <w:t xml:space="preserve">Фантом представляет собой точно выполненную модель руки с топографией кожи и </w:t>
            </w:r>
            <w:r w:rsidRPr="00AD4D72">
              <w:rPr>
                <w:rStyle w:val="a9"/>
                <w:i w:val="0"/>
                <w:iCs/>
              </w:rPr>
              <w:lastRenderedPageBreak/>
              <w:t xml:space="preserve">пальпируемыми венами.   Изготовлен из материалов визуально и </w:t>
            </w:r>
            <w:proofErr w:type="spellStart"/>
            <w:r w:rsidRPr="00AD4D72">
              <w:rPr>
                <w:rStyle w:val="a9"/>
                <w:i w:val="0"/>
                <w:iCs/>
              </w:rPr>
              <w:t>пальпаторно</w:t>
            </w:r>
            <w:proofErr w:type="spellEnd"/>
            <w:r w:rsidRPr="00AD4D72">
              <w:rPr>
                <w:rStyle w:val="a9"/>
                <w:i w:val="0"/>
                <w:iCs/>
              </w:rPr>
              <w:t xml:space="preserve">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AD4D72" w:rsidRDefault="00F7636B" w:rsidP="00FC7623">
            <w:pPr>
              <w:jc w:val="both"/>
              <w:rPr>
                <w:rStyle w:val="a9"/>
                <w:i w:val="0"/>
                <w:iCs/>
              </w:rPr>
            </w:pPr>
            <w:r w:rsidRPr="00AD4D72">
              <w:rPr>
                <w:rStyle w:val="a9"/>
                <w:i w:val="0"/>
                <w:iCs/>
              </w:rPr>
              <w:t>Фантом женской промежности для катетеризации мочевого пузыря</w:t>
            </w:r>
          </w:p>
        </w:tc>
        <w:tc>
          <w:tcPr>
            <w:tcW w:w="3364" w:type="pct"/>
            <w:shd w:val="clear" w:color="auto" w:fill="auto"/>
          </w:tcPr>
          <w:p w:rsidR="00F7636B" w:rsidRPr="00AD4D72" w:rsidRDefault="00F7636B" w:rsidP="00FC7623">
            <w:pPr>
              <w:jc w:val="both"/>
              <w:rPr>
                <w:rStyle w:val="a9"/>
                <w:rFonts w:eastAsiaTheme="majorEastAsia"/>
                <w:i w:val="0"/>
                <w:iCs/>
              </w:rPr>
            </w:pPr>
            <w:r w:rsidRPr="00AD4D72">
              <w:rPr>
                <w:rStyle w:val="a9"/>
                <w:rFonts w:eastAsiaTheme="majorEastAsia"/>
                <w:i w:val="0"/>
                <w:iCs/>
              </w:rPr>
              <w:t>Фантом представляет собой</w:t>
            </w:r>
            <w:r w:rsidRPr="00AD4D72">
              <w:rPr>
                <w:rStyle w:val="a9"/>
                <w:i w:val="0"/>
                <w:iCs/>
              </w:rPr>
              <w:t> модель нижней части туловища женщины. Состоит из прочного корпуса и установленных на него сменных, мягких, женских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AD4D72" w:rsidRDefault="00F7636B" w:rsidP="00FC7623">
            <w:pPr>
              <w:jc w:val="both"/>
              <w:rPr>
                <w:rStyle w:val="a9"/>
                <w:i w:val="0"/>
                <w:iCs/>
              </w:rPr>
            </w:pPr>
            <w:r w:rsidRPr="00AD4D72">
              <w:rPr>
                <w:rStyle w:val="a9"/>
                <w:i w:val="0"/>
                <w:iCs/>
              </w:rPr>
              <w:t>Фантом ягодиц для внутримышечных инъекций</w:t>
            </w:r>
          </w:p>
        </w:tc>
        <w:tc>
          <w:tcPr>
            <w:tcW w:w="3364" w:type="pct"/>
            <w:shd w:val="clear" w:color="auto" w:fill="auto"/>
          </w:tcPr>
          <w:p w:rsidR="00F7636B" w:rsidRPr="00AD4D72" w:rsidRDefault="00F7636B" w:rsidP="00FC7623">
            <w:pPr>
              <w:jc w:val="both"/>
              <w:rPr>
                <w:rStyle w:val="a9"/>
                <w:i w:val="0"/>
                <w:iCs/>
              </w:rPr>
            </w:pPr>
            <w:r w:rsidRPr="00AD4D72">
              <w:rPr>
                <w:rStyle w:val="a9"/>
                <w:rFonts w:eastAsiaTheme="majorEastAsia"/>
                <w:i w:val="0"/>
                <w:iCs/>
              </w:rPr>
              <w:t>Фантом представляет собой</w:t>
            </w:r>
            <w:r w:rsidRPr="00AD4D72">
              <w:rPr>
                <w:rStyle w:val="a9"/>
                <w:i w:val="0"/>
                <w:iCs/>
              </w:rPr>
              <w:t>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AD4D72">
              <w:rPr>
                <w:rStyle w:val="a9"/>
                <w:i w:val="0"/>
                <w:iCs/>
              </w:rPr>
              <w:br/>
              <w:t>Состоит из прочного корпуса, эластичной кожи и мягких тканей. Оболочка имеет большой ресурс и легко сменяется.</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AD4D72" w:rsidRDefault="00F7636B" w:rsidP="00FC7623">
            <w:pPr>
              <w:jc w:val="both"/>
              <w:rPr>
                <w:rStyle w:val="a9"/>
                <w:i w:val="0"/>
                <w:iCs/>
              </w:rPr>
            </w:pPr>
            <w:r w:rsidRPr="00AD4D72">
              <w:rPr>
                <w:rStyle w:val="a9"/>
                <w:i w:val="0"/>
                <w:iCs/>
              </w:rPr>
              <w:t>Фантом реанимационный (торс)</w:t>
            </w:r>
          </w:p>
        </w:tc>
        <w:tc>
          <w:tcPr>
            <w:tcW w:w="3364" w:type="pct"/>
            <w:shd w:val="clear" w:color="auto" w:fill="auto"/>
          </w:tcPr>
          <w:p w:rsidR="00F7636B" w:rsidRPr="00AD4D72" w:rsidRDefault="00F7636B" w:rsidP="00FC7623">
            <w:pPr>
              <w:jc w:val="both"/>
              <w:rPr>
                <w:rStyle w:val="a9"/>
                <w:i w:val="0"/>
                <w:iCs/>
              </w:rPr>
            </w:pPr>
            <w:r w:rsidRPr="00AD4D72">
              <w:rPr>
                <w:rStyle w:val="a9"/>
                <w:i w:val="0"/>
                <w:iCs/>
              </w:rPr>
              <w:t>Фантом представляет собой модель мужского торса с головой. На грудной клетке имеются важные анатомические ориентиры: яремная вырезка, грудина, мечевидный отросток.</w:t>
            </w:r>
          </w:p>
          <w:p w:rsidR="00F7636B" w:rsidRPr="00AD4D72" w:rsidRDefault="00F7636B" w:rsidP="00FC7623">
            <w:pPr>
              <w:jc w:val="both"/>
              <w:rPr>
                <w:rStyle w:val="a9"/>
                <w:i w:val="0"/>
                <w:iCs/>
              </w:rPr>
            </w:pPr>
            <w:r w:rsidRPr="00AD4D72">
              <w:rPr>
                <w:rStyle w:val="a9"/>
                <w:i w:val="0"/>
                <w:iCs/>
              </w:rPr>
              <w:t>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клетки.</w:t>
            </w:r>
          </w:p>
        </w:tc>
      </w:tr>
      <w:tr w:rsidR="00F7636B" w:rsidRPr="00B717B0" w:rsidTr="00AF561B">
        <w:tc>
          <w:tcPr>
            <w:tcW w:w="212" w:type="pct"/>
            <w:shd w:val="clear" w:color="auto" w:fill="auto"/>
          </w:tcPr>
          <w:p w:rsidR="00F7636B" w:rsidRPr="00B717B0" w:rsidRDefault="00F7636B" w:rsidP="00FC7623">
            <w:pPr>
              <w:jc w:val="both"/>
              <w:rPr>
                <w:rStyle w:val="a9"/>
                <w:i w:val="0"/>
                <w:iCs/>
                <w:color w:val="FF0000"/>
              </w:rPr>
            </w:pPr>
          </w:p>
        </w:tc>
        <w:tc>
          <w:tcPr>
            <w:tcW w:w="1424" w:type="pct"/>
            <w:shd w:val="clear" w:color="auto" w:fill="auto"/>
          </w:tcPr>
          <w:p w:rsidR="00F7636B" w:rsidRPr="00AD4D72" w:rsidRDefault="00F7636B" w:rsidP="00AB1FF9">
            <w:pPr>
              <w:jc w:val="both"/>
              <w:rPr>
                <w:rStyle w:val="a9"/>
                <w:i w:val="0"/>
                <w:iCs/>
              </w:rPr>
            </w:pPr>
            <w:r w:rsidRPr="00AD4D72">
              <w:rPr>
                <w:rStyle w:val="a9"/>
                <w:i w:val="0"/>
                <w:iCs/>
              </w:rPr>
              <w:t xml:space="preserve">Фантом </w:t>
            </w:r>
            <w:r w:rsidR="00AB1FF9">
              <w:rPr>
                <w:rStyle w:val="a9"/>
                <w:i w:val="0"/>
                <w:iCs/>
              </w:rPr>
              <w:t>гинекологический</w:t>
            </w:r>
          </w:p>
        </w:tc>
        <w:tc>
          <w:tcPr>
            <w:tcW w:w="3364" w:type="pct"/>
            <w:shd w:val="clear" w:color="auto" w:fill="auto"/>
          </w:tcPr>
          <w:p w:rsidR="00F7636B" w:rsidRPr="00AD4D72" w:rsidRDefault="00AD4D72" w:rsidP="00FC7623">
            <w:pPr>
              <w:jc w:val="both"/>
              <w:rPr>
                <w:rStyle w:val="a9"/>
                <w:i w:val="0"/>
                <w:iCs/>
              </w:rPr>
            </w:pPr>
            <w:r w:rsidRPr="00AD4D72">
              <w:rPr>
                <w:rStyle w:val="a9"/>
                <w:i w:val="0"/>
                <w:iCs/>
              </w:rPr>
              <w:t>Фантом представляет собой модель нижней части туловища женщины. Состоит из прочного корпуса и установленных на него сменных, мягких, женских наружных половых органов.</w:t>
            </w:r>
          </w:p>
        </w:tc>
      </w:tr>
      <w:tr w:rsidR="00FC7623" w:rsidRPr="00B717B0" w:rsidTr="00AF561B">
        <w:tc>
          <w:tcPr>
            <w:tcW w:w="212" w:type="pct"/>
            <w:shd w:val="clear" w:color="auto" w:fill="auto"/>
          </w:tcPr>
          <w:p w:rsidR="00FC7623" w:rsidRPr="00B717B0" w:rsidRDefault="00FC7623" w:rsidP="00FC7623">
            <w:pPr>
              <w:jc w:val="both"/>
              <w:rPr>
                <w:rStyle w:val="a9"/>
                <w:i w:val="0"/>
                <w:iCs/>
                <w:color w:val="FF0000"/>
              </w:rPr>
            </w:pPr>
          </w:p>
        </w:tc>
        <w:tc>
          <w:tcPr>
            <w:tcW w:w="1424" w:type="pct"/>
            <w:shd w:val="clear" w:color="auto" w:fill="auto"/>
          </w:tcPr>
          <w:p w:rsidR="00FC7623" w:rsidRDefault="00FC7623" w:rsidP="00FC7623">
            <w:pPr>
              <w:jc w:val="both"/>
              <w:rPr>
                <w:rStyle w:val="a9"/>
                <w:i w:val="0"/>
                <w:iCs/>
              </w:rPr>
            </w:pPr>
            <w:r w:rsidRPr="00AD4D72">
              <w:rPr>
                <w:rStyle w:val="a9"/>
                <w:i w:val="0"/>
                <w:iCs/>
              </w:rPr>
              <w:t>Расходный материал (Температурный лист (форма 004 /у)</w:t>
            </w:r>
            <w:r w:rsidR="009179C1">
              <w:rPr>
                <w:rStyle w:val="a9"/>
                <w:i w:val="0"/>
                <w:iCs/>
              </w:rPr>
              <w:t>;</w:t>
            </w:r>
          </w:p>
          <w:p w:rsidR="00AB1FF9" w:rsidRPr="00AD4D72" w:rsidRDefault="00AB1FF9" w:rsidP="00FC7623">
            <w:pPr>
              <w:jc w:val="both"/>
              <w:rPr>
                <w:rStyle w:val="a9"/>
                <w:i w:val="0"/>
                <w:iCs/>
              </w:rPr>
            </w:pPr>
          </w:p>
          <w:p w:rsidR="00FC7623" w:rsidRPr="00AD4D72" w:rsidRDefault="00FC7623" w:rsidP="00FC7623">
            <w:pPr>
              <w:jc w:val="both"/>
              <w:rPr>
                <w:rStyle w:val="a9"/>
                <w:i w:val="0"/>
                <w:iCs/>
              </w:rPr>
            </w:pPr>
            <w:r w:rsidRPr="00AD4D72">
              <w:rPr>
                <w:rStyle w:val="a9"/>
                <w:i w:val="0"/>
                <w:iCs/>
              </w:rPr>
              <w:t>Экстренное извещение об инфекционном заболевании, пищевом, остром профессиональном отравлении, необычной реакцией на прививку.</w:t>
            </w:r>
          </w:p>
          <w:p w:rsidR="00FC7623" w:rsidRPr="00AD4D72" w:rsidRDefault="00FC7623" w:rsidP="00FC7623">
            <w:pPr>
              <w:jc w:val="both"/>
              <w:rPr>
                <w:rStyle w:val="a9"/>
                <w:i w:val="0"/>
                <w:iCs/>
              </w:rPr>
            </w:pPr>
            <w:r w:rsidRPr="00AD4D72">
              <w:rPr>
                <w:rStyle w:val="a9"/>
                <w:i w:val="0"/>
                <w:iCs/>
              </w:rPr>
              <w:t>Бланки направления на клиническое исследования</w:t>
            </w:r>
          </w:p>
          <w:p w:rsidR="00FC7623" w:rsidRPr="00AD4D72" w:rsidRDefault="00FC7623" w:rsidP="00FC7623">
            <w:pPr>
              <w:jc w:val="both"/>
              <w:rPr>
                <w:rStyle w:val="a9"/>
                <w:i w:val="0"/>
                <w:iCs/>
              </w:rPr>
            </w:pPr>
            <w:r w:rsidRPr="00AD4D72">
              <w:rPr>
                <w:rStyle w:val="a9"/>
                <w:i w:val="0"/>
                <w:iCs/>
              </w:rPr>
              <w:t>Информированное добровольное согласие гражданина на медицинское вмешательство – нет учетной формы.</w:t>
            </w:r>
          </w:p>
          <w:p w:rsidR="00FC7623" w:rsidRPr="00AD4D72" w:rsidRDefault="00FC7623" w:rsidP="00FC7623">
            <w:pPr>
              <w:jc w:val="both"/>
              <w:rPr>
                <w:rStyle w:val="a9"/>
                <w:i w:val="0"/>
                <w:iCs/>
              </w:rPr>
            </w:pPr>
            <w:r w:rsidRPr="00AD4D72">
              <w:rPr>
                <w:rStyle w:val="a9"/>
                <w:i w:val="0"/>
                <w:iCs/>
              </w:rPr>
              <w:t>Отказ от осмотра – нет учетной формы.</w:t>
            </w:r>
          </w:p>
          <w:p w:rsidR="00FC7623" w:rsidRPr="00AD4D72" w:rsidRDefault="00FC7623" w:rsidP="00FC7623">
            <w:pPr>
              <w:jc w:val="both"/>
              <w:rPr>
                <w:rStyle w:val="a9"/>
                <w:i w:val="0"/>
                <w:iCs/>
              </w:rPr>
            </w:pPr>
            <w:r w:rsidRPr="00AD4D72">
              <w:rPr>
                <w:rStyle w:val="a9"/>
                <w:i w:val="0"/>
                <w:iCs/>
              </w:rPr>
              <w:lastRenderedPageBreak/>
              <w:t>Отказ от медицинского вмешательства – нет учетной формы.</w:t>
            </w:r>
          </w:p>
          <w:p w:rsidR="00FC7623" w:rsidRPr="00AD4D72" w:rsidRDefault="00FC7623" w:rsidP="00FC7623">
            <w:pPr>
              <w:jc w:val="both"/>
              <w:rPr>
                <w:rStyle w:val="a9"/>
                <w:i w:val="0"/>
                <w:iCs/>
              </w:rPr>
            </w:pPr>
            <w:r w:rsidRPr="00AD4D72">
              <w:rPr>
                <w:rStyle w:val="a9"/>
                <w:i w:val="0"/>
                <w:iCs/>
              </w:rPr>
              <w:t>Отказ от госпитализации – нет учетной формы)</w:t>
            </w:r>
          </w:p>
        </w:tc>
        <w:tc>
          <w:tcPr>
            <w:tcW w:w="3364" w:type="pct"/>
            <w:shd w:val="clear" w:color="auto" w:fill="auto"/>
          </w:tcPr>
          <w:p w:rsidR="00FC7623" w:rsidRPr="00AD4D72" w:rsidRDefault="00FC7623" w:rsidP="00FC7623">
            <w:pPr>
              <w:jc w:val="both"/>
              <w:rPr>
                <w:rStyle w:val="a9"/>
                <w:i w:val="0"/>
                <w:iCs/>
              </w:rPr>
            </w:pPr>
            <w:r w:rsidRPr="00AD4D72">
              <w:rPr>
                <w:rStyle w:val="a9"/>
                <w:i w:val="0"/>
                <w:iCs/>
              </w:rPr>
              <w:lastRenderedPageBreak/>
              <w:t>Документация предназначена для заполнения на практических занятиях.</w:t>
            </w:r>
          </w:p>
        </w:tc>
      </w:tr>
      <w:tr w:rsidR="00FC7623" w:rsidRPr="00B717B0" w:rsidTr="00AF561B">
        <w:tc>
          <w:tcPr>
            <w:tcW w:w="212" w:type="pct"/>
            <w:shd w:val="clear" w:color="auto" w:fill="auto"/>
          </w:tcPr>
          <w:p w:rsidR="00FC7623" w:rsidRPr="00B717B0" w:rsidRDefault="00FC7623" w:rsidP="00FC7623">
            <w:pPr>
              <w:jc w:val="both"/>
              <w:rPr>
                <w:rStyle w:val="a9"/>
                <w:i w:val="0"/>
                <w:iCs/>
                <w:color w:val="FF0000"/>
              </w:rPr>
            </w:pPr>
          </w:p>
        </w:tc>
        <w:tc>
          <w:tcPr>
            <w:tcW w:w="1424" w:type="pct"/>
            <w:shd w:val="clear" w:color="auto" w:fill="auto"/>
          </w:tcPr>
          <w:p w:rsidR="00FC7623" w:rsidRPr="00AD4D72" w:rsidRDefault="00FC7623" w:rsidP="00FC7623">
            <w:pPr>
              <w:jc w:val="both"/>
              <w:rPr>
                <w:rStyle w:val="a9"/>
                <w:i w:val="0"/>
                <w:iCs/>
              </w:rPr>
            </w:pPr>
            <w:r w:rsidRPr="00AD4D72">
              <w:rPr>
                <w:rStyle w:val="a9"/>
                <w:i w:val="0"/>
                <w:iCs/>
              </w:rPr>
              <w:t>Расходный материал (шприцы 1,2,5,10,20 мл, инфузионная система, салфетки антисептические)</w:t>
            </w:r>
          </w:p>
        </w:tc>
        <w:tc>
          <w:tcPr>
            <w:tcW w:w="3364" w:type="pct"/>
            <w:shd w:val="clear" w:color="auto" w:fill="auto"/>
          </w:tcPr>
          <w:p w:rsidR="00FC7623" w:rsidRPr="00AD4D72" w:rsidRDefault="00FC7623" w:rsidP="00FC7623">
            <w:pPr>
              <w:jc w:val="both"/>
              <w:rPr>
                <w:rStyle w:val="a9"/>
                <w:i w:val="0"/>
                <w:iCs/>
              </w:rPr>
            </w:pPr>
            <w:r w:rsidRPr="00AD4D72">
              <w:rPr>
                <w:rStyle w:val="a9"/>
                <w:i w:val="0"/>
                <w:iCs/>
              </w:rPr>
              <w:t>Расходный материал предназначен для выполнения парентерального введения лекарственных препаратов.</w:t>
            </w:r>
          </w:p>
        </w:tc>
      </w:tr>
      <w:tr w:rsidR="00FC7623" w:rsidRPr="00B717B0" w:rsidTr="00AF561B">
        <w:tc>
          <w:tcPr>
            <w:tcW w:w="212" w:type="pct"/>
            <w:shd w:val="clear" w:color="auto" w:fill="auto"/>
          </w:tcPr>
          <w:p w:rsidR="00FC7623" w:rsidRPr="00B717B0" w:rsidRDefault="00FC7623" w:rsidP="00FC7623">
            <w:pPr>
              <w:jc w:val="both"/>
              <w:rPr>
                <w:rStyle w:val="a9"/>
                <w:i w:val="0"/>
                <w:iCs/>
                <w:color w:val="FF0000"/>
              </w:rPr>
            </w:pPr>
          </w:p>
        </w:tc>
        <w:tc>
          <w:tcPr>
            <w:tcW w:w="1424" w:type="pct"/>
            <w:shd w:val="clear" w:color="auto" w:fill="auto"/>
          </w:tcPr>
          <w:p w:rsidR="00FC7623" w:rsidRPr="00AD4D72" w:rsidRDefault="00FC7623" w:rsidP="00FC7623">
            <w:pPr>
              <w:jc w:val="both"/>
              <w:rPr>
                <w:rStyle w:val="a9"/>
                <w:i w:val="0"/>
                <w:iCs/>
              </w:rPr>
            </w:pPr>
            <w:r w:rsidRPr="00AD4D72">
              <w:rPr>
                <w:rStyle w:val="a9"/>
                <w:i w:val="0"/>
                <w:iCs/>
              </w:rPr>
              <w:t>Расходный материал (салфетки, вата, компрессная бумага, бинт)</w:t>
            </w:r>
          </w:p>
        </w:tc>
        <w:tc>
          <w:tcPr>
            <w:tcW w:w="3364" w:type="pct"/>
            <w:shd w:val="clear" w:color="auto" w:fill="auto"/>
          </w:tcPr>
          <w:p w:rsidR="00FC7623" w:rsidRPr="00AD4D72" w:rsidRDefault="00FC7623" w:rsidP="00FC7623">
            <w:pPr>
              <w:jc w:val="both"/>
              <w:rPr>
                <w:rStyle w:val="a9"/>
                <w:i w:val="0"/>
                <w:iCs/>
              </w:rPr>
            </w:pPr>
            <w:r w:rsidRPr="00AD4D72">
              <w:rPr>
                <w:rStyle w:val="a9"/>
                <w:i w:val="0"/>
                <w:iCs/>
              </w:rPr>
              <w:t>Расходный материал предназначен для выполнения простой физиотерапии</w:t>
            </w:r>
          </w:p>
        </w:tc>
      </w:tr>
    </w:tbl>
    <w:p w:rsidR="00FC7623" w:rsidRDefault="00FC7623" w:rsidP="00FC7623">
      <w:pPr>
        <w:suppressAutoHyphens/>
        <w:jc w:val="both"/>
        <w:rPr>
          <w:bCs/>
          <w:sz w:val="28"/>
          <w:szCs w:val="28"/>
        </w:rPr>
        <w:sectPr w:rsidR="00FC7623" w:rsidSect="00FC7623">
          <w:footerReference w:type="default" r:id="rId10"/>
          <w:pgSz w:w="16838" w:h="11906" w:orient="landscape"/>
          <w:pgMar w:top="1701" w:right="1134" w:bottom="567" w:left="1134" w:header="709" w:footer="709" w:gutter="0"/>
          <w:cols w:space="720"/>
          <w:titlePg/>
          <w:docGrid w:linePitch="326"/>
        </w:sectPr>
      </w:pPr>
      <w:r>
        <w:rPr>
          <w:bCs/>
          <w:sz w:val="28"/>
          <w:szCs w:val="28"/>
        </w:rPr>
        <w:tab/>
      </w:r>
    </w:p>
    <w:p w:rsidR="00F7636B" w:rsidRPr="00610C23" w:rsidRDefault="00F7636B" w:rsidP="00F7636B">
      <w:pPr>
        <w:ind w:firstLine="709"/>
        <w:jc w:val="both"/>
        <w:rPr>
          <w:b/>
          <w:sz w:val="28"/>
          <w:szCs w:val="28"/>
        </w:rPr>
      </w:pPr>
      <w:r w:rsidRPr="00100852">
        <w:rPr>
          <w:sz w:val="28"/>
          <w:szCs w:val="28"/>
        </w:rPr>
        <w:lastRenderedPageBreak/>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9"/>
    </w:p>
    <w:p w:rsidR="00F7636B" w:rsidRPr="00610C23" w:rsidRDefault="00F7636B" w:rsidP="00F7636B">
      <w:pPr>
        <w:ind w:firstLine="709"/>
        <w:jc w:val="both"/>
        <w:rPr>
          <w:sz w:val="28"/>
          <w:szCs w:val="28"/>
        </w:rPr>
      </w:pPr>
      <w:bookmarkStart w:id="10" w:name="_Hlk133949359"/>
      <w:r w:rsidRPr="00610C23">
        <w:rPr>
          <w:sz w:val="28"/>
          <w:szCs w:val="28"/>
        </w:rPr>
        <w:t>Допускается замена оборудования его виртуальными аналогами.</w:t>
      </w:r>
    </w:p>
    <w:bookmarkEnd w:id="10"/>
    <w:p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rsidR="00F7636B" w:rsidRDefault="00FC7623" w:rsidP="00B717B0">
      <w:pPr>
        <w:spacing w:line="276" w:lineRule="auto"/>
        <w:ind w:firstLine="708"/>
        <w:jc w:val="both"/>
        <w:rPr>
          <w:b/>
          <w:sz w:val="28"/>
          <w:szCs w:val="28"/>
        </w:rPr>
      </w:pPr>
      <w:bookmarkStart w:id="11" w:name="_Hlk133851421"/>
      <w:r>
        <w:rPr>
          <w:b/>
          <w:sz w:val="28"/>
          <w:szCs w:val="28"/>
        </w:rPr>
        <w:t>3.2.</w:t>
      </w:r>
      <w:proofErr w:type="gramStart"/>
      <w:r>
        <w:rPr>
          <w:b/>
          <w:sz w:val="28"/>
          <w:szCs w:val="28"/>
        </w:rPr>
        <w:t>1.</w:t>
      </w:r>
      <w:r w:rsidR="00F7636B" w:rsidRPr="00FC7623">
        <w:rPr>
          <w:b/>
          <w:sz w:val="28"/>
          <w:szCs w:val="28"/>
        </w:rPr>
        <w:t>Основные</w:t>
      </w:r>
      <w:proofErr w:type="gramEnd"/>
      <w:r w:rsidR="00F7636B" w:rsidRPr="00FC7623">
        <w:rPr>
          <w:b/>
          <w:sz w:val="28"/>
          <w:szCs w:val="28"/>
        </w:rPr>
        <w:t xml:space="preserve"> печатные издания</w:t>
      </w:r>
    </w:p>
    <w:p w:rsidR="002F6B6D" w:rsidRPr="002F6B6D" w:rsidRDefault="002F6B6D" w:rsidP="002F6B6D">
      <w:pPr>
        <w:spacing w:line="276" w:lineRule="auto"/>
        <w:ind w:firstLine="708"/>
        <w:jc w:val="both"/>
        <w:rPr>
          <w:sz w:val="28"/>
          <w:szCs w:val="28"/>
        </w:rPr>
      </w:pPr>
      <w:r w:rsidRPr="002F6B6D">
        <w:rPr>
          <w:sz w:val="28"/>
          <w:szCs w:val="28"/>
        </w:rPr>
        <w:t xml:space="preserve">1. Радзинский, В. Е. </w:t>
      </w:r>
      <w:proofErr w:type="gramStart"/>
      <w:r w:rsidRPr="002F6B6D">
        <w:rPr>
          <w:sz w:val="28"/>
          <w:szCs w:val="28"/>
        </w:rPr>
        <w:t>Гинекология :</w:t>
      </w:r>
      <w:proofErr w:type="gramEnd"/>
      <w:r w:rsidRPr="002F6B6D">
        <w:rPr>
          <w:sz w:val="28"/>
          <w:szCs w:val="28"/>
        </w:rPr>
        <w:t xml:space="preserve"> учебник / под ред. В. Е. Радзинского. - </w:t>
      </w:r>
      <w:proofErr w:type="gramStart"/>
      <w:r w:rsidRPr="002F6B6D">
        <w:rPr>
          <w:sz w:val="28"/>
          <w:szCs w:val="28"/>
        </w:rPr>
        <w:t>Москва :</w:t>
      </w:r>
      <w:proofErr w:type="gramEnd"/>
      <w:r w:rsidRPr="002F6B6D">
        <w:rPr>
          <w:sz w:val="28"/>
          <w:szCs w:val="28"/>
        </w:rPr>
        <w:t xml:space="preserve"> ГЭОТАР-Медиа, 2020. - 400 </w:t>
      </w:r>
      <w:proofErr w:type="gramStart"/>
      <w:r w:rsidRPr="002F6B6D">
        <w:rPr>
          <w:sz w:val="28"/>
          <w:szCs w:val="28"/>
        </w:rPr>
        <w:t>с. :</w:t>
      </w:r>
      <w:proofErr w:type="gramEnd"/>
      <w:r w:rsidRPr="002F6B6D">
        <w:rPr>
          <w:sz w:val="28"/>
          <w:szCs w:val="28"/>
        </w:rPr>
        <w:t xml:space="preserve"> ил. - 400 с. </w:t>
      </w:r>
    </w:p>
    <w:p w:rsidR="002F6B6D" w:rsidRPr="002F6B6D" w:rsidRDefault="002F6B6D" w:rsidP="002F6B6D">
      <w:pPr>
        <w:spacing w:line="276" w:lineRule="auto"/>
        <w:ind w:firstLine="708"/>
        <w:jc w:val="both"/>
        <w:rPr>
          <w:sz w:val="28"/>
          <w:szCs w:val="28"/>
        </w:rPr>
      </w:pPr>
      <w:r w:rsidRPr="002F6B6D">
        <w:rPr>
          <w:sz w:val="28"/>
          <w:szCs w:val="28"/>
        </w:rPr>
        <w:t xml:space="preserve">2. Савельева, Г. М. Гинекология. Национальное </w:t>
      </w:r>
      <w:proofErr w:type="gramStart"/>
      <w:r w:rsidRPr="002F6B6D">
        <w:rPr>
          <w:sz w:val="28"/>
          <w:szCs w:val="28"/>
        </w:rPr>
        <w:t>руководство :</w:t>
      </w:r>
      <w:proofErr w:type="gramEnd"/>
      <w:r w:rsidRPr="002F6B6D">
        <w:rPr>
          <w:sz w:val="28"/>
          <w:szCs w:val="28"/>
        </w:rPr>
        <w:t xml:space="preserve"> краткое издание / под ред. Г. М. Савельевой, Г. Т. Сухих, И. Б. Манухина. - </w:t>
      </w:r>
      <w:proofErr w:type="gramStart"/>
      <w:r w:rsidRPr="002F6B6D">
        <w:rPr>
          <w:sz w:val="28"/>
          <w:szCs w:val="28"/>
        </w:rPr>
        <w:t>Москва :</w:t>
      </w:r>
      <w:proofErr w:type="gramEnd"/>
      <w:r w:rsidRPr="002F6B6D">
        <w:rPr>
          <w:sz w:val="28"/>
          <w:szCs w:val="28"/>
        </w:rPr>
        <w:t xml:space="preserve"> ГЭОТАР-Медиа, 2019. - 704 с. - 704 с.</w:t>
      </w:r>
    </w:p>
    <w:p w:rsidR="002D4C47" w:rsidRPr="00E01155" w:rsidRDefault="002D4C47" w:rsidP="00B717B0">
      <w:pPr>
        <w:spacing w:line="276" w:lineRule="auto"/>
        <w:ind w:firstLine="708"/>
        <w:jc w:val="both"/>
        <w:rPr>
          <w:sz w:val="28"/>
          <w:szCs w:val="28"/>
        </w:rPr>
      </w:pPr>
      <w:r w:rsidRPr="002D4C47">
        <w:rPr>
          <w:sz w:val="28"/>
          <w:szCs w:val="28"/>
        </w:rPr>
        <w:t>1.</w:t>
      </w:r>
      <w:r w:rsidRPr="002D4C47">
        <w:rPr>
          <w:sz w:val="28"/>
          <w:szCs w:val="28"/>
        </w:rPr>
        <w:tab/>
        <w:t xml:space="preserve">// Электронно-библиотечная система Консультант студента. - URL: http://www.medcollegelib.ru/book/ISBN9785970451564.html </w:t>
      </w:r>
    </w:p>
    <w:p w:rsidR="00F7636B" w:rsidRDefault="00F7636B" w:rsidP="00F7636B">
      <w:pPr>
        <w:suppressAutoHyphens/>
        <w:ind w:firstLine="709"/>
        <w:contextualSpacing/>
        <w:jc w:val="both"/>
        <w:rPr>
          <w:b/>
          <w:bCs/>
          <w:sz w:val="28"/>
          <w:szCs w:val="28"/>
        </w:rPr>
      </w:pPr>
      <w:bookmarkStart w:id="12" w:name="_Hlk133949393"/>
      <w:r w:rsidRPr="00610C23">
        <w:rPr>
          <w:b/>
          <w:bCs/>
          <w:sz w:val="28"/>
          <w:szCs w:val="28"/>
        </w:rPr>
        <w:t>3.2.3. Дополнительные источники</w:t>
      </w:r>
    </w:p>
    <w:p w:rsidR="002F6B6D" w:rsidRPr="002F6B6D" w:rsidRDefault="002F6B6D" w:rsidP="002F6B6D">
      <w:pPr>
        <w:suppressAutoHyphens/>
        <w:contextualSpacing/>
        <w:jc w:val="both"/>
        <w:rPr>
          <w:bCs/>
          <w:sz w:val="28"/>
          <w:szCs w:val="28"/>
        </w:rPr>
      </w:pPr>
      <w:r>
        <w:rPr>
          <w:bCs/>
          <w:sz w:val="28"/>
          <w:szCs w:val="28"/>
        </w:rPr>
        <w:t xml:space="preserve">1. </w:t>
      </w:r>
      <w:r w:rsidRPr="002F6B6D">
        <w:rPr>
          <w:bCs/>
          <w:sz w:val="28"/>
          <w:szCs w:val="28"/>
        </w:rPr>
        <w:t xml:space="preserve">Радзинский, В. Е. </w:t>
      </w:r>
      <w:proofErr w:type="gramStart"/>
      <w:r w:rsidRPr="002F6B6D">
        <w:rPr>
          <w:bCs/>
          <w:sz w:val="28"/>
          <w:szCs w:val="28"/>
        </w:rPr>
        <w:t>Гинекология :</w:t>
      </w:r>
      <w:proofErr w:type="gramEnd"/>
      <w:r w:rsidRPr="002F6B6D">
        <w:rPr>
          <w:bCs/>
          <w:sz w:val="28"/>
          <w:szCs w:val="28"/>
        </w:rPr>
        <w:t xml:space="preserve"> учебник / под ред. В. Е. Радзинского. - </w:t>
      </w:r>
      <w:proofErr w:type="gramStart"/>
      <w:r w:rsidRPr="002F6B6D">
        <w:rPr>
          <w:bCs/>
          <w:sz w:val="28"/>
          <w:szCs w:val="28"/>
        </w:rPr>
        <w:t>Москва :</w:t>
      </w:r>
      <w:proofErr w:type="gramEnd"/>
      <w:r w:rsidRPr="002F6B6D">
        <w:rPr>
          <w:bCs/>
          <w:sz w:val="28"/>
          <w:szCs w:val="28"/>
        </w:rPr>
        <w:t xml:space="preserve"> ГЭОТАР-Медиа, 2020. - 400 </w:t>
      </w:r>
      <w:proofErr w:type="gramStart"/>
      <w:r w:rsidRPr="002F6B6D">
        <w:rPr>
          <w:bCs/>
          <w:sz w:val="28"/>
          <w:szCs w:val="28"/>
        </w:rPr>
        <w:t>с. :</w:t>
      </w:r>
      <w:proofErr w:type="gramEnd"/>
      <w:r w:rsidRPr="002F6B6D">
        <w:rPr>
          <w:bCs/>
          <w:sz w:val="28"/>
          <w:szCs w:val="28"/>
        </w:rPr>
        <w:t xml:space="preserve"> ил. - 400 с. - ISBN 978-5-9704-5648-4. - Текст : электронный // URL : https://www.rosmedlib.ru/book/ISBN9785970456484.html</w:t>
      </w:r>
    </w:p>
    <w:p w:rsidR="002D4C47" w:rsidRPr="002F6B6D" w:rsidRDefault="002F6B6D" w:rsidP="002F6B6D">
      <w:pPr>
        <w:shd w:val="clear" w:color="auto" w:fill="FFFFFF"/>
        <w:spacing w:line="276" w:lineRule="auto"/>
        <w:jc w:val="both"/>
        <w:rPr>
          <w:sz w:val="28"/>
        </w:rPr>
      </w:pPr>
      <w:r>
        <w:rPr>
          <w:sz w:val="28"/>
        </w:rPr>
        <w:t xml:space="preserve">2. </w:t>
      </w:r>
      <w:r w:rsidR="002D4C47" w:rsidRPr="002F6B6D">
        <w:rPr>
          <w:sz w:val="28"/>
        </w:rPr>
        <w:t xml:space="preserve">Женская консультация: руководство / под ред. В.Е. Радзинского. - Москва: ГЭОТАР-Медиа, 2021. - 576 с. - ISBN 978-5-9704-6002-3. </w:t>
      </w:r>
    </w:p>
    <w:p w:rsidR="002D4C47" w:rsidRDefault="002F6B6D" w:rsidP="002F6B6D">
      <w:pPr>
        <w:shd w:val="clear" w:color="auto" w:fill="FFFFFF"/>
        <w:spacing w:line="276" w:lineRule="auto"/>
        <w:contextualSpacing/>
        <w:jc w:val="both"/>
        <w:rPr>
          <w:sz w:val="28"/>
        </w:rPr>
      </w:pPr>
      <w:r>
        <w:rPr>
          <w:sz w:val="28"/>
        </w:rPr>
        <w:t xml:space="preserve">3. </w:t>
      </w:r>
      <w:r w:rsidR="002D4C47" w:rsidRPr="002D4C47">
        <w:rPr>
          <w:sz w:val="28"/>
        </w:rPr>
        <w:t>Федеральная электронная медицинская библиотека Минздрава России: [сайт]. – URL: http://www.femb.ru (дата обращения: 11.01.2022).</w:t>
      </w:r>
    </w:p>
    <w:p w:rsidR="002F6B6D" w:rsidRPr="002F6B6D" w:rsidRDefault="002F6B6D" w:rsidP="002F6B6D">
      <w:pPr>
        <w:spacing w:after="200" w:line="276" w:lineRule="auto"/>
        <w:contextualSpacing/>
        <w:jc w:val="both"/>
        <w:rPr>
          <w:sz w:val="28"/>
          <w:szCs w:val="28"/>
        </w:rPr>
      </w:pPr>
      <w:r w:rsidRPr="002F6B6D">
        <w:rPr>
          <w:sz w:val="28"/>
          <w:szCs w:val="28"/>
        </w:rPr>
        <w:t>Образовательный портал для акушера-гинеколога [Электронный ресурс]. URL: </w:t>
      </w:r>
      <w:hyperlink r:id="rId11" w:tooltip="http://akusheronline.ru/" w:history="1">
        <w:r w:rsidRPr="002F6B6D">
          <w:rPr>
            <w:color w:val="0000FF"/>
            <w:sz w:val="28"/>
            <w:szCs w:val="28"/>
            <w:u w:val="single"/>
          </w:rPr>
          <w:t>http://akusheronline.ru/</w:t>
        </w:r>
      </w:hyperlink>
    </w:p>
    <w:p w:rsidR="002F6B6D" w:rsidRPr="002F6B6D" w:rsidRDefault="002F6B6D" w:rsidP="002F6B6D">
      <w:pPr>
        <w:spacing w:after="200" w:line="276" w:lineRule="auto"/>
        <w:contextualSpacing/>
        <w:jc w:val="both"/>
        <w:rPr>
          <w:sz w:val="28"/>
          <w:szCs w:val="28"/>
        </w:rPr>
      </w:pPr>
      <w:r w:rsidRPr="002F6B6D">
        <w:rPr>
          <w:sz w:val="28"/>
          <w:szCs w:val="28"/>
        </w:rPr>
        <w:t xml:space="preserve">Федеральная электронная медицинская </w:t>
      </w:r>
      <w:proofErr w:type="gramStart"/>
      <w:r w:rsidRPr="002F6B6D">
        <w:rPr>
          <w:sz w:val="28"/>
          <w:szCs w:val="28"/>
        </w:rPr>
        <w:t>библиотека  [</w:t>
      </w:r>
      <w:proofErr w:type="gramEnd"/>
      <w:r w:rsidRPr="002F6B6D">
        <w:rPr>
          <w:sz w:val="28"/>
          <w:szCs w:val="28"/>
        </w:rPr>
        <w:t>Электронный ресурс].  URL: </w:t>
      </w:r>
      <w:hyperlink r:id="rId12" w:history="1">
        <w:r w:rsidRPr="002F6B6D">
          <w:rPr>
            <w:color w:val="0000FF"/>
            <w:sz w:val="28"/>
            <w:szCs w:val="28"/>
            <w:u w:val="single"/>
          </w:rPr>
          <w:t>http://www.femb.ru/</w:t>
        </w:r>
      </w:hyperlink>
    </w:p>
    <w:p w:rsidR="002F6B6D" w:rsidRPr="002F6B6D" w:rsidRDefault="002F6B6D" w:rsidP="002F6B6D">
      <w:pPr>
        <w:spacing w:line="276" w:lineRule="auto"/>
        <w:jc w:val="both"/>
        <w:rPr>
          <w:sz w:val="28"/>
          <w:szCs w:val="28"/>
        </w:rPr>
      </w:pPr>
      <w:r w:rsidRPr="002F6B6D">
        <w:rPr>
          <w:sz w:val="28"/>
          <w:szCs w:val="28"/>
        </w:rPr>
        <w:t>Электронная библиотека медицинского колледжа [Электронный ресурс]. </w:t>
      </w:r>
    </w:p>
    <w:p w:rsidR="002F6B6D" w:rsidRPr="002F6B6D" w:rsidRDefault="002F6B6D" w:rsidP="002F6B6D">
      <w:pPr>
        <w:spacing w:line="276" w:lineRule="auto"/>
        <w:ind w:left="720"/>
        <w:jc w:val="both"/>
        <w:rPr>
          <w:sz w:val="28"/>
          <w:szCs w:val="28"/>
          <w:lang w:val="en-US"/>
        </w:rPr>
      </w:pPr>
      <w:r w:rsidRPr="002F6B6D">
        <w:rPr>
          <w:sz w:val="28"/>
          <w:szCs w:val="28"/>
          <w:lang w:val="en-TT"/>
        </w:rPr>
        <w:t>URL</w:t>
      </w:r>
      <w:r w:rsidRPr="002F6B6D">
        <w:rPr>
          <w:sz w:val="28"/>
          <w:szCs w:val="28"/>
          <w:lang w:val="en-US"/>
        </w:rPr>
        <w:t>: http://www.medcollegelib.ru/</w:t>
      </w:r>
    </w:p>
    <w:p w:rsidR="002D4C47" w:rsidRPr="002D4C47" w:rsidRDefault="002D4C47" w:rsidP="002D4C47">
      <w:pPr>
        <w:shd w:val="clear" w:color="auto" w:fill="FFFFFF"/>
        <w:spacing w:before="120" w:after="200" w:line="276" w:lineRule="auto"/>
        <w:ind w:left="360"/>
        <w:contextualSpacing/>
        <w:jc w:val="both"/>
        <w:rPr>
          <w:sz w:val="28"/>
        </w:rPr>
      </w:pPr>
      <w:r w:rsidRPr="002D4C47">
        <w:rPr>
          <w:sz w:val="28"/>
        </w:rPr>
        <w:t>Интернет-ресурсы специализированные профильные сайты:</w:t>
      </w:r>
    </w:p>
    <w:p w:rsidR="002D4C47" w:rsidRPr="002D4C47" w:rsidRDefault="002D4C47" w:rsidP="002D4C47">
      <w:pPr>
        <w:shd w:val="clear" w:color="auto" w:fill="FFFFFF"/>
        <w:spacing w:before="120" w:after="200" w:line="276" w:lineRule="auto"/>
        <w:ind w:left="360"/>
        <w:contextualSpacing/>
        <w:jc w:val="both"/>
        <w:rPr>
          <w:sz w:val="28"/>
        </w:rPr>
      </w:pPr>
      <w:r w:rsidRPr="002D4C47">
        <w:rPr>
          <w:sz w:val="28"/>
        </w:rPr>
        <w:t>Электронно-библиотечная система «Консультант студента»</w:t>
      </w:r>
    </w:p>
    <w:p w:rsidR="002D4C47" w:rsidRPr="002D4C47" w:rsidRDefault="002D4C47" w:rsidP="002D4C47">
      <w:pPr>
        <w:shd w:val="clear" w:color="auto" w:fill="FFFFFF"/>
        <w:spacing w:before="120" w:after="200" w:line="276" w:lineRule="auto"/>
        <w:ind w:left="360"/>
        <w:contextualSpacing/>
        <w:jc w:val="both"/>
        <w:rPr>
          <w:sz w:val="28"/>
        </w:rPr>
      </w:pPr>
      <w:r w:rsidRPr="002D4C47">
        <w:rPr>
          <w:sz w:val="28"/>
        </w:rPr>
        <w:t>Электронно-библиотечная система «ВООК.RU»</w:t>
      </w:r>
    </w:p>
    <w:p w:rsidR="002D4C47" w:rsidRPr="002D4C47" w:rsidRDefault="002D4C47" w:rsidP="002D4C47">
      <w:pPr>
        <w:shd w:val="clear" w:color="auto" w:fill="FFFFFF"/>
        <w:spacing w:before="120" w:after="200" w:line="276" w:lineRule="auto"/>
        <w:ind w:left="360"/>
        <w:contextualSpacing/>
        <w:jc w:val="both"/>
        <w:rPr>
          <w:sz w:val="28"/>
        </w:rPr>
      </w:pPr>
      <w:r w:rsidRPr="002D4C47">
        <w:rPr>
          <w:sz w:val="28"/>
        </w:rPr>
        <w:t>Электронно-библиотечная система «Лань»</w:t>
      </w:r>
    </w:p>
    <w:p w:rsidR="002D4C47" w:rsidRPr="002D4C47" w:rsidRDefault="002D4C47" w:rsidP="002D4C47">
      <w:pPr>
        <w:shd w:val="clear" w:color="auto" w:fill="FFFFFF"/>
        <w:spacing w:before="120" w:after="200" w:line="276" w:lineRule="auto"/>
        <w:ind w:left="360"/>
        <w:contextualSpacing/>
        <w:jc w:val="both"/>
        <w:rPr>
          <w:sz w:val="28"/>
        </w:rPr>
      </w:pPr>
    </w:p>
    <w:p w:rsidR="002D4C47" w:rsidRPr="002D4C47" w:rsidRDefault="002D4C47" w:rsidP="002D4C47">
      <w:pPr>
        <w:shd w:val="clear" w:color="auto" w:fill="FFFFFF"/>
        <w:spacing w:before="120" w:after="200" w:line="276" w:lineRule="auto"/>
        <w:ind w:left="360"/>
        <w:contextualSpacing/>
        <w:jc w:val="both"/>
        <w:rPr>
          <w:sz w:val="28"/>
        </w:rPr>
      </w:pPr>
    </w:p>
    <w:bookmarkEnd w:id="11"/>
    <w:bookmarkEnd w:id="12"/>
    <w:p w:rsidR="00214C30" w:rsidRPr="002F6B6D" w:rsidRDefault="00214C30" w:rsidP="00214C30">
      <w:pPr>
        <w:numPr>
          <w:ilvl w:val="0"/>
          <w:numId w:val="8"/>
        </w:numPr>
        <w:ind w:left="360"/>
        <w:contextualSpacing/>
        <w:jc w:val="center"/>
        <w:rPr>
          <w:b/>
          <w:sz w:val="28"/>
          <w:szCs w:val="28"/>
        </w:rPr>
      </w:pPr>
      <w:r w:rsidRPr="002F6B6D">
        <w:rPr>
          <w:b/>
          <w:sz w:val="28"/>
          <w:szCs w:val="28"/>
        </w:rPr>
        <w:lastRenderedPageBreak/>
        <w:t>КОНТРОЛЬ И ОЦЕНКА РЕЗУЛЬТАТОВ ОСВОЕНИЯ УЧЕБНОЙ ПРАКТИКИ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969"/>
        <w:gridCol w:w="2658"/>
      </w:tblGrid>
      <w:tr w:rsidR="00186C7C" w:rsidRPr="002F6B6D" w:rsidTr="00352BAA">
        <w:trPr>
          <w:trHeight w:val="1098"/>
        </w:trPr>
        <w:tc>
          <w:tcPr>
            <w:tcW w:w="3403" w:type="dxa"/>
          </w:tcPr>
          <w:p w:rsidR="00214C30" w:rsidRPr="002F6B6D" w:rsidRDefault="00214C30" w:rsidP="00214C30">
            <w:pPr>
              <w:suppressAutoHyphens/>
              <w:jc w:val="center"/>
              <w:rPr>
                <w:bCs/>
              </w:rPr>
            </w:pPr>
            <w:r w:rsidRPr="002F6B6D">
              <w:rPr>
                <w:bCs/>
              </w:rPr>
              <w:t>Код и наименование профессиональных и общих компетенций, формируемых в рамках модуля</w:t>
            </w:r>
          </w:p>
        </w:tc>
        <w:tc>
          <w:tcPr>
            <w:tcW w:w="3969" w:type="dxa"/>
          </w:tcPr>
          <w:p w:rsidR="00214C30" w:rsidRPr="002F6B6D" w:rsidRDefault="00214C30" w:rsidP="00214C30">
            <w:pPr>
              <w:suppressAutoHyphens/>
              <w:jc w:val="center"/>
              <w:rPr>
                <w:bCs/>
              </w:rPr>
            </w:pPr>
          </w:p>
          <w:p w:rsidR="00214C30" w:rsidRPr="002F6B6D" w:rsidRDefault="00214C30" w:rsidP="00214C30">
            <w:pPr>
              <w:suppressAutoHyphens/>
              <w:jc w:val="center"/>
              <w:rPr>
                <w:bCs/>
              </w:rPr>
            </w:pPr>
            <w:r w:rsidRPr="002F6B6D">
              <w:rPr>
                <w:bCs/>
              </w:rPr>
              <w:t>Критерии оценки</w:t>
            </w:r>
          </w:p>
        </w:tc>
        <w:tc>
          <w:tcPr>
            <w:tcW w:w="2658" w:type="dxa"/>
          </w:tcPr>
          <w:p w:rsidR="00214C30" w:rsidRPr="002F6B6D" w:rsidRDefault="00214C30" w:rsidP="00214C30">
            <w:pPr>
              <w:suppressAutoHyphens/>
              <w:jc w:val="center"/>
              <w:rPr>
                <w:bCs/>
              </w:rPr>
            </w:pPr>
          </w:p>
          <w:p w:rsidR="00214C30" w:rsidRPr="002F6B6D" w:rsidRDefault="00214C30" w:rsidP="00214C30">
            <w:pPr>
              <w:suppressAutoHyphens/>
              <w:jc w:val="center"/>
              <w:rPr>
                <w:bCs/>
              </w:rPr>
            </w:pPr>
            <w:r w:rsidRPr="002F6B6D">
              <w:rPr>
                <w:bCs/>
              </w:rPr>
              <w:t>Методы оценки</w:t>
            </w:r>
          </w:p>
        </w:tc>
      </w:tr>
      <w:tr w:rsidR="00186C7C" w:rsidRPr="00F23C38" w:rsidTr="00352BAA">
        <w:trPr>
          <w:trHeight w:val="698"/>
        </w:trPr>
        <w:tc>
          <w:tcPr>
            <w:tcW w:w="3403" w:type="dxa"/>
          </w:tcPr>
          <w:p w:rsidR="00214C30" w:rsidRPr="00F23C38" w:rsidRDefault="00214C30" w:rsidP="002F6B6D">
            <w:pPr>
              <w:rPr>
                <w:color w:val="FF0000"/>
              </w:rPr>
            </w:pPr>
            <w:r w:rsidRPr="00186C7C">
              <w:t>ПК 2.1.</w:t>
            </w:r>
            <w:r w:rsidR="00186C7C" w:rsidRPr="00186C7C">
              <w:t xml:space="preserve">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3969" w:type="dxa"/>
          </w:tcPr>
          <w:p w:rsidR="00214C30" w:rsidRPr="00186C7C" w:rsidRDefault="00214C30" w:rsidP="00352BAA">
            <w:pPr>
              <w:keepNext/>
              <w:keepLines/>
              <w:outlineLvl w:val="1"/>
              <w:rPr>
                <w:b/>
              </w:rPr>
            </w:pPr>
            <w:r w:rsidRPr="00186C7C">
              <w:t>Определение проблем пациентов с распространёнными гинекологическими заболеваниями;</w:t>
            </w:r>
          </w:p>
          <w:p w:rsidR="00214C30" w:rsidRPr="00186C7C" w:rsidRDefault="00214C30" w:rsidP="00352BAA">
            <w:pPr>
              <w:suppressAutoHyphens/>
            </w:pPr>
            <w:r w:rsidRPr="00186C7C">
              <w:t>проведение объективного обследования пациентов с распространёнными гинекологическими заболеваниями в соответствии с технологиями выполнения простых медицинских услуг;</w:t>
            </w:r>
          </w:p>
          <w:p w:rsidR="00214C30" w:rsidRPr="00186C7C" w:rsidRDefault="00214C30" w:rsidP="00186C7C">
            <w:pPr>
              <w:suppressAutoHyphens/>
            </w:pPr>
            <w:r w:rsidRPr="00186C7C">
              <w:t>проведение медицинского обследования пациентов с распространёнными гинекологическими заболеваниями в соответствии с алгоритмами и клиническими рекомендациями</w:t>
            </w:r>
          </w:p>
        </w:tc>
        <w:tc>
          <w:tcPr>
            <w:tcW w:w="2658" w:type="dxa"/>
            <w:vAlign w:val="center"/>
          </w:tcPr>
          <w:p w:rsidR="00214C30" w:rsidRPr="00186C7C" w:rsidRDefault="00214C30" w:rsidP="00352BAA">
            <w:pPr>
              <w:suppressAutoHyphens/>
              <w:jc w:val="center"/>
            </w:pPr>
            <w:r w:rsidRPr="00186C7C">
              <w:t>Экспертное наблюдение выполнения практических работ</w:t>
            </w:r>
          </w:p>
          <w:p w:rsidR="00214C30" w:rsidRPr="00186C7C" w:rsidRDefault="00214C30" w:rsidP="00352BAA">
            <w:pPr>
              <w:suppressAutoHyphens/>
              <w:jc w:val="center"/>
            </w:pPr>
          </w:p>
          <w:p w:rsidR="00214C30" w:rsidRPr="00186C7C" w:rsidRDefault="00214C30" w:rsidP="00352BAA">
            <w:pPr>
              <w:suppressAutoHyphens/>
              <w:jc w:val="center"/>
            </w:pPr>
            <w:r w:rsidRPr="00186C7C">
              <w:t>Экзамен по модулю</w:t>
            </w:r>
          </w:p>
        </w:tc>
      </w:tr>
      <w:tr w:rsidR="00214C30" w:rsidRPr="00214C30" w:rsidTr="00352BAA">
        <w:tc>
          <w:tcPr>
            <w:tcW w:w="3403" w:type="dxa"/>
          </w:tcPr>
          <w:p w:rsidR="00214C30" w:rsidRPr="00214C30" w:rsidRDefault="00214C30" w:rsidP="002F6B6D">
            <w:r w:rsidRPr="00214C30">
              <w:t xml:space="preserve">ПК 2.2. </w:t>
            </w:r>
            <w:r w:rsidR="00186C7C" w:rsidRPr="00186C7C">
              <w:t>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3969" w:type="dxa"/>
          </w:tcPr>
          <w:p w:rsidR="00214C30" w:rsidRPr="00186C7C" w:rsidRDefault="00214C30" w:rsidP="00186C7C">
            <w:pPr>
              <w:rPr>
                <w:bCs/>
              </w:rPr>
            </w:pPr>
            <w:r w:rsidRPr="00186C7C">
              <w:rPr>
                <w:bCs/>
              </w:rPr>
              <w:t>Лечение неосложненных состояний пациентов с распространёнными гинекологическими заболеваниями в рамках своих полномочий в соответствии с алгоритмами и клиническими рекомендациями</w:t>
            </w:r>
          </w:p>
        </w:tc>
        <w:tc>
          <w:tcPr>
            <w:tcW w:w="2658" w:type="dxa"/>
            <w:vAlign w:val="center"/>
          </w:tcPr>
          <w:p w:rsidR="00214C30" w:rsidRPr="00186C7C" w:rsidRDefault="00214C30" w:rsidP="00352BAA">
            <w:pPr>
              <w:suppressAutoHyphens/>
              <w:jc w:val="center"/>
            </w:pPr>
            <w:r w:rsidRPr="00186C7C">
              <w:t>Экспертное наблюдение выполнения практических работ</w:t>
            </w:r>
          </w:p>
          <w:p w:rsidR="00214C30" w:rsidRPr="00186C7C" w:rsidRDefault="00214C30" w:rsidP="00352BAA">
            <w:pPr>
              <w:suppressAutoHyphens/>
              <w:jc w:val="center"/>
            </w:pPr>
          </w:p>
          <w:p w:rsidR="00214C30" w:rsidRPr="00186C7C" w:rsidRDefault="00214C30" w:rsidP="00352BAA">
            <w:pPr>
              <w:jc w:val="center"/>
              <w:rPr>
                <w:bCs/>
              </w:rPr>
            </w:pPr>
            <w:r w:rsidRPr="00186C7C">
              <w:t>Экзамен по модулю</w:t>
            </w:r>
          </w:p>
        </w:tc>
      </w:tr>
      <w:tr w:rsidR="00214C30" w:rsidRPr="00214C30" w:rsidTr="00352BAA">
        <w:tc>
          <w:tcPr>
            <w:tcW w:w="3403" w:type="dxa"/>
          </w:tcPr>
          <w:p w:rsidR="00214C30" w:rsidRPr="00214C30" w:rsidRDefault="00214C30" w:rsidP="002F6B6D">
            <w:r w:rsidRPr="00214C30">
              <w:t>ПК 2.3</w:t>
            </w:r>
            <w:r w:rsidR="00186C7C" w:rsidRPr="00186C7C">
              <w:t>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3969" w:type="dxa"/>
          </w:tcPr>
          <w:p w:rsidR="00186C7C" w:rsidRDefault="00186C7C" w:rsidP="00186C7C">
            <w:r>
              <w:t>Проводить мониторинг течения заболевания, корректировать план лечения в зависимости от особенностей течения заболевания;</w:t>
            </w:r>
          </w:p>
          <w:p w:rsidR="00186C7C" w:rsidRDefault="00186C7C" w:rsidP="00186C7C">
            <w:r>
              <w:t>оценивать эффективность и безопасность назначенного лечения;</w:t>
            </w:r>
          </w:p>
          <w:p w:rsidR="00214C30" w:rsidRPr="00186C7C" w:rsidRDefault="00186C7C" w:rsidP="00186C7C">
            <w:r>
              <w:t>проводить измерение и оценку показателей жизнедеятельности пациентов в динамике, интерпретировать полученные данные;</w:t>
            </w:r>
          </w:p>
        </w:tc>
        <w:tc>
          <w:tcPr>
            <w:tcW w:w="2658" w:type="dxa"/>
            <w:vAlign w:val="center"/>
          </w:tcPr>
          <w:p w:rsidR="00214C30" w:rsidRPr="00186C7C" w:rsidRDefault="00214C30" w:rsidP="00352BAA">
            <w:pPr>
              <w:jc w:val="center"/>
            </w:pPr>
            <w:r w:rsidRPr="00186C7C">
              <w:t>Экспертное наблюдение выполнения практических работ</w:t>
            </w:r>
          </w:p>
          <w:p w:rsidR="00214C30" w:rsidRPr="00186C7C" w:rsidRDefault="00214C30" w:rsidP="00352BAA">
            <w:pPr>
              <w:jc w:val="center"/>
            </w:pPr>
          </w:p>
          <w:p w:rsidR="00214C30" w:rsidRPr="00186C7C" w:rsidRDefault="00214C30" w:rsidP="00352BAA">
            <w:pPr>
              <w:jc w:val="center"/>
            </w:pPr>
            <w:r w:rsidRPr="00186C7C">
              <w:t>Экзамен по модулю</w:t>
            </w:r>
          </w:p>
          <w:p w:rsidR="00214C30" w:rsidRPr="00186C7C" w:rsidRDefault="00214C30" w:rsidP="00352BAA">
            <w:pPr>
              <w:ind w:left="360"/>
              <w:jc w:val="center"/>
              <w:rPr>
                <w:bCs/>
              </w:rPr>
            </w:pPr>
          </w:p>
        </w:tc>
      </w:tr>
      <w:tr w:rsidR="00214C30" w:rsidRPr="00214C30" w:rsidTr="00352BAA">
        <w:tc>
          <w:tcPr>
            <w:tcW w:w="3403" w:type="dxa"/>
          </w:tcPr>
          <w:p w:rsidR="00214C30" w:rsidRPr="00214C30" w:rsidRDefault="00186C7C" w:rsidP="002F6B6D">
            <w:r>
              <w:t>ПК 2.4</w:t>
            </w:r>
            <w:r w:rsidR="00214C30" w:rsidRPr="00214C30">
              <w:t xml:space="preserve">. </w:t>
            </w:r>
            <w:r w:rsidRPr="00186C7C">
              <w:t>Проводить экспертизу временной нетрудоспособности в соответствии с нормативными правовыми актами.</w:t>
            </w:r>
          </w:p>
        </w:tc>
        <w:tc>
          <w:tcPr>
            <w:tcW w:w="3969" w:type="dxa"/>
          </w:tcPr>
          <w:p w:rsidR="00186C7C" w:rsidRDefault="00186C7C" w:rsidP="00186C7C">
            <w:r>
              <w:t>Определять признаки временной нетрудоспособности и признаки стойкого нарушения функций организма, обусловленного заболеваниями, последствиями травм или дефектами;</w:t>
            </w:r>
          </w:p>
          <w:p w:rsidR="00186C7C" w:rsidRDefault="00186C7C" w:rsidP="00186C7C">
            <w:r>
              <w:t>оформлять листок временной нетрудоспособности, в том числе, в форме электронного документа;</w:t>
            </w:r>
          </w:p>
          <w:p w:rsidR="00214C30" w:rsidRPr="00186C7C" w:rsidRDefault="00186C7C" w:rsidP="00186C7C">
            <w:r>
              <w:t xml:space="preserve">оформлять документы для направления пациента на медико-социальную экспертизу в </w:t>
            </w:r>
            <w:r>
              <w:lastRenderedPageBreak/>
              <w:t>соответствии с нормативными правовыми актами.</w:t>
            </w:r>
          </w:p>
        </w:tc>
        <w:tc>
          <w:tcPr>
            <w:tcW w:w="2658" w:type="dxa"/>
            <w:vAlign w:val="center"/>
          </w:tcPr>
          <w:p w:rsidR="00214C30" w:rsidRPr="00186C7C" w:rsidRDefault="00214C30" w:rsidP="00352BAA">
            <w:pPr>
              <w:jc w:val="center"/>
            </w:pPr>
            <w:r w:rsidRPr="00186C7C">
              <w:lastRenderedPageBreak/>
              <w:t>Экспертное наблюдение выполнения практических работ</w:t>
            </w:r>
          </w:p>
          <w:p w:rsidR="00214C30" w:rsidRPr="00186C7C" w:rsidRDefault="00214C30" w:rsidP="00352BAA">
            <w:pPr>
              <w:jc w:val="center"/>
            </w:pPr>
          </w:p>
          <w:p w:rsidR="00214C30" w:rsidRPr="00186C7C" w:rsidRDefault="00214C30" w:rsidP="00352BAA">
            <w:pPr>
              <w:jc w:val="center"/>
            </w:pPr>
            <w:r w:rsidRPr="00186C7C">
              <w:t>Экзамен по модулю</w:t>
            </w:r>
          </w:p>
          <w:p w:rsidR="00214C30" w:rsidRPr="00186C7C" w:rsidRDefault="00214C30" w:rsidP="00352BAA">
            <w:pPr>
              <w:jc w:val="center"/>
              <w:rPr>
                <w:bCs/>
              </w:rPr>
            </w:pPr>
          </w:p>
        </w:tc>
      </w:tr>
      <w:tr w:rsidR="00214C30" w:rsidRPr="00214C30" w:rsidTr="00352BAA">
        <w:tc>
          <w:tcPr>
            <w:tcW w:w="3403" w:type="dxa"/>
          </w:tcPr>
          <w:p w:rsidR="00214C30" w:rsidRPr="00214C30" w:rsidRDefault="00214C30" w:rsidP="00214C30">
            <w:r w:rsidRPr="00214C30">
              <w:t xml:space="preserve">ОК 01. </w:t>
            </w:r>
            <w:r w:rsidRPr="00214C30">
              <w:rPr>
                <w:iCs/>
              </w:rPr>
              <w:t>Выбирать способы решения задач профессиональной деятельности применительно к различным контекстам</w:t>
            </w:r>
          </w:p>
        </w:tc>
        <w:tc>
          <w:tcPr>
            <w:tcW w:w="3969" w:type="dxa"/>
          </w:tcPr>
          <w:p w:rsidR="00214C30" w:rsidRPr="00186C7C" w:rsidRDefault="00214C30" w:rsidP="00214C30">
            <w:pPr>
              <w:snapToGrid w:val="0"/>
            </w:pPr>
            <w:r w:rsidRPr="00186C7C">
              <w:rPr>
                <w:iCs/>
              </w:rPr>
              <w:t>Соответствие выбранных способов решения задач профессиональной деятельности поставленным целям</w:t>
            </w:r>
            <w:r w:rsidRPr="00186C7C">
              <w:rPr>
                <w:i/>
                <w:iCs/>
              </w:rPr>
              <w:t>;</w:t>
            </w:r>
          </w:p>
          <w:p w:rsidR="00214C30" w:rsidRPr="00186C7C" w:rsidRDefault="00214C30" w:rsidP="00214C30">
            <w:pPr>
              <w:snapToGrid w:val="0"/>
            </w:pPr>
            <w:r w:rsidRPr="00186C7C">
              <w:t>соотнесение показателей результата выполнения задач профессиональной деятельности со стандартами</w:t>
            </w:r>
          </w:p>
        </w:tc>
        <w:tc>
          <w:tcPr>
            <w:tcW w:w="2658" w:type="dxa"/>
            <w:vAlign w:val="center"/>
          </w:tcPr>
          <w:p w:rsidR="00214C30" w:rsidRPr="00186C7C" w:rsidRDefault="00214C30" w:rsidP="00352BAA">
            <w:pPr>
              <w:suppressAutoHyphens/>
              <w:jc w:val="center"/>
            </w:pPr>
            <w:r w:rsidRPr="00186C7C">
              <w:t>Экспертное наблюдение выполнения практических работ</w:t>
            </w:r>
          </w:p>
          <w:p w:rsidR="00214C30" w:rsidRPr="00186C7C" w:rsidRDefault="00214C30" w:rsidP="00352BAA">
            <w:pPr>
              <w:jc w:val="center"/>
              <w:rPr>
                <w:iCs/>
              </w:rPr>
            </w:pPr>
          </w:p>
        </w:tc>
      </w:tr>
      <w:tr w:rsidR="00214C30" w:rsidRPr="00214C30" w:rsidTr="00352BAA">
        <w:trPr>
          <w:trHeight w:val="699"/>
        </w:trPr>
        <w:tc>
          <w:tcPr>
            <w:tcW w:w="3403" w:type="dxa"/>
          </w:tcPr>
          <w:p w:rsidR="00214C30" w:rsidRPr="00214C30" w:rsidRDefault="00214C30" w:rsidP="00214C30">
            <w:r w:rsidRPr="00214C30">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969" w:type="dxa"/>
          </w:tcPr>
          <w:p w:rsidR="00214C30" w:rsidRPr="00186C7C" w:rsidRDefault="00214C30" w:rsidP="00214C30">
            <w:r w:rsidRPr="00186C7C">
              <w:t xml:space="preserve">Демонстрация полноты охвата информационных источников и достоверности информации; </w:t>
            </w:r>
          </w:p>
          <w:p w:rsidR="00214C30" w:rsidRPr="00186C7C" w:rsidRDefault="00214C30" w:rsidP="00214C30">
            <w:pPr>
              <w:rPr>
                <w:bCs/>
                <w:iCs/>
              </w:rPr>
            </w:pPr>
            <w:r w:rsidRPr="00186C7C">
              <w:rPr>
                <w:bCs/>
                <w:iCs/>
              </w:rPr>
              <w:t>оптимальный выбор источника информации в соответствии с поставленной задачей;</w:t>
            </w:r>
          </w:p>
          <w:p w:rsidR="00214C30" w:rsidRPr="00186C7C" w:rsidRDefault="00214C30" w:rsidP="00214C30">
            <w:pPr>
              <w:rPr>
                <w:bCs/>
                <w:iCs/>
              </w:rPr>
            </w:pPr>
            <w:r w:rsidRPr="00186C7C">
              <w:rPr>
                <w:bCs/>
                <w:iCs/>
              </w:rPr>
              <w:t>соответствие полученной информации поставленной задаче</w:t>
            </w:r>
          </w:p>
        </w:tc>
        <w:tc>
          <w:tcPr>
            <w:tcW w:w="2658" w:type="dxa"/>
            <w:vAlign w:val="center"/>
          </w:tcPr>
          <w:p w:rsidR="00214C30" w:rsidRPr="00186C7C" w:rsidRDefault="00214C30" w:rsidP="00352BAA">
            <w:pPr>
              <w:suppressAutoHyphens/>
              <w:jc w:val="center"/>
            </w:pPr>
            <w:r w:rsidRPr="00186C7C">
              <w:t>Экспертное наблюдение выполнения практических работ</w:t>
            </w:r>
          </w:p>
          <w:p w:rsidR="00214C30" w:rsidRPr="00186C7C" w:rsidRDefault="00214C30" w:rsidP="00352BAA">
            <w:pPr>
              <w:jc w:val="center"/>
              <w:rPr>
                <w:bCs/>
                <w:iCs/>
              </w:rPr>
            </w:pPr>
          </w:p>
        </w:tc>
      </w:tr>
      <w:tr w:rsidR="00214C30" w:rsidRPr="00214C30" w:rsidTr="00352BAA">
        <w:tc>
          <w:tcPr>
            <w:tcW w:w="3403" w:type="dxa"/>
          </w:tcPr>
          <w:p w:rsidR="00214C30" w:rsidRPr="00214C30" w:rsidRDefault="00214C30" w:rsidP="00214C30">
            <w:r w:rsidRPr="00214C30">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69" w:type="dxa"/>
          </w:tcPr>
          <w:p w:rsidR="00214C30" w:rsidRPr="00186C7C" w:rsidRDefault="00214C30" w:rsidP="00214C30">
            <w:pPr>
              <w:keepNext/>
              <w:keepLines/>
              <w:spacing w:line="276" w:lineRule="auto"/>
              <w:outlineLvl w:val="1"/>
              <w:rPr>
                <w:b/>
                <w:i/>
              </w:rPr>
            </w:pPr>
            <w:r w:rsidRPr="00186C7C">
              <w:t xml:space="preserve">Получение дополнительных профессиональных знаний путем самообразования, </w:t>
            </w:r>
          </w:p>
          <w:p w:rsidR="00214C30" w:rsidRPr="00186C7C" w:rsidRDefault="00214C30" w:rsidP="00214C30">
            <w:pPr>
              <w:keepNext/>
              <w:keepLines/>
              <w:spacing w:line="276" w:lineRule="auto"/>
              <w:outlineLvl w:val="1"/>
              <w:rPr>
                <w:b/>
                <w:i/>
              </w:rPr>
            </w:pPr>
            <w:r w:rsidRPr="00186C7C">
              <w:t>проявление интереса к инновациям в профессиональной сфере</w:t>
            </w:r>
          </w:p>
        </w:tc>
        <w:tc>
          <w:tcPr>
            <w:tcW w:w="2658" w:type="dxa"/>
            <w:vAlign w:val="center"/>
          </w:tcPr>
          <w:p w:rsidR="00214C30" w:rsidRPr="00186C7C" w:rsidRDefault="00214C30" w:rsidP="00352BAA">
            <w:pPr>
              <w:suppressAutoHyphens/>
              <w:jc w:val="center"/>
            </w:pPr>
            <w:r w:rsidRPr="00186C7C">
              <w:t>Экспертное наблюдение выполнения практических работ</w:t>
            </w:r>
          </w:p>
          <w:p w:rsidR="00214C30" w:rsidRPr="00186C7C" w:rsidRDefault="00214C30" w:rsidP="00352BAA">
            <w:pPr>
              <w:keepNext/>
              <w:keepLines/>
              <w:spacing w:line="276" w:lineRule="auto"/>
              <w:jc w:val="center"/>
              <w:outlineLvl w:val="1"/>
              <w:rPr>
                <w:b/>
                <w:i/>
              </w:rPr>
            </w:pPr>
          </w:p>
        </w:tc>
      </w:tr>
      <w:tr w:rsidR="00214C30" w:rsidRPr="00214C30" w:rsidTr="00352BAA">
        <w:tc>
          <w:tcPr>
            <w:tcW w:w="3403" w:type="dxa"/>
          </w:tcPr>
          <w:p w:rsidR="00214C30" w:rsidRPr="00214C30" w:rsidRDefault="00214C30" w:rsidP="00214C30">
            <w:r w:rsidRPr="00214C30">
              <w:t xml:space="preserve">ОК 04. Эффективно взаимодействовать и работать в коллективе и команде </w:t>
            </w:r>
          </w:p>
          <w:p w:rsidR="00214C30" w:rsidRPr="00214C30" w:rsidRDefault="00214C30" w:rsidP="00214C30"/>
        </w:tc>
        <w:tc>
          <w:tcPr>
            <w:tcW w:w="3969" w:type="dxa"/>
          </w:tcPr>
          <w:p w:rsidR="00214C30" w:rsidRPr="00186C7C" w:rsidRDefault="00214C30" w:rsidP="00214C30">
            <w:r w:rsidRPr="00186C7C">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2658" w:type="dxa"/>
            <w:vAlign w:val="center"/>
          </w:tcPr>
          <w:p w:rsidR="00214C30" w:rsidRPr="00186C7C" w:rsidRDefault="00214C30" w:rsidP="00352BAA">
            <w:pPr>
              <w:jc w:val="center"/>
            </w:pPr>
            <w:r w:rsidRPr="00186C7C">
              <w:t>Экспертное наблюдение выполнения практических работ</w:t>
            </w:r>
          </w:p>
        </w:tc>
      </w:tr>
      <w:tr w:rsidR="00214C30" w:rsidRPr="00214C30" w:rsidTr="00352BAA">
        <w:tc>
          <w:tcPr>
            <w:tcW w:w="3403" w:type="dxa"/>
          </w:tcPr>
          <w:p w:rsidR="00214C30" w:rsidRPr="00214C30" w:rsidRDefault="00214C30" w:rsidP="00214C30">
            <w:r w:rsidRPr="00214C30">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969" w:type="dxa"/>
          </w:tcPr>
          <w:p w:rsidR="00214C30" w:rsidRPr="00186C7C" w:rsidRDefault="00214C30" w:rsidP="00214C30">
            <w:pPr>
              <w:keepNext/>
              <w:keepLines/>
              <w:spacing w:line="276" w:lineRule="auto"/>
              <w:outlineLvl w:val="1"/>
              <w:rPr>
                <w:b/>
                <w:i/>
              </w:rPr>
            </w:pPr>
            <w:r w:rsidRPr="00186C7C">
              <w:t>Соответствие устной и письменной речи нормам государственного языка с учетом особенностей социального и культурного контекста</w:t>
            </w:r>
          </w:p>
        </w:tc>
        <w:tc>
          <w:tcPr>
            <w:tcW w:w="2658" w:type="dxa"/>
            <w:vAlign w:val="center"/>
          </w:tcPr>
          <w:p w:rsidR="00214C30" w:rsidRPr="00186C7C" w:rsidRDefault="00214C30" w:rsidP="00352BAA">
            <w:pPr>
              <w:suppressAutoHyphens/>
              <w:jc w:val="center"/>
            </w:pPr>
            <w:r w:rsidRPr="00186C7C">
              <w:t>Экспертное наблюдение выполнения практических работ</w:t>
            </w:r>
          </w:p>
        </w:tc>
      </w:tr>
      <w:tr w:rsidR="00214C30" w:rsidRPr="00214C30" w:rsidTr="00352BAA">
        <w:tc>
          <w:tcPr>
            <w:tcW w:w="3403" w:type="dxa"/>
          </w:tcPr>
          <w:p w:rsidR="00214C30" w:rsidRPr="00214C30" w:rsidRDefault="00214C30" w:rsidP="00214C30">
            <w:r w:rsidRPr="00214C30">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214C30">
              <w:lastRenderedPageBreak/>
              <w:t>антикоррупционного поведения</w:t>
            </w:r>
          </w:p>
        </w:tc>
        <w:tc>
          <w:tcPr>
            <w:tcW w:w="3969" w:type="dxa"/>
          </w:tcPr>
          <w:p w:rsidR="00214C30" w:rsidRPr="00186C7C" w:rsidRDefault="00214C30" w:rsidP="00214C30">
            <w:pPr>
              <w:widowControl w:val="0"/>
              <w:autoSpaceDE w:val="0"/>
              <w:autoSpaceDN w:val="0"/>
              <w:adjustRightInd w:val="0"/>
              <w:ind w:right="113"/>
            </w:pPr>
            <w:r w:rsidRPr="00186C7C">
              <w:lastRenderedPageBreak/>
              <w:t xml:space="preserve">Осуществление взаимодействия с окружающими в соответствии с Конституцией РФ, законодательством РФ и другими нормативно-правовыми актами РФ </w:t>
            </w:r>
          </w:p>
        </w:tc>
        <w:tc>
          <w:tcPr>
            <w:tcW w:w="2658" w:type="dxa"/>
            <w:vAlign w:val="center"/>
          </w:tcPr>
          <w:p w:rsidR="00214C30" w:rsidRPr="00186C7C" w:rsidRDefault="00214C30" w:rsidP="00352BAA">
            <w:pPr>
              <w:widowControl w:val="0"/>
              <w:autoSpaceDE w:val="0"/>
              <w:autoSpaceDN w:val="0"/>
              <w:adjustRightInd w:val="0"/>
              <w:jc w:val="center"/>
            </w:pPr>
            <w:r w:rsidRPr="00186C7C">
              <w:t>Экспертное наблюдение выполнения практических работ</w:t>
            </w:r>
          </w:p>
          <w:p w:rsidR="00214C30" w:rsidRPr="00186C7C" w:rsidRDefault="00214C30" w:rsidP="00352BAA">
            <w:pPr>
              <w:ind w:left="360"/>
              <w:jc w:val="center"/>
            </w:pPr>
          </w:p>
          <w:p w:rsidR="00214C30" w:rsidRPr="00186C7C" w:rsidRDefault="00214C30" w:rsidP="00352BAA">
            <w:pPr>
              <w:jc w:val="center"/>
            </w:pPr>
          </w:p>
        </w:tc>
      </w:tr>
      <w:tr w:rsidR="00214C30" w:rsidRPr="00214C30" w:rsidTr="00352BAA">
        <w:tc>
          <w:tcPr>
            <w:tcW w:w="3403" w:type="dxa"/>
          </w:tcPr>
          <w:p w:rsidR="00214C30" w:rsidRPr="00214C30" w:rsidRDefault="00214C30" w:rsidP="00214C30">
            <w:r w:rsidRPr="00214C30">
              <w:t xml:space="preserve">ОК 09. Пользоваться профессиональной документацией на государственном и иностранном языках </w:t>
            </w:r>
          </w:p>
        </w:tc>
        <w:tc>
          <w:tcPr>
            <w:tcW w:w="3969" w:type="dxa"/>
          </w:tcPr>
          <w:p w:rsidR="00214C30" w:rsidRPr="00214C30" w:rsidRDefault="00214C30" w:rsidP="00214C30">
            <w:pPr>
              <w:keepNext/>
              <w:keepLines/>
              <w:spacing w:line="276" w:lineRule="auto"/>
              <w:outlineLvl w:val="1"/>
              <w:rPr>
                <w:b/>
                <w:color w:val="2F5496"/>
              </w:rPr>
            </w:pPr>
            <w:r w:rsidRPr="00DE63C8">
              <w:t>Оформление медицинской документации в соответствии с нормативными правовыми актами</w:t>
            </w:r>
          </w:p>
        </w:tc>
        <w:tc>
          <w:tcPr>
            <w:tcW w:w="2658" w:type="dxa"/>
            <w:vAlign w:val="center"/>
          </w:tcPr>
          <w:p w:rsidR="00214C30" w:rsidRPr="00214C30" w:rsidRDefault="00214C30" w:rsidP="00352BAA">
            <w:pPr>
              <w:suppressAutoHyphens/>
              <w:jc w:val="center"/>
            </w:pPr>
            <w:r w:rsidRPr="00214C30">
              <w:t>Экспертное наблюдение выполнения практических работ</w:t>
            </w:r>
          </w:p>
        </w:tc>
      </w:tr>
    </w:tbl>
    <w:p w:rsidR="00214C30" w:rsidRPr="00214C30" w:rsidRDefault="00214C30" w:rsidP="00214C30">
      <w:pPr>
        <w:rPr>
          <w:b/>
          <w:sz w:val="28"/>
          <w:szCs w:val="28"/>
        </w:rPr>
      </w:pPr>
    </w:p>
    <w:p w:rsidR="0000474F" w:rsidRPr="008E5D46" w:rsidRDefault="0000474F" w:rsidP="0000474F">
      <w:pPr>
        <w:suppressAutoHyphens/>
        <w:autoSpaceDE w:val="0"/>
        <w:autoSpaceDN w:val="0"/>
        <w:adjustRightInd w:val="0"/>
        <w:spacing w:line="360" w:lineRule="auto"/>
        <w:ind w:firstLine="919"/>
        <w:jc w:val="both"/>
        <w:rPr>
          <w:sz w:val="28"/>
          <w:szCs w:val="28"/>
        </w:rPr>
      </w:pPr>
      <w:r w:rsidRPr="008E5D46">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Формой аттестации учебной практики </w:t>
      </w:r>
      <w:r w:rsidR="00DE63C8" w:rsidRPr="00DE63C8">
        <w:rPr>
          <w:sz w:val="28"/>
          <w:szCs w:val="28"/>
        </w:rPr>
        <w:t>МДК 02.04. Проведение медицинского обследования с целью диагностики, назначения и проведения лечения заболеваний акушерско-гинекологического профил</w:t>
      </w:r>
      <w:r w:rsidR="001D0876">
        <w:rPr>
          <w:sz w:val="28"/>
          <w:szCs w:val="28"/>
        </w:rPr>
        <w:t>я является комплексный</w:t>
      </w:r>
      <w:r w:rsidR="00DE63C8">
        <w:rPr>
          <w:sz w:val="28"/>
          <w:szCs w:val="28"/>
        </w:rPr>
        <w:t xml:space="preserve"> </w:t>
      </w:r>
      <w:r w:rsidR="001D0876">
        <w:rPr>
          <w:sz w:val="28"/>
          <w:szCs w:val="28"/>
        </w:rPr>
        <w:t xml:space="preserve"> </w:t>
      </w:r>
      <w:r w:rsidRPr="008E5D46">
        <w:rPr>
          <w:sz w:val="28"/>
          <w:szCs w:val="28"/>
        </w:rPr>
        <w:t xml:space="preserve"> </w:t>
      </w:r>
      <w:r w:rsidR="00DE63C8" w:rsidRPr="00DE63C8">
        <w:rPr>
          <w:sz w:val="28"/>
          <w:szCs w:val="28"/>
        </w:rPr>
        <w:t>дифференцированный зачет</w:t>
      </w:r>
      <w:r w:rsidR="00DE63C8">
        <w:rPr>
          <w:color w:val="FF0000"/>
          <w:sz w:val="28"/>
          <w:szCs w:val="28"/>
        </w:rPr>
        <w:t>.</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p>
    <w:p w:rsidR="0000474F" w:rsidRPr="008E5D46" w:rsidRDefault="0000474F" w:rsidP="007D051C">
      <w:pPr>
        <w:autoSpaceDE w:val="0"/>
        <w:autoSpaceDN w:val="0"/>
        <w:adjustRightInd w:val="0"/>
        <w:spacing w:line="360" w:lineRule="auto"/>
        <w:ind w:firstLine="709"/>
        <w:jc w:val="both"/>
        <w:rPr>
          <w:sz w:val="28"/>
          <w:szCs w:val="28"/>
        </w:rPr>
      </w:pPr>
      <w:r w:rsidRPr="008E5D46">
        <w:rPr>
          <w:sz w:val="28"/>
          <w:szCs w:val="28"/>
        </w:rPr>
        <w:t>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w:t>
      </w:r>
      <w:r w:rsidR="00DE63C8">
        <w:rPr>
          <w:sz w:val="28"/>
          <w:szCs w:val="28"/>
        </w:rPr>
        <w:t>: п</w:t>
      </w:r>
      <w:r w:rsidR="00DE63C8" w:rsidRPr="00DE63C8">
        <w:rPr>
          <w:sz w:val="28"/>
          <w:szCs w:val="28"/>
        </w:rPr>
        <w:t>роведение медицинского обследования с целью диагностики, назначения и проведения лечения заболеваний акушерско-гинекологического профиля</w:t>
      </w:r>
      <w:r w:rsidR="00DE63C8">
        <w:rPr>
          <w:sz w:val="28"/>
          <w:szCs w:val="28"/>
        </w:rPr>
        <w:t xml:space="preserve">, </w:t>
      </w:r>
      <w:r w:rsidR="00601121">
        <w:rPr>
          <w:sz w:val="28"/>
          <w:szCs w:val="28"/>
        </w:rPr>
        <w:t xml:space="preserve">освоения общих, </w:t>
      </w:r>
      <w:r w:rsidRPr="008E5D46">
        <w:rPr>
          <w:sz w:val="28"/>
          <w:szCs w:val="28"/>
        </w:rPr>
        <w:t>профессиональных компетенций</w:t>
      </w:r>
      <w:r w:rsidR="00601121">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rsidR="0000474F" w:rsidRPr="008E5D46" w:rsidRDefault="0000474F" w:rsidP="00404646">
      <w:pPr>
        <w:numPr>
          <w:ilvl w:val="0"/>
          <w:numId w:val="7"/>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rsidR="0000474F" w:rsidRPr="008E5D46" w:rsidRDefault="0000474F" w:rsidP="00404646">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rsidR="0000474F" w:rsidRDefault="0000474F" w:rsidP="007D051C">
      <w:pPr>
        <w:jc w:val="both"/>
      </w:pPr>
    </w:p>
    <w:p w:rsidR="00FC7623" w:rsidRDefault="00FC7623" w:rsidP="00F7636B">
      <w:pPr>
        <w:sectPr w:rsidR="00FC7623" w:rsidSect="0000474F">
          <w:pgSz w:w="11906" w:h="16838"/>
          <w:pgMar w:top="1134" w:right="567" w:bottom="1134" w:left="1701" w:header="709" w:footer="709" w:gutter="0"/>
          <w:cols w:space="720"/>
          <w:titlePg/>
          <w:docGrid w:linePitch="326"/>
        </w:sectPr>
      </w:pPr>
    </w:p>
    <w:p w:rsidR="00365648" w:rsidRPr="00FC7623" w:rsidRDefault="00F7636B" w:rsidP="00FC7623">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r w:rsidR="00365648">
        <w:rPr>
          <w:b/>
          <w:bCs/>
          <w:color w:val="000000"/>
          <w:sz w:val="28"/>
          <w:szCs w:val="28"/>
          <w:shd w:val="clear" w:color="auto" w:fill="FFFFFF"/>
        </w:rPr>
        <w:t xml:space="preserve"> учебной практики</w:t>
      </w:r>
    </w:p>
    <w:p w:rsidR="00F23C38" w:rsidRDefault="00F5242B" w:rsidP="00F7636B">
      <w:pPr>
        <w:jc w:val="center"/>
        <w:rPr>
          <w:b/>
          <w:bCs/>
          <w:sz w:val="28"/>
          <w:szCs w:val="28"/>
        </w:rPr>
      </w:pPr>
      <w:r w:rsidRPr="00F5242B">
        <w:rPr>
          <w:b/>
          <w:bCs/>
          <w:sz w:val="28"/>
          <w:szCs w:val="28"/>
        </w:rPr>
        <w:t xml:space="preserve">МДК 02.04. Проведение медицинского обследования с целью диагностики, назначения и проведения лечения заболеваний акушерско-гинекологического профиля. </w:t>
      </w:r>
    </w:p>
    <w:p w:rsidR="00F5242B" w:rsidRPr="00F5242B" w:rsidRDefault="00F23C38" w:rsidP="00F7636B">
      <w:pPr>
        <w:jc w:val="center"/>
        <w:rPr>
          <w:b/>
          <w:bCs/>
          <w:sz w:val="28"/>
          <w:szCs w:val="28"/>
        </w:rPr>
      </w:pPr>
      <w:r>
        <w:rPr>
          <w:b/>
          <w:bCs/>
          <w:sz w:val="28"/>
          <w:szCs w:val="28"/>
        </w:rPr>
        <w:t>Гинекология</w:t>
      </w:r>
    </w:p>
    <w:p w:rsidR="00F7636B" w:rsidRPr="00FC7623" w:rsidRDefault="00F7636B" w:rsidP="00F7636B">
      <w:pPr>
        <w:jc w:val="center"/>
        <w:rPr>
          <w:b/>
          <w:bCs/>
          <w:sz w:val="28"/>
          <w:szCs w:val="28"/>
        </w:rPr>
      </w:pPr>
      <w:r w:rsidRPr="00FC7623">
        <w:rPr>
          <w:b/>
          <w:bCs/>
          <w:sz w:val="28"/>
          <w:szCs w:val="28"/>
        </w:rPr>
        <w:t xml:space="preserve">Специальность </w:t>
      </w:r>
      <w:r w:rsidR="00F5242B" w:rsidRPr="00F5242B">
        <w:rPr>
          <w:b/>
          <w:bCs/>
          <w:sz w:val="28"/>
          <w:szCs w:val="28"/>
        </w:rPr>
        <w:t xml:space="preserve">34.02.01 Лечебное дело  </w:t>
      </w:r>
    </w:p>
    <w:p w:rsidR="00F7636B" w:rsidRPr="00E359E3"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A77CFB" w:rsidTr="00365648">
        <w:tc>
          <w:tcPr>
            <w:tcW w:w="1168" w:type="dxa"/>
            <w:vAlign w:val="center"/>
          </w:tcPr>
          <w:p w:rsidR="00F7636B" w:rsidRPr="00A77CFB" w:rsidRDefault="00F7636B" w:rsidP="00365648">
            <w:pPr>
              <w:tabs>
                <w:tab w:val="left" w:pos="5120"/>
              </w:tabs>
              <w:jc w:val="center"/>
              <w:rPr>
                <w:b/>
              </w:rPr>
            </w:pPr>
            <w:r w:rsidRPr="00A77CFB">
              <w:rPr>
                <w:b/>
              </w:rPr>
              <w:t>№ темы</w:t>
            </w:r>
          </w:p>
        </w:tc>
        <w:tc>
          <w:tcPr>
            <w:tcW w:w="6860" w:type="dxa"/>
            <w:vAlign w:val="center"/>
          </w:tcPr>
          <w:p w:rsidR="00F7636B" w:rsidRPr="00A77CFB" w:rsidRDefault="00F7636B" w:rsidP="00365648">
            <w:pPr>
              <w:tabs>
                <w:tab w:val="left" w:pos="5120"/>
              </w:tabs>
              <w:jc w:val="center"/>
              <w:rPr>
                <w:b/>
              </w:rPr>
            </w:pPr>
            <w:r w:rsidRPr="00A77CFB">
              <w:rPr>
                <w:b/>
              </w:rPr>
              <w:t>Наименование тем</w:t>
            </w:r>
          </w:p>
        </w:tc>
        <w:tc>
          <w:tcPr>
            <w:tcW w:w="1800" w:type="dxa"/>
            <w:vAlign w:val="center"/>
          </w:tcPr>
          <w:p w:rsidR="00F7636B" w:rsidRPr="00A77CFB" w:rsidRDefault="00F7636B" w:rsidP="00365648">
            <w:pPr>
              <w:tabs>
                <w:tab w:val="left" w:pos="5120"/>
              </w:tabs>
              <w:jc w:val="center"/>
              <w:rPr>
                <w:b/>
              </w:rPr>
            </w:pPr>
            <w:r w:rsidRPr="00A77CFB">
              <w:rPr>
                <w:b/>
              </w:rPr>
              <w:t>Кол-во</w:t>
            </w:r>
          </w:p>
          <w:p w:rsidR="00F7636B" w:rsidRPr="00A77CFB" w:rsidRDefault="00F7636B" w:rsidP="00365648">
            <w:pPr>
              <w:tabs>
                <w:tab w:val="left" w:pos="5120"/>
              </w:tabs>
              <w:jc w:val="center"/>
              <w:rPr>
                <w:b/>
              </w:rPr>
            </w:pPr>
            <w:r w:rsidRPr="00A77CFB">
              <w:rPr>
                <w:b/>
              </w:rPr>
              <w:t>часов</w:t>
            </w:r>
          </w:p>
        </w:tc>
      </w:tr>
      <w:tr w:rsidR="00F23C38" w:rsidRPr="00A77CFB" w:rsidTr="00790818">
        <w:tc>
          <w:tcPr>
            <w:tcW w:w="1168" w:type="dxa"/>
          </w:tcPr>
          <w:p w:rsidR="00F23C38" w:rsidRPr="00F5242B" w:rsidRDefault="00F23C38" w:rsidP="00404646">
            <w:pPr>
              <w:numPr>
                <w:ilvl w:val="0"/>
                <w:numId w:val="1"/>
              </w:numPr>
              <w:tabs>
                <w:tab w:val="left" w:pos="5120"/>
              </w:tabs>
            </w:pPr>
          </w:p>
        </w:tc>
        <w:tc>
          <w:tcPr>
            <w:tcW w:w="6860" w:type="dxa"/>
          </w:tcPr>
          <w:p w:rsidR="00F23C38" w:rsidRPr="00963B3B" w:rsidRDefault="00F23C38" w:rsidP="001D0876">
            <w:pPr>
              <w:jc w:val="both"/>
            </w:pPr>
            <w:r w:rsidRPr="00963B3B">
              <w:t>Обучение методикам обследования пациентки с гинекологической патологией</w:t>
            </w:r>
            <w:r w:rsidR="009C088C">
              <w:t>.</w:t>
            </w:r>
          </w:p>
        </w:tc>
        <w:tc>
          <w:tcPr>
            <w:tcW w:w="1800" w:type="dxa"/>
          </w:tcPr>
          <w:p w:rsidR="00F23C38" w:rsidRPr="00A77CFB" w:rsidRDefault="00F23C38" w:rsidP="00790818">
            <w:pPr>
              <w:tabs>
                <w:tab w:val="left" w:pos="5120"/>
              </w:tabs>
              <w:jc w:val="center"/>
            </w:pPr>
            <w:r>
              <w:t>6</w:t>
            </w:r>
          </w:p>
        </w:tc>
      </w:tr>
      <w:tr w:rsidR="00F23C38" w:rsidRPr="00A77CFB" w:rsidTr="00790818">
        <w:tc>
          <w:tcPr>
            <w:tcW w:w="1168" w:type="dxa"/>
          </w:tcPr>
          <w:p w:rsidR="00F23C38" w:rsidRPr="00F5242B" w:rsidRDefault="00F23C38" w:rsidP="00404646">
            <w:pPr>
              <w:numPr>
                <w:ilvl w:val="0"/>
                <w:numId w:val="1"/>
              </w:numPr>
              <w:tabs>
                <w:tab w:val="left" w:pos="5120"/>
              </w:tabs>
            </w:pPr>
          </w:p>
        </w:tc>
        <w:tc>
          <w:tcPr>
            <w:tcW w:w="6860" w:type="dxa"/>
          </w:tcPr>
          <w:p w:rsidR="00F23C38" w:rsidRPr="00963B3B" w:rsidRDefault="00F23C38" w:rsidP="001D0876">
            <w:pPr>
              <w:jc w:val="both"/>
            </w:pPr>
            <w:r w:rsidRPr="00963B3B">
              <w:t xml:space="preserve">Обучение методике проведению осмотра наружных половых органов, влагалища и шейки матки в зеркалах, </w:t>
            </w:r>
            <w:proofErr w:type="spellStart"/>
            <w:r w:rsidRPr="00963B3B">
              <w:t>бимануального</w:t>
            </w:r>
            <w:proofErr w:type="spellEnd"/>
            <w:r w:rsidRPr="00963B3B">
              <w:t xml:space="preserve"> исследования</w:t>
            </w:r>
            <w:r w:rsidR="009C088C">
              <w:t>.</w:t>
            </w:r>
          </w:p>
        </w:tc>
        <w:tc>
          <w:tcPr>
            <w:tcW w:w="1800" w:type="dxa"/>
          </w:tcPr>
          <w:p w:rsidR="00F23C38" w:rsidRPr="00A77CFB" w:rsidRDefault="00F23C38" w:rsidP="00925957">
            <w:pPr>
              <w:tabs>
                <w:tab w:val="left" w:pos="5120"/>
              </w:tabs>
              <w:jc w:val="center"/>
            </w:pPr>
            <w:r>
              <w:t>6</w:t>
            </w:r>
          </w:p>
        </w:tc>
      </w:tr>
      <w:tr w:rsidR="00F23C38" w:rsidRPr="00A77CFB" w:rsidTr="00790818">
        <w:tc>
          <w:tcPr>
            <w:tcW w:w="1168" w:type="dxa"/>
          </w:tcPr>
          <w:p w:rsidR="00F23C38" w:rsidRPr="00F5242B" w:rsidRDefault="00F23C38" w:rsidP="00404646">
            <w:pPr>
              <w:numPr>
                <w:ilvl w:val="0"/>
                <w:numId w:val="1"/>
              </w:numPr>
              <w:tabs>
                <w:tab w:val="left" w:pos="5120"/>
              </w:tabs>
            </w:pPr>
          </w:p>
        </w:tc>
        <w:tc>
          <w:tcPr>
            <w:tcW w:w="6860" w:type="dxa"/>
          </w:tcPr>
          <w:p w:rsidR="00F23C38" w:rsidRPr="00963B3B" w:rsidRDefault="00F23C38" w:rsidP="001D0876">
            <w:pPr>
              <w:jc w:val="both"/>
            </w:pPr>
            <w:r w:rsidRPr="00963B3B">
              <w:t xml:space="preserve">Обучение методикам взятия мазков на флору и </w:t>
            </w:r>
            <w:proofErr w:type="spellStart"/>
            <w:proofErr w:type="gramStart"/>
            <w:r w:rsidRPr="00963B3B">
              <w:t>бак.посев</w:t>
            </w:r>
            <w:proofErr w:type="spellEnd"/>
            <w:proofErr w:type="gramEnd"/>
            <w:r w:rsidR="009C088C">
              <w:t>.</w:t>
            </w:r>
          </w:p>
        </w:tc>
        <w:tc>
          <w:tcPr>
            <w:tcW w:w="1800" w:type="dxa"/>
          </w:tcPr>
          <w:p w:rsidR="00F23C38" w:rsidRPr="00A77CFB" w:rsidRDefault="00F23C38" w:rsidP="00925957">
            <w:pPr>
              <w:tabs>
                <w:tab w:val="left" w:pos="5120"/>
              </w:tabs>
              <w:jc w:val="center"/>
            </w:pPr>
            <w:r>
              <w:t>6</w:t>
            </w:r>
          </w:p>
        </w:tc>
      </w:tr>
      <w:tr w:rsidR="00F23C38" w:rsidRPr="00A77CFB" w:rsidTr="00790818">
        <w:tc>
          <w:tcPr>
            <w:tcW w:w="1168" w:type="dxa"/>
          </w:tcPr>
          <w:p w:rsidR="00F23C38" w:rsidRPr="00F5242B" w:rsidRDefault="00F23C38" w:rsidP="00404646">
            <w:pPr>
              <w:numPr>
                <w:ilvl w:val="0"/>
                <w:numId w:val="1"/>
              </w:numPr>
              <w:tabs>
                <w:tab w:val="left" w:pos="5120"/>
              </w:tabs>
            </w:pPr>
          </w:p>
        </w:tc>
        <w:tc>
          <w:tcPr>
            <w:tcW w:w="6860" w:type="dxa"/>
          </w:tcPr>
          <w:p w:rsidR="00F23C38" w:rsidRPr="00963B3B" w:rsidRDefault="00F23C38" w:rsidP="001D0876">
            <w:pPr>
              <w:jc w:val="both"/>
            </w:pPr>
            <w:r w:rsidRPr="00963B3B">
              <w:t xml:space="preserve">Обучение методикам взятия мазков на </w:t>
            </w:r>
            <w:proofErr w:type="spellStart"/>
            <w:r w:rsidRPr="00963B3B">
              <w:t>онкоцитологию</w:t>
            </w:r>
            <w:proofErr w:type="spellEnd"/>
            <w:r w:rsidR="009C088C">
              <w:t>.</w:t>
            </w:r>
          </w:p>
        </w:tc>
        <w:tc>
          <w:tcPr>
            <w:tcW w:w="1800" w:type="dxa"/>
          </w:tcPr>
          <w:p w:rsidR="00F23C38" w:rsidRPr="00A77CFB" w:rsidRDefault="00F23C38" w:rsidP="00925957">
            <w:pPr>
              <w:tabs>
                <w:tab w:val="left" w:pos="5120"/>
              </w:tabs>
              <w:jc w:val="center"/>
            </w:pPr>
            <w:r>
              <w:t>6</w:t>
            </w:r>
          </w:p>
        </w:tc>
      </w:tr>
      <w:tr w:rsidR="00F23C38" w:rsidRPr="00A77CFB" w:rsidTr="00790818">
        <w:tc>
          <w:tcPr>
            <w:tcW w:w="1168" w:type="dxa"/>
          </w:tcPr>
          <w:p w:rsidR="00F23C38" w:rsidRPr="00F5242B" w:rsidRDefault="00F23C38" w:rsidP="00404646">
            <w:pPr>
              <w:numPr>
                <w:ilvl w:val="0"/>
                <w:numId w:val="1"/>
              </w:numPr>
              <w:tabs>
                <w:tab w:val="left" w:pos="5120"/>
              </w:tabs>
            </w:pPr>
          </w:p>
        </w:tc>
        <w:tc>
          <w:tcPr>
            <w:tcW w:w="6860" w:type="dxa"/>
          </w:tcPr>
          <w:p w:rsidR="00F23C38" w:rsidRDefault="00F23C38" w:rsidP="001D0876">
            <w:pPr>
              <w:jc w:val="both"/>
            </w:pPr>
            <w:r w:rsidRPr="00963B3B">
              <w:t>Обучение методикам оформления материал на гистологическое исследование</w:t>
            </w:r>
            <w:r w:rsidR="009C088C">
              <w:t>.</w:t>
            </w:r>
          </w:p>
        </w:tc>
        <w:tc>
          <w:tcPr>
            <w:tcW w:w="1800" w:type="dxa"/>
          </w:tcPr>
          <w:p w:rsidR="00F23C38" w:rsidRPr="00A77CFB" w:rsidRDefault="00F23C38" w:rsidP="00925957">
            <w:pPr>
              <w:tabs>
                <w:tab w:val="left" w:pos="5120"/>
              </w:tabs>
              <w:jc w:val="center"/>
            </w:pPr>
            <w:r>
              <w:t>6</w:t>
            </w:r>
          </w:p>
        </w:tc>
      </w:tr>
      <w:tr w:rsidR="00F7636B" w:rsidRPr="00A77CFB" w:rsidTr="00790818">
        <w:tc>
          <w:tcPr>
            <w:tcW w:w="1168" w:type="dxa"/>
          </w:tcPr>
          <w:p w:rsidR="00F7636B" w:rsidRPr="00F5242B" w:rsidRDefault="00F7636B" w:rsidP="00404646">
            <w:pPr>
              <w:numPr>
                <w:ilvl w:val="0"/>
                <w:numId w:val="1"/>
              </w:numPr>
              <w:tabs>
                <w:tab w:val="left" w:pos="5120"/>
              </w:tabs>
            </w:pPr>
          </w:p>
        </w:tc>
        <w:tc>
          <w:tcPr>
            <w:tcW w:w="6860" w:type="dxa"/>
          </w:tcPr>
          <w:p w:rsidR="00F7636B" w:rsidRPr="00F23C38" w:rsidRDefault="00F23C38" w:rsidP="001D0876">
            <w:pPr>
              <w:jc w:val="both"/>
            </w:pPr>
            <w:r w:rsidRPr="00F23C38">
              <w:t>Обучение тактике ведения пациентов с неотложными состояния</w:t>
            </w:r>
            <w:r>
              <w:t xml:space="preserve">. </w:t>
            </w:r>
            <w:r w:rsidR="00F50919" w:rsidRPr="00F50919">
              <w:t>Комплексный дифференцированный зачет.</w:t>
            </w:r>
            <w:bookmarkStart w:id="13" w:name="_GoBack"/>
            <w:bookmarkEnd w:id="13"/>
          </w:p>
        </w:tc>
        <w:tc>
          <w:tcPr>
            <w:tcW w:w="1800" w:type="dxa"/>
          </w:tcPr>
          <w:p w:rsidR="00F7636B" w:rsidRPr="00A77CFB" w:rsidRDefault="00F5242B" w:rsidP="00790818">
            <w:pPr>
              <w:tabs>
                <w:tab w:val="left" w:pos="5120"/>
              </w:tabs>
              <w:jc w:val="center"/>
            </w:pPr>
            <w:r>
              <w:t>6</w:t>
            </w:r>
          </w:p>
        </w:tc>
      </w:tr>
      <w:tr w:rsidR="00F7636B" w:rsidRPr="00A77CFB" w:rsidTr="00790818">
        <w:tc>
          <w:tcPr>
            <w:tcW w:w="8028" w:type="dxa"/>
            <w:gridSpan w:val="2"/>
          </w:tcPr>
          <w:p w:rsidR="00F7636B" w:rsidRPr="00A77CFB" w:rsidRDefault="00F7636B" w:rsidP="00790818">
            <w:pPr>
              <w:jc w:val="right"/>
              <w:rPr>
                <w:b/>
              </w:rPr>
            </w:pPr>
            <w:r w:rsidRPr="00A77CFB">
              <w:rPr>
                <w:b/>
              </w:rPr>
              <w:t>Всего:</w:t>
            </w:r>
          </w:p>
        </w:tc>
        <w:tc>
          <w:tcPr>
            <w:tcW w:w="1800" w:type="dxa"/>
          </w:tcPr>
          <w:p w:rsidR="00F7636B" w:rsidRPr="00A77CFB" w:rsidRDefault="00F5242B" w:rsidP="00790818">
            <w:pPr>
              <w:tabs>
                <w:tab w:val="left" w:pos="5120"/>
              </w:tabs>
              <w:jc w:val="center"/>
              <w:rPr>
                <w:b/>
              </w:rPr>
            </w:pPr>
            <w:r>
              <w:rPr>
                <w:b/>
              </w:rPr>
              <w:t>36</w:t>
            </w:r>
          </w:p>
        </w:tc>
      </w:tr>
    </w:tbl>
    <w:p w:rsidR="00F7636B" w:rsidRPr="009C7DBD" w:rsidRDefault="00F7636B" w:rsidP="00F7636B">
      <w:pPr>
        <w:rPr>
          <w:b/>
          <w:sz w:val="28"/>
          <w:szCs w:val="28"/>
        </w:rPr>
      </w:pPr>
    </w:p>
    <w:p w:rsidR="003B1057" w:rsidRDefault="003B1057"/>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E359E3" w:rsidRDefault="00E359E3"/>
    <w:p w:rsidR="00E359E3" w:rsidRDefault="00E359E3"/>
    <w:p w:rsidR="009F5C45" w:rsidRPr="002920BE" w:rsidRDefault="009F5C45" w:rsidP="009F5C45">
      <w:pPr>
        <w:spacing w:line="360" w:lineRule="auto"/>
        <w:ind w:firstLine="851"/>
        <w:jc w:val="right"/>
      </w:pPr>
      <w:r w:rsidRPr="002920BE">
        <w:lastRenderedPageBreak/>
        <w:t>Приложение 1</w:t>
      </w:r>
    </w:p>
    <w:p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rsidR="009F5C45" w:rsidRPr="003945F8" w:rsidRDefault="009F5C45" w:rsidP="009F5C45">
      <w:pPr>
        <w:spacing w:line="360" w:lineRule="auto"/>
        <w:ind w:firstLine="851"/>
        <w:jc w:val="center"/>
        <w:rPr>
          <w:b/>
          <w:i/>
          <w:sz w:val="28"/>
          <w:szCs w:val="28"/>
        </w:rPr>
      </w:pPr>
    </w:p>
    <w:p w:rsidR="009F5C45" w:rsidRPr="003945F8" w:rsidRDefault="009F5C45" w:rsidP="009F5C45">
      <w:pPr>
        <w:spacing w:line="360" w:lineRule="auto"/>
        <w:ind w:firstLine="851"/>
        <w:jc w:val="center"/>
        <w:rPr>
          <w:b/>
          <w:i/>
          <w:sz w:val="28"/>
          <w:szCs w:val="28"/>
        </w:rPr>
      </w:pPr>
    </w:p>
    <w:p w:rsidR="009F5C45" w:rsidRPr="003945F8" w:rsidRDefault="009F5C45" w:rsidP="009F5C45">
      <w:pPr>
        <w:pStyle w:val="12"/>
        <w:spacing w:line="360" w:lineRule="auto"/>
        <w:ind w:firstLine="851"/>
        <w:jc w:val="center"/>
        <w:rPr>
          <w:rFonts w:ascii="Times New Roman" w:hAnsi="Times New Roman"/>
          <w:sz w:val="28"/>
          <w:szCs w:val="28"/>
        </w:rPr>
      </w:pP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rsidR="009F5C45" w:rsidRPr="00D448D9" w:rsidRDefault="009F5C45" w:rsidP="009F5C45">
      <w:pPr>
        <w:pStyle w:val="12"/>
        <w:ind w:firstLine="851"/>
        <w:jc w:val="center"/>
        <w:rPr>
          <w:rFonts w:ascii="Times New Roman" w:hAnsi="Times New Roman"/>
          <w:b/>
          <w:sz w:val="28"/>
          <w:szCs w:val="28"/>
        </w:rPr>
      </w:pPr>
    </w:p>
    <w:p w:rsidR="00F5242B" w:rsidRPr="00F5242B" w:rsidRDefault="00F5242B" w:rsidP="00D448D9">
      <w:pPr>
        <w:jc w:val="center"/>
        <w:rPr>
          <w:b/>
          <w:bCs/>
          <w:sz w:val="28"/>
          <w:szCs w:val="28"/>
        </w:rPr>
      </w:pPr>
      <w:r w:rsidRPr="00F5242B">
        <w:rPr>
          <w:b/>
          <w:bCs/>
          <w:sz w:val="28"/>
          <w:szCs w:val="28"/>
        </w:rPr>
        <w:t>ПМ</w:t>
      </w:r>
      <w:r w:rsidR="009C088C">
        <w:rPr>
          <w:b/>
          <w:bCs/>
          <w:sz w:val="28"/>
          <w:szCs w:val="28"/>
        </w:rPr>
        <w:t>.</w:t>
      </w:r>
      <w:r w:rsidRPr="00F5242B">
        <w:rPr>
          <w:b/>
          <w:bCs/>
          <w:sz w:val="28"/>
          <w:szCs w:val="28"/>
        </w:rPr>
        <w:t>02</w:t>
      </w:r>
      <w:r w:rsidR="009C088C">
        <w:rPr>
          <w:b/>
          <w:bCs/>
          <w:sz w:val="28"/>
          <w:szCs w:val="28"/>
        </w:rPr>
        <w:t xml:space="preserve"> </w:t>
      </w:r>
      <w:r w:rsidRPr="00F5242B">
        <w:rPr>
          <w:b/>
          <w:bCs/>
          <w:sz w:val="28"/>
          <w:szCs w:val="28"/>
        </w:rPr>
        <w:t xml:space="preserve">Осуществление лечебно-диагностической деятельности </w:t>
      </w:r>
    </w:p>
    <w:p w:rsidR="00F5242B" w:rsidRDefault="00F5242B" w:rsidP="00F5242B">
      <w:pPr>
        <w:jc w:val="center"/>
        <w:rPr>
          <w:b/>
          <w:bCs/>
          <w:sz w:val="28"/>
          <w:szCs w:val="28"/>
        </w:rPr>
      </w:pPr>
      <w:r w:rsidRPr="00F5242B">
        <w:rPr>
          <w:b/>
          <w:bCs/>
          <w:sz w:val="28"/>
          <w:szCs w:val="28"/>
        </w:rPr>
        <w:t>МДК 02.04. Проведение медицинского обследования с целью диагностики, назначения и проведения лечения заболеваний акушерско-гинекологического профиля</w:t>
      </w:r>
    </w:p>
    <w:p w:rsidR="009F5C45" w:rsidRPr="00F5242B" w:rsidRDefault="00F23C38" w:rsidP="00F5242B">
      <w:pPr>
        <w:jc w:val="center"/>
      </w:pPr>
      <w:r>
        <w:rPr>
          <w:b/>
          <w:bCs/>
          <w:sz w:val="28"/>
          <w:szCs w:val="28"/>
        </w:rPr>
        <w:t xml:space="preserve">Гинекология </w:t>
      </w:r>
    </w:p>
    <w:p w:rsidR="009F5C45" w:rsidRPr="00F5242B" w:rsidRDefault="009F5C45" w:rsidP="009F5C45">
      <w:pPr>
        <w:pStyle w:val="12"/>
        <w:ind w:firstLine="851"/>
        <w:jc w:val="center"/>
        <w:rPr>
          <w:rFonts w:ascii="Times New Roman" w:hAnsi="Times New Roman"/>
          <w:sz w:val="24"/>
          <w:szCs w:val="24"/>
        </w:rPr>
      </w:pPr>
    </w:p>
    <w:p w:rsidR="009F5C45" w:rsidRPr="002920BE" w:rsidRDefault="009F5C45" w:rsidP="009F5C45">
      <w:pPr>
        <w:pStyle w:val="12"/>
        <w:ind w:firstLine="851"/>
        <w:jc w:val="center"/>
        <w:rPr>
          <w:rFonts w:ascii="Times New Roman" w:hAnsi="Times New Roman"/>
          <w:sz w:val="24"/>
          <w:szCs w:val="24"/>
        </w:rPr>
      </w:pPr>
    </w:p>
    <w:p w:rsidR="00F5242B" w:rsidRPr="00F5242B" w:rsidRDefault="00925957" w:rsidP="00F5242B">
      <w:pPr>
        <w:jc w:val="center"/>
        <w:rPr>
          <w:sz w:val="28"/>
          <w:szCs w:val="28"/>
        </w:rPr>
      </w:pPr>
      <w:r>
        <w:rPr>
          <w:sz w:val="28"/>
          <w:szCs w:val="28"/>
        </w:rPr>
        <w:t xml:space="preserve">Обучающегося </w:t>
      </w:r>
      <w:proofErr w:type="spellStart"/>
      <w:r>
        <w:rPr>
          <w:sz w:val="28"/>
          <w:szCs w:val="28"/>
        </w:rPr>
        <w:t>группы______с</w:t>
      </w:r>
      <w:r w:rsidR="009F5C45" w:rsidRPr="003945F8">
        <w:rPr>
          <w:sz w:val="28"/>
          <w:szCs w:val="28"/>
        </w:rPr>
        <w:t>пециальности</w:t>
      </w:r>
      <w:proofErr w:type="spellEnd"/>
      <w:r w:rsidR="009F5C45" w:rsidRPr="003945F8">
        <w:rPr>
          <w:sz w:val="28"/>
          <w:szCs w:val="28"/>
        </w:rPr>
        <w:t xml:space="preserve"> </w:t>
      </w:r>
      <w:r w:rsidR="00F5242B" w:rsidRPr="00F5242B">
        <w:rPr>
          <w:sz w:val="28"/>
          <w:szCs w:val="28"/>
        </w:rPr>
        <w:t>34.02.01 Лечебное дело</w:t>
      </w:r>
    </w:p>
    <w:p w:rsidR="009F5C45" w:rsidRPr="002920BE" w:rsidRDefault="009F5C45" w:rsidP="00F5242B">
      <w:pPr>
        <w:pStyle w:val="12"/>
        <w:ind w:firstLine="851"/>
        <w:jc w:val="center"/>
        <w:rPr>
          <w:rFonts w:ascii="Times New Roman" w:hAnsi="Times New Roman"/>
          <w:b/>
          <w:sz w:val="24"/>
          <w:szCs w:val="24"/>
        </w:rPr>
      </w:pPr>
    </w:p>
    <w:p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ind w:firstLine="851"/>
        <w:jc w:val="both"/>
      </w:pPr>
    </w:p>
    <w:p w:rsidR="009F5C45" w:rsidRDefault="009F5C45" w:rsidP="009F5C45">
      <w:pPr>
        <w:pStyle w:val="12"/>
        <w:jc w:val="both"/>
        <w:rPr>
          <w:rFonts w:ascii="Times New Roman" w:hAnsi="Times New Roman"/>
          <w:sz w:val="24"/>
          <w:szCs w:val="24"/>
        </w:rPr>
      </w:pPr>
    </w:p>
    <w:p w:rsidR="009F5C45" w:rsidRPr="003945F8" w:rsidRDefault="009F5C45" w:rsidP="009F5C45">
      <w:pPr>
        <w:spacing w:line="360" w:lineRule="auto"/>
        <w:rPr>
          <w:sz w:val="28"/>
          <w:szCs w:val="28"/>
        </w:rPr>
      </w:pPr>
      <w:r w:rsidRPr="003945F8">
        <w:rPr>
          <w:sz w:val="28"/>
          <w:szCs w:val="28"/>
        </w:rPr>
        <w:t>Время прохождения практики:</w:t>
      </w:r>
    </w:p>
    <w:p w:rsidR="009F5C45" w:rsidRPr="003945F8" w:rsidRDefault="009F5C45" w:rsidP="009F5C45">
      <w:pPr>
        <w:spacing w:line="360" w:lineRule="auto"/>
        <w:rPr>
          <w:sz w:val="28"/>
          <w:szCs w:val="28"/>
        </w:rPr>
      </w:pPr>
      <w:r w:rsidRPr="003945F8">
        <w:rPr>
          <w:sz w:val="28"/>
          <w:szCs w:val="28"/>
        </w:rPr>
        <w:t>с «_____</w:t>
      </w:r>
      <w:proofErr w:type="gramStart"/>
      <w:r w:rsidRPr="003945F8">
        <w:rPr>
          <w:sz w:val="28"/>
          <w:szCs w:val="28"/>
        </w:rPr>
        <w:t>_»_</w:t>
      </w:r>
      <w:proofErr w:type="gramEnd"/>
      <w:r w:rsidRPr="003945F8">
        <w:rPr>
          <w:sz w:val="28"/>
          <w:szCs w:val="28"/>
        </w:rPr>
        <w:t xml:space="preserve">_______________20_____г. </w:t>
      </w:r>
    </w:p>
    <w:p w:rsidR="009F5C45" w:rsidRPr="003945F8" w:rsidRDefault="009F5C45" w:rsidP="009F5C45">
      <w:pPr>
        <w:spacing w:line="360" w:lineRule="auto"/>
        <w:rPr>
          <w:sz w:val="28"/>
          <w:szCs w:val="28"/>
        </w:rPr>
      </w:pPr>
      <w:r w:rsidRPr="003945F8">
        <w:rPr>
          <w:sz w:val="28"/>
          <w:szCs w:val="28"/>
        </w:rPr>
        <w:t>по «______</w:t>
      </w:r>
      <w:proofErr w:type="gramStart"/>
      <w:r w:rsidRPr="003945F8">
        <w:rPr>
          <w:sz w:val="28"/>
          <w:szCs w:val="28"/>
        </w:rPr>
        <w:t>_»_</w:t>
      </w:r>
      <w:proofErr w:type="gramEnd"/>
      <w:r w:rsidRPr="003945F8">
        <w:rPr>
          <w:sz w:val="28"/>
          <w:szCs w:val="28"/>
        </w:rPr>
        <w:t>____________20______г.</w:t>
      </w:r>
    </w:p>
    <w:p w:rsidR="009F5C45" w:rsidRPr="00CC218C" w:rsidRDefault="009F5C45" w:rsidP="009F5C45">
      <w:pPr>
        <w:spacing w:line="360" w:lineRule="auto"/>
        <w:jc w:val="center"/>
      </w:pPr>
    </w:p>
    <w:p w:rsidR="009F5C45" w:rsidRPr="00CC218C" w:rsidRDefault="009F5C45" w:rsidP="009F5C45">
      <w:pPr>
        <w:pStyle w:val="12"/>
        <w:spacing w:line="360" w:lineRule="auto"/>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Pr="002920BE" w:rsidRDefault="009F5C45" w:rsidP="009F5C45">
      <w:pPr>
        <w:pStyle w:val="12"/>
        <w:ind w:firstLine="851"/>
        <w:jc w:val="both"/>
        <w:rPr>
          <w:rFonts w:ascii="Times New Roman" w:hAnsi="Times New Roman"/>
          <w:sz w:val="24"/>
          <w:szCs w:val="24"/>
        </w:rPr>
      </w:pPr>
    </w:p>
    <w:p w:rsidR="009F5C45" w:rsidRPr="002920BE" w:rsidRDefault="009F5C45" w:rsidP="009F5C45">
      <w:pPr>
        <w:pStyle w:val="12"/>
        <w:ind w:firstLine="851"/>
        <w:jc w:val="center"/>
        <w:rPr>
          <w:rFonts w:ascii="Times New Roman" w:hAnsi="Times New Roman"/>
          <w:b/>
          <w:bCs/>
          <w:i/>
          <w:iCs/>
          <w:sz w:val="24"/>
          <w:szCs w:val="24"/>
          <w:u w:val="single"/>
        </w:rPr>
      </w:pPr>
    </w:p>
    <w:p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 xml:space="preserve">Руководитель учебной </w:t>
      </w:r>
      <w:proofErr w:type="gramStart"/>
      <w:r w:rsidRPr="002920BE">
        <w:rPr>
          <w:rFonts w:ascii="Times New Roman" w:hAnsi="Times New Roman"/>
          <w:bCs/>
          <w:iCs/>
          <w:sz w:val="24"/>
          <w:szCs w:val="24"/>
        </w:rPr>
        <w:t>практики:_</w:t>
      </w:r>
      <w:proofErr w:type="gramEnd"/>
      <w:r w:rsidRPr="002920BE">
        <w:rPr>
          <w:rFonts w:ascii="Times New Roman" w:hAnsi="Times New Roman"/>
          <w:bCs/>
          <w:iCs/>
          <w:sz w:val="24"/>
          <w:szCs w:val="24"/>
        </w:rPr>
        <w:t>_____________________________________</w:t>
      </w:r>
    </w:p>
    <w:p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rsidR="009F5C45" w:rsidRPr="002920BE" w:rsidRDefault="009F5C45" w:rsidP="009F5C45">
      <w:pPr>
        <w:pStyle w:val="12"/>
        <w:spacing w:line="360" w:lineRule="auto"/>
        <w:ind w:firstLine="851"/>
        <w:jc w:val="both"/>
        <w:rPr>
          <w:rFonts w:ascii="Times New Roman" w:hAnsi="Times New Roman"/>
          <w:sz w:val="24"/>
          <w:szCs w:val="24"/>
          <w:u w:val="single"/>
        </w:rPr>
      </w:pPr>
    </w:p>
    <w:p w:rsidR="009F5C45" w:rsidRDefault="009F5C45" w:rsidP="009F5C45">
      <w:pPr>
        <w:pStyle w:val="12"/>
        <w:spacing w:line="360" w:lineRule="auto"/>
        <w:ind w:firstLine="851"/>
        <w:rPr>
          <w:rFonts w:ascii="Times New Roman" w:hAnsi="Times New Roman"/>
          <w:sz w:val="24"/>
          <w:szCs w:val="24"/>
        </w:rPr>
      </w:pPr>
    </w:p>
    <w:p w:rsidR="00D448D9" w:rsidRDefault="00D448D9" w:rsidP="009F5C45">
      <w:pPr>
        <w:pStyle w:val="12"/>
        <w:spacing w:line="360" w:lineRule="auto"/>
        <w:ind w:firstLine="851"/>
        <w:rPr>
          <w:rFonts w:ascii="Times New Roman" w:hAnsi="Times New Roman"/>
          <w:sz w:val="24"/>
          <w:szCs w:val="24"/>
        </w:rPr>
      </w:pPr>
    </w:p>
    <w:p w:rsidR="00123B59" w:rsidRDefault="00123B59" w:rsidP="009F5C45">
      <w:pPr>
        <w:pStyle w:val="12"/>
        <w:spacing w:line="360" w:lineRule="auto"/>
        <w:ind w:firstLine="851"/>
        <w:rPr>
          <w:rFonts w:ascii="Times New Roman" w:hAnsi="Times New Roman"/>
          <w:sz w:val="24"/>
          <w:szCs w:val="24"/>
        </w:rPr>
      </w:pPr>
    </w:p>
    <w:p w:rsidR="00925957" w:rsidRDefault="00925957" w:rsidP="009F5C45">
      <w:pPr>
        <w:pStyle w:val="12"/>
        <w:spacing w:line="360" w:lineRule="auto"/>
        <w:ind w:firstLine="851"/>
        <w:rPr>
          <w:rFonts w:ascii="Times New Roman" w:hAnsi="Times New Roman"/>
          <w:sz w:val="24"/>
          <w:szCs w:val="24"/>
        </w:rPr>
      </w:pPr>
    </w:p>
    <w:p w:rsidR="00925957" w:rsidRPr="002920BE" w:rsidRDefault="00925957" w:rsidP="009F5C45">
      <w:pPr>
        <w:pStyle w:val="12"/>
        <w:spacing w:line="360" w:lineRule="auto"/>
        <w:ind w:firstLine="851"/>
        <w:rPr>
          <w:rFonts w:ascii="Times New Roman" w:hAnsi="Times New Roman"/>
          <w:sz w:val="24"/>
          <w:szCs w:val="24"/>
        </w:rPr>
      </w:pPr>
    </w:p>
    <w:p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rsidR="009F5C45" w:rsidRPr="00550EE9" w:rsidRDefault="009F5C45" w:rsidP="009F5C45">
      <w:pPr>
        <w:spacing w:line="360" w:lineRule="auto"/>
        <w:jc w:val="both"/>
        <w:rPr>
          <w:sz w:val="28"/>
          <w:szCs w:val="28"/>
        </w:rPr>
      </w:pP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rsidR="009F5C45" w:rsidRPr="00CC218C" w:rsidRDefault="009F5C45" w:rsidP="009F5C45">
      <w:pPr>
        <w:pStyle w:val="12"/>
        <w:spacing w:line="360" w:lineRule="auto"/>
        <w:jc w:val="both"/>
        <w:rPr>
          <w:rFonts w:ascii="Times New Roman" w:hAnsi="Times New Roman"/>
          <w:sz w:val="24"/>
          <w:szCs w:val="24"/>
        </w:rPr>
      </w:pPr>
    </w:p>
    <w:p w:rsidR="009F5C45" w:rsidRPr="00CC218C" w:rsidRDefault="009F5C45" w:rsidP="009F5C45">
      <w:pPr>
        <w:pStyle w:val="12"/>
        <w:spacing w:line="360" w:lineRule="auto"/>
        <w:jc w:val="center"/>
        <w:rPr>
          <w:rFonts w:ascii="Times New Roman" w:hAnsi="Times New Roman"/>
          <w:sz w:val="24"/>
          <w:szCs w:val="24"/>
        </w:rPr>
      </w:pPr>
    </w:p>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1"/>
        <w:tblW w:w="0" w:type="auto"/>
        <w:tblLook w:val="04A0" w:firstRow="1" w:lastRow="0" w:firstColumn="1" w:lastColumn="0" w:noHBand="0" w:noVBand="1"/>
      </w:tblPr>
      <w:tblGrid>
        <w:gridCol w:w="1081"/>
        <w:gridCol w:w="6749"/>
        <w:gridCol w:w="1798"/>
      </w:tblGrid>
      <w:tr w:rsidR="009F5C45" w:rsidRPr="002A5180" w:rsidTr="00925957">
        <w:tc>
          <w:tcPr>
            <w:tcW w:w="1081" w:type="dxa"/>
            <w:vAlign w:val="center"/>
          </w:tcPr>
          <w:p w:rsidR="009F5C45" w:rsidRPr="002A5180" w:rsidRDefault="009F5C45" w:rsidP="00925957">
            <w:pPr>
              <w:jc w:val="center"/>
            </w:pPr>
            <w:r w:rsidRPr="002A5180">
              <w:t>Дата</w:t>
            </w:r>
          </w:p>
        </w:tc>
        <w:tc>
          <w:tcPr>
            <w:tcW w:w="6749" w:type="dxa"/>
            <w:vAlign w:val="center"/>
          </w:tcPr>
          <w:p w:rsidR="009F5C45" w:rsidRPr="002A5180" w:rsidRDefault="009F5C45" w:rsidP="00925957">
            <w:pPr>
              <w:tabs>
                <w:tab w:val="center" w:pos="3343"/>
                <w:tab w:val="right" w:pos="6687"/>
              </w:tabs>
              <w:jc w:val="center"/>
            </w:pPr>
            <w:r w:rsidRPr="002A5180">
              <w:t>Замечания</w:t>
            </w:r>
          </w:p>
        </w:tc>
        <w:tc>
          <w:tcPr>
            <w:tcW w:w="1798" w:type="dxa"/>
            <w:vAlign w:val="center"/>
          </w:tcPr>
          <w:p w:rsidR="009F5C45" w:rsidRPr="002A5180" w:rsidRDefault="009F5C45" w:rsidP="00925957">
            <w:pPr>
              <w:jc w:val="center"/>
            </w:pPr>
            <w:r w:rsidRPr="002A5180">
              <w:t>Подпись руководителя учебной практики</w:t>
            </w: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pPr>
              <w:tabs>
                <w:tab w:val="left" w:pos="2880"/>
              </w:tabs>
            </w:pPr>
            <w:r>
              <w:tab/>
            </w:r>
          </w:p>
        </w:tc>
        <w:tc>
          <w:tcPr>
            <w:tcW w:w="1798" w:type="dxa"/>
          </w:tcPr>
          <w:p w:rsidR="009F5C45" w:rsidRDefault="009F5C45" w:rsidP="00790818">
            <w:pPr>
              <w:ind w:left="459"/>
            </w:pP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bl>
    <w:p w:rsidR="009F5C45" w:rsidRPr="00C62F01" w:rsidRDefault="009F5C45" w:rsidP="009F5C45"/>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hideMark/>
          </w:tcPr>
          <w:p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rsidR="009F5C45" w:rsidRPr="00550EE9" w:rsidRDefault="009F5C45" w:rsidP="00790818">
            <w:pPr>
              <w:snapToGrid w:val="0"/>
              <w:spacing w:line="360" w:lineRule="auto"/>
              <w:jc w:val="center"/>
              <w:rPr>
                <w:bCs/>
              </w:rPr>
            </w:pPr>
            <w:r w:rsidRPr="00550EE9">
              <w:rPr>
                <w:bCs/>
              </w:rPr>
              <w:t>Тема занятия</w:t>
            </w:r>
          </w:p>
        </w:tc>
      </w:tr>
      <w:tr w:rsidR="00F23C38" w:rsidRPr="00CC218C" w:rsidTr="005D7880">
        <w:trPr>
          <w:trHeight w:val="579"/>
        </w:trPr>
        <w:tc>
          <w:tcPr>
            <w:tcW w:w="642" w:type="dxa"/>
            <w:tcBorders>
              <w:top w:val="single" w:sz="4" w:space="0" w:color="000000"/>
              <w:left w:val="single" w:sz="4" w:space="0" w:color="000000"/>
              <w:bottom w:val="single" w:sz="4" w:space="0" w:color="000000"/>
              <w:right w:val="nil"/>
            </w:tcBorders>
            <w:vAlign w:val="center"/>
          </w:tcPr>
          <w:p w:rsidR="00F23C38" w:rsidRPr="00CC218C" w:rsidRDefault="00F23C38" w:rsidP="005D7880">
            <w:pPr>
              <w:pStyle w:val="a3"/>
              <w:numPr>
                <w:ilvl w:val="0"/>
                <w:numId w:val="4"/>
              </w:numPr>
              <w:snapToGrid w:val="0"/>
              <w:spacing w:line="360" w:lineRule="auto"/>
              <w:jc w:val="center"/>
              <w:rPr>
                <w:b/>
                <w:sz w:val="24"/>
                <w:szCs w:val="24"/>
              </w:rPr>
            </w:pPr>
          </w:p>
        </w:tc>
        <w:tc>
          <w:tcPr>
            <w:tcW w:w="1285" w:type="dxa"/>
            <w:tcBorders>
              <w:top w:val="single" w:sz="4" w:space="0" w:color="000000"/>
              <w:left w:val="single" w:sz="4" w:space="0" w:color="000000"/>
              <w:bottom w:val="single" w:sz="4" w:space="0" w:color="000000"/>
              <w:right w:val="nil"/>
            </w:tcBorders>
          </w:tcPr>
          <w:p w:rsidR="00F23C38" w:rsidRPr="00CC218C" w:rsidRDefault="00F23C38"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vAlign w:val="center"/>
          </w:tcPr>
          <w:p w:rsidR="00F23C38" w:rsidRPr="00CC218C" w:rsidRDefault="00F23C38" w:rsidP="005D7880">
            <w:pPr>
              <w:snapToGrid w:val="0"/>
              <w:spacing w:line="360" w:lineRule="auto"/>
              <w:jc w:val="center"/>
            </w:pPr>
            <w:r>
              <w:t>6</w:t>
            </w:r>
          </w:p>
        </w:tc>
        <w:tc>
          <w:tcPr>
            <w:tcW w:w="6417" w:type="dxa"/>
            <w:tcBorders>
              <w:top w:val="single" w:sz="4" w:space="0" w:color="000000"/>
              <w:left w:val="single" w:sz="4" w:space="0" w:color="000000"/>
              <w:bottom w:val="single" w:sz="4" w:space="0" w:color="000000"/>
              <w:right w:val="single" w:sz="4" w:space="0" w:color="000000"/>
            </w:tcBorders>
          </w:tcPr>
          <w:p w:rsidR="00F23C38" w:rsidRPr="00D36C8C" w:rsidRDefault="00F23C38" w:rsidP="001D0876">
            <w:pPr>
              <w:jc w:val="both"/>
            </w:pPr>
            <w:r w:rsidRPr="00D36C8C">
              <w:t>Обучение методикам обследования пациентки с гинекологической патологией</w:t>
            </w:r>
          </w:p>
        </w:tc>
      </w:tr>
      <w:tr w:rsidR="00F23C38" w:rsidRPr="00CC218C" w:rsidTr="005D7880">
        <w:trPr>
          <w:trHeight w:val="579"/>
        </w:trPr>
        <w:tc>
          <w:tcPr>
            <w:tcW w:w="642" w:type="dxa"/>
            <w:tcBorders>
              <w:top w:val="single" w:sz="4" w:space="0" w:color="000000"/>
              <w:left w:val="single" w:sz="4" w:space="0" w:color="000000"/>
              <w:bottom w:val="single" w:sz="4" w:space="0" w:color="000000"/>
              <w:right w:val="nil"/>
            </w:tcBorders>
            <w:vAlign w:val="center"/>
          </w:tcPr>
          <w:p w:rsidR="00F23C38" w:rsidRPr="00CC218C" w:rsidRDefault="00F23C38" w:rsidP="005D7880">
            <w:pPr>
              <w:pStyle w:val="a3"/>
              <w:numPr>
                <w:ilvl w:val="0"/>
                <w:numId w:val="4"/>
              </w:numPr>
              <w:snapToGrid w:val="0"/>
              <w:spacing w:line="360" w:lineRule="auto"/>
              <w:jc w:val="center"/>
              <w:rPr>
                <w:sz w:val="24"/>
                <w:szCs w:val="24"/>
              </w:rPr>
            </w:pPr>
          </w:p>
        </w:tc>
        <w:tc>
          <w:tcPr>
            <w:tcW w:w="1285" w:type="dxa"/>
            <w:tcBorders>
              <w:top w:val="single" w:sz="4" w:space="0" w:color="000000"/>
              <w:left w:val="single" w:sz="4" w:space="0" w:color="000000"/>
              <w:bottom w:val="single" w:sz="4" w:space="0" w:color="000000"/>
              <w:right w:val="nil"/>
            </w:tcBorders>
          </w:tcPr>
          <w:p w:rsidR="00F23C38" w:rsidRPr="00CC218C" w:rsidRDefault="00F23C38"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vAlign w:val="center"/>
          </w:tcPr>
          <w:p w:rsidR="00F23C38" w:rsidRPr="00CC218C" w:rsidRDefault="00F23C38" w:rsidP="005D7880">
            <w:pPr>
              <w:snapToGrid w:val="0"/>
              <w:spacing w:line="360" w:lineRule="auto"/>
              <w:jc w:val="center"/>
            </w:pPr>
            <w:r>
              <w:t>6</w:t>
            </w:r>
          </w:p>
        </w:tc>
        <w:tc>
          <w:tcPr>
            <w:tcW w:w="6417" w:type="dxa"/>
            <w:tcBorders>
              <w:top w:val="single" w:sz="4" w:space="0" w:color="000000"/>
              <w:left w:val="single" w:sz="4" w:space="0" w:color="000000"/>
              <w:bottom w:val="single" w:sz="4" w:space="0" w:color="000000"/>
              <w:right w:val="single" w:sz="4" w:space="0" w:color="000000"/>
            </w:tcBorders>
          </w:tcPr>
          <w:p w:rsidR="00F23C38" w:rsidRPr="00D36C8C" w:rsidRDefault="00F23C38" w:rsidP="001D0876">
            <w:pPr>
              <w:jc w:val="both"/>
            </w:pPr>
            <w:r w:rsidRPr="00D36C8C">
              <w:t>Обучение методике проведению</w:t>
            </w:r>
            <w:r w:rsidR="009C088C">
              <w:t xml:space="preserve"> </w:t>
            </w:r>
            <w:r w:rsidRPr="00D36C8C">
              <w:t xml:space="preserve">осмотра наружных половых органов,  влагалища и шейки матки в зеркалах, </w:t>
            </w:r>
            <w:proofErr w:type="spellStart"/>
            <w:r w:rsidRPr="00D36C8C">
              <w:t>бимануального</w:t>
            </w:r>
            <w:proofErr w:type="spellEnd"/>
            <w:r w:rsidRPr="00D36C8C">
              <w:t xml:space="preserve"> исследования</w:t>
            </w:r>
          </w:p>
        </w:tc>
      </w:tr>
      <w:tr w:rsidR="00F23C38" w:rsidRPr="00CC218C" w:rsidTr="005D7880">
        <w:trPr>
          <w:trHeight w:val="579"/>
        </w:trPr>
        <w:tc>
          <w:tcPr>
            <w:tcW w:w="642" w:type="dxa"/>
            <w:tcBorders>
              <w:top w:val="single" w:sz="4" w:space="0" w:color="000000"/>
              <w:left w:val="single" w:sz="4" w:space="0" w:color="000000"/>
              <w:bottom w:val="single" w:sz="4" w:space="0" w:color="000000"/>
              <w:right w:val="nil"/>
            </w:tcBorders>
            <w:vAlign w:val="center"/>
          </w:tcPr>
          <w:p w:rsidR="00F23C38" w:rsidRPr="00CC218C" w:rsidRDefault="00F23C38" w:rsidP="005D7880">
            <w:pPr>
              <w:pStyle w:val="a3"/>
              <w:numPr>
                <w:ilvl w:val="0"/>
                <w:numId w:val="4"/>
              </w:numPr>
              <w:snapToGrid w:val="0"/>
              <w:spacing w:line="360" w:lineRule="auto"/>
              <w:jc w:val="center"/>
              <w:rPr>
                <w:sz w:val="24"/>
                <w:szCs w:val="24"/>
              </w:rPr>
            </w:pPr>
          </w:p>
        </w:tc>
        <w:tc>
          <w:tcPr>
            <w:tcW w:w="1285" w:type="dxa"/>
            <w:tcBorders>
              <w:top w:val="single" w:sz="4" w:space="0" w:color="000000"/>
              <w:left w:val="single" w:sz="4" w:space="0" w:color="000000"/>
              <w:bottom w:val="single" w:sz="4" w:space="0" w:color="000000"/>
              <w:right w:val="nil"/>
            </w:tcBorders>
          </w:tcPr>
          <w:p w:rsidR="00F23C38" w:rsidRPr="00CC218C" w:rsidRDefault="00F23C38"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vAlign w:val="center"/>
          </w:tcPr>
          <w:p w:rsidR="00F23C38" w:rsidRPr="00CC218C" w:rsidRDefault="00F23C38" w:rsidP="005D7880">
            <w:pPr>
              <w:snapToGrid w:val="0"/>
              <w:spacing w:line="360" w:lineRule="auto"/>
              <w:jc w:val="center"/>
            </w:pPr>
            <w:r>
              <w:t>6</w:t>
            </w:r>
          </w:p>
        </w:tc>
        <w:tc>
          <w:tcPr>
            <w:tcW w:w="6417" w:type="dxa"/>
            <w:tcBorders>
              <w:top w:val="single" w:sz="4" w:space="0" w:color="000000"/>
              <w:left w:val="single" w:sz="4" w:space="0" w:color="000000"/>
              <w:bottom w:val="single" w:sz="4" w:space="0" w:color="000000"/>
              <w:right w:val="single" w:sz="4" w:space="0" w:color="000000"/>
            </w:tcBorders>
          </w:tcPr>
          <w:p w:rsidR="00F23C38" w:rsidRPr="00D36C8C" w:rsidRDefault="00F23C38" w:rsidP="001D0876">
            <w:pPr>
              <w:jc w:val="both"/>
            </w:pPr>
            <w:r w:rsidRPr="00D36C8C">
              <w:t xml:space="preserve">Обучение методикам взятия мазков на флору и </w:t>
            </w:r>
            <w:proofErr w:type="spellStart"/>
            <w:proofErr w:type="gramStart"/>
            <w:r w:rsidRPr="00D36C8C">
              <w:t>бак.посев</w:t>
            </w:r>
            <w:proofErr w:type="spellEnd"/>
            <w:proofErr w:type="gramEnd"/>
          </w:p>
        </w:tc>
      </w:tr>
      <w:tr w:rsidR="00F23C38" w:rsidRPr="00CC218C" w:rsidTr="005D7880">
        <w:trPr>
          <w:trHeight w:val="579"/>
        </w:trPr>
        <w:tc>
          <w:tcPr>
            <w:tcW w:w="642" w:type="dxa"/>
            <w:tcBorders>
              <w:top w:val="single" w:sz="4" w:space="0" w:color="000000"/>
              <w:left w:val="single" w:sz="4" w:space="0" w:color="000000"/>
              <w:bottom w:val="single" w:sz="4" w:space="0" w:color="000000"/>
              <w:right w:val="nil"/>
            </w:tcBorders>
            <w:vAlign w:val="center"/>
          </w:tcPr>
          <w:p w:rsidR="00F23C38" w:rsidRPr="00CC218C" w:rsidRDefault="00F23C38" w:rsidP="005D7880">
            <w:pPr>
              <w:pStyle w:val="a3"/>
              <w:numPr>
                <w:ilvl w:val="0"/>
                <w:numId w:val="4"/>
              </w:numPr>
              <w:snapToGrid w:val="0"/>
              <w:spacing w:line="360" w:lineRule="auto"/>
              <w:jc w:val="center"/>
              <w:rPr>
                <w:sz w:val="24"/>
                <w:szCs w:val="24"/>
              </w:rPr>
            </w:pPr>
          </w:p>
        </w:tc>
        <w:tc>
          <w:tcPr>
            <w:tcW w:w="1285" w:type="dxa"/>
            <w:tcBorders>
              <w:top w:val="single" w:sz="4" w:space="0" w:color="000000"/>
              <w:left w:val="single" w:sz="4" w:space="0" w:color="000000"/>
              <w:bottom w:val="single" w:sz="4" w:space="0" w:color="000000"/>
              <w:right w:val="nil"/>
            </w:tcBorders>
          </w:tcPr>
          <w:p w:rsidR="00F23C38" w:rsidRPr="00CC218C" w:rsidRDefault="00F23C38"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vAlign w:val="center"/>
          </w:tcPr>
          <w:p w:rsidR="00F23C38" w:rsidRPr="00CC218C" w:rsidRDefault="00F23C38" w:rsidP="005D7880">
            <w:pPr>
              <w:snapToGrid w:val="0"/>
              <w:spacing w:line="360" w:lineRule="auto"/>
              <w:jc w:val="center"/>
            </w:pPr>
            <w:r>
              <w:t>6</w:t>
            </w:r>
          </w:p>
        </w:tc>
        <w:tc>
          <w:tcPr>
            <w:tcW w:w="6417" w:type="dxa"/>
            <w:tcBorders>
              <w:top w:val="single" w:sz="4" w:space="0" w:color="000000"/>
              <w:left w:val="single" w:sz="4" w:space="0" w:color="000000"/>
              <w:bottom w:val="single" w:sz="4" w:space="0" w:color="000000"/>
              <w:right w:val="single" w:sz="4" w:space="0" w:color="000000"/>
            </w:tcBorders>
          </w:tcPr>
          <w:p w:rsidR="00F23C38" w:rsidRPr="00D36C8C" w:rsidRDefault="00F23C38" w:rsidP="001D0876">
            <w:pPr>
              <w:jc w:val="both"/>
            </w:pPr>
            <w:r w:rsidRPr="00D36C8C">
              <w:t xml:space="preserve">Обучение методикам взятия мазков на </w:t>
            </w:r>
            <w:proofErr w:type="spellStart"/>
            <w:r w:rsidRPr="00D36C8C">
              <w:t>онкоцитологию</w:t>
            </w:r>
            <w:proofErr w:type="spellEnd"/>
          </w:p>
        </w:tc>
      </w:tr>
      <w:tr w:rsidR="00F23C38" w:rsidRPr="00CC218C" w:rsidTr="005D7880">
        <w:trPr>
          <w:trHeight w:val="579"/>
        </w:trPr>
        <w:tc>
          <w:tcPr>
            <w:tcW w:w="642" w:type="dxa"/>
            <w:tcBorders>
              <w:top w:val="single" w:sz="4" w:space="0" w:color="000000"/>
              <w:left w:val="single" w:sz="4" w:space="0" w:color="000000"/>
              <w:bottom w:val="single" w:sz="4" w:space="0" w:color="000000"/>
              <w:right w:val="nil"/>
            </w:tcBorders>
            <w:vAlign w:val="center"/>
          </w:tcPr>
          <w:p w:rsidR="00F23C38" w:rsidRPr="00CC218C" w:rsidRDefault="00F23C38" w:rsidP="005D7880">
            <w:pPr>
              <w:pStyle w:val="a3"/>
              <w:numPr>
                <w:ilvl w:val="0"/>
                <w:numId w:val="4"/>
              </w:numPr>
              <w:snapToGrid w:val="0"/>
              <w:spacing w:line="360" w:lineRule="auto"/>
              <w:jc w:val="center"/>
              <w:rPr>
                <w:sz w:val="24"/>
                <w:szCs w:val="24"/>
              </w:rPr>
            </w:pPr>
          </w:p>
        </w:tc>
        <w:tc>
          <w:tcPr>
            <w:tcW w:w="1285" w:type="dxa"/>
            <w:tcBorders>
              <w:top w:val="single" w:sz="4" w:space="0" w:color="000000"/>
              <w:left w:val="single" w:sz="4" w:space="0" w:color="000000"/>
              <w:bottom w:val="single" w:sz="4" w:space="0" w:color="000000"/>
              <w:right w:val="nil"/>
            </w:tcBorders>
          </w:tcPr>
          <w:p w:rsidR="00F23C38" w:rsidRPr="00CC218C" w:rsidRDefault="00F23C38"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vAlign w:val="center"/>
          </w:tcPr>
          <w:p w:rsidR="00F23C38" w:rsidRPr="00CC218C" w:rsidRDefault="00F23C38" w:rsidP="005D7880">
            <w:pPr>
              <w:snapToGrid w:val="0"/>
              <w:spacing w:line="360" w:lineRule="auto"/>
              <w:jc w:val="center"/>
            </w:pPr>
            <w:r>
              <w:t>6</w:t>
            </w:r>
          </w:p>
        </w:tc>
        <w:tc>
          <w:tcPr>
            <w:tcW w:w="6417" w:type="dxa"/>
            <w:tcBorders>
              <w:top w:val="single" w:sz="4" w:space="0" w:color="000000"/>
              <w:left w:val="single" w:sz="4" w:space="0" w:color="000000"/>
              <w:bottom w:val="single" w:sz="4" w:space="0" w:color="000000"/>
              <w:right w:val="single" w:sz="4" w:space="0" w:color="000000"/>
            </w:tcBorders>
          </w:tcPr>
          <w:p w:rsidR="00F23C38" w:rsidRPr="00D36C8C" w:rsidRDefault="00F23C38" w:rsidP="001D0876">
            <w:pPr>
              <w:jc w:val="both"/>
            </w:pPr>
            <w:r w:rsidRPr="00D36C8C">
              <w:t>Обучение методикам оформления материал на гистологическое исследование</w:t>
            </w:r>
          </w:p>
        </w:tc>
      </w:tr>
      <w:tr w:rsidR="00F23C38" w:rsidRPr="00CC218C" w:rsidTr="005D7880">
        <w:trPr>
          <w:trHeight w:val="579"/>
        </w:trPr>
        <w:tc>
          <w:tcPr>
            <w:tcW w:w="642" w:type="dxa"/>
            <w:tcBorders>
              <w:top w:val="single" w:sz="4" w:space="0" w:color="000000"/>
              <w:left w:val="single" w:sz="4" w:space="0" w:color="000000"/>
              <w:bottom w:val="single" w:sz="4" w:space="0" w:color="000000"/>
              <w:right w:val="nil"/>
            </w:tcBorders>
            <w:vAlign w:val="center"/>
          </w:tcPr>
          <w:p w:rsidR="00F23C38" w:rsidRPr="00CC218C" w:rsidRDefault="00F23C38" w:rsidP="005D7880">
            <w:pPr>
              <w:pStyle w:val="a3"/>
              <w:numPr>
                <w:ilvl w:val="0"/>
                <w:numId w:val="4"/>
              </w:numPr>
              <w:snapToGrid w:val="0"/>
              <w:spacing w:line="360" w:lineRule="auto"/>
              <w:jc w:val="center"/>
              <w:rPr>
                <w:sz w:val="24"/>
                <w:szCs w:val="24"/>
              </w:rPr>
            </w:pPr>
          </w:p>
        </w:tc>
        <w:tc>
          <w:tcPr>
            <w:tcW w:w="1285" w:type="dxa"/>
            <w:tcBorders>
              <w:top w:val="single" w:sz="4" w:space="0" w:color="000000"/>
              <w:left w:val="single" w:sz="4" w:space="0" w:color="000000"/>
              <w:bottom w:val="single" w:sz="4" w:space="0" w:color="000000"/>
              <w:right w:val="nil"/>
            </w:tcBorders>
          </w:tcPr>
          <w:p w:rsidR="00F23C38" w:rsidRPr="00CC218C" w:rsidRDefault="00F23C38"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vAlign w:val="center"/>
          </w:tcPr>
          <w:p w:rsidR="00F23C38" w:rsidRPr="00CC218C" w:rsidRDefault="00F23C38" w:rsidP="005D7880">
            <w:pPr>
              <w:snapToGrid w:val="0"/>
              <w:spacing w:line="360" w:lineRule="auto"/>
              <w:jc w:val="center"/>
            </w:pPr>
            <w:r>
              <w:t>6</w:t>
            </w:r>
          </w:p>
        </w:tc>
        <w:tc>
          <w:tcPr>
            <w:tcW w:w="6417" w:type="dxa"/>
            <w:tcBorders>
              <w:top w:val="single" w:sz="4" w:space="0" w:color="000000"/>
              <w:left w:val="single" w:sz="4" w:space="0" w:color="000000"/>
              <w:bottom w:val="single" w:sz="4" w:space="0" w:color="000000"/>
              <w:right w:val="single" w:sz="4" w:space="0" w:color="000000"/>
            </w:tcBorders>
          </w:tcPr>
          <w:p w:rsidR="00F23C38" w:rsidRDefault="00F23C38" w:rsidP="001D0876">
            <w:pPr>
              <w:jc w:val="both"/>
            </w:pPr>
            <w:r w:rsidRPr="00D36C8C">
              <w:t>Обучение тактике ведения пациентов с неотложными состояния.</w:t>
            </w:r>
          </w:p>
        </w:tc>
      </w:tr>
    </w:tbl>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404646">
      <w:pPr>
        <w:pStyle w:val="12"/>
        <w:numPr>
          <w:ilvl w:val="0"/>
          <w:numId w:val="2"/>
        </w:numPr>
        <w:spacing w:line="360" w:lineRule="auto"/>
        <w:jc w:val="both"/>
        <w:rPr>
          <w:rFonts w:ascii="Times New Roman" w:hAnsi="Times New Roman"/>
          <w:sz w:val="24"/>
          <w:szCs w:val="24"/>
        </w:rPr>
      </w:pPr>
    </w:p>
    <w:p w:rsidR="009F5C45" w:rsidRPr="00E107A4" w:rsidRDefault="009F5C45" w:rsidP="009F5C45">
      <w:pPr>
        <w:pStyle w:val="12"/>
        <w:shd w:val="clear" w:color="auto" w:fill="FFFFFF"/>
        <w:suppressAutoHyphens/>
        <w:spacing w:line="360" w:lineRule="auto"/>
        <w:ind w:left="720"/>
        <w:jc w:val="both"/>
        <w:rPr>
          <w:rFonts w:ascii="Times New Roman" w:hAnsi="Times New Roman"/>
          <w:sz w:val="24"/>
          <w:szCs w:val="24"/>
        </w:rPr>
      </w:pPr>
    </w:p>
    <w:p w:rsidR="009F5C45" w:rsidRPr="00CC218C" w:rsidRDefault="009F5C45" w:rsidP="009F5C45">
      <w:pPr>
        <w:pStyle w:val="12"/>
        <w:spacing w:line="360" w:lineRule="auto"/>
        <w:jc w:val="both"/>
        <w:rPr>
          <w:rFonts w:ascii="Times New Roman" w:hAnsi="Times New Roman"/>
          <w:sz w:val="24"/>
          <w:szCs w:val="24"/>
        </w:rPr>
      </w:pPr>
    </w:p>
    <w:p w:rsidR="009F5C45" w:rsidRPr="00550EE9" w:rsidRDefault="009F5C45" w:rsidP="009F5C45">
      <w:pPr>
        <w:pStyle w:val="1"/>
        <w:spacing w:line="360" w:lineRule="auto"/>
        <w:ind w:firstLine="0"/>
        <w:jc w:val="center"/>
        <w:rPr>
          <w:bCs/>
          <w:sz w:val="28"/>
          <w:szCs w:val="28"/>
        </w:rPr>
      </w:pPr>
      <w:r w:rsidRPr="00550EE9">
        <w:rPr>
          <w:bCs/>
          <w:sz w:val="28"/>
          <w:szCs w:val="28"/>
        </w:rPr>
        <w:t>График прохождения учебной практики</w:t>
      </w:r>
    </w:p>
    <w:p w:rsidR="009F5C45" w:rsidRPr="00CC218C" w:rsidRDefault="009F5C45" w:rsidP="009F5C45">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3"/>
        <w:gridCol w:w="1266"/>
        <w:gridCol w:w="7409"/>
      </w:tblGrid>
      <w:tr w:rsidR="009F5C45" w:rsidTr="00790818">
        <w:tc>
          <w:tcPr>
            <w:tcW w:w="953" w:type="dxa"/>
          </w:tcPr>
          <w:p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rsidR="009F5C45" w:rsidRPr="00EF3595" w:rsidRDefault="009F5C45" w:rsidP="00790818">
            <w:pPr>
              <w:spacing w:line="360" w:lineRule="auto"/>
              <w:jc w:val="both"/>
            </w:pPr>
            <w:r w:rsidRPr="00EF3595">
              <w:t>Время</w:t>
            </w:r>
          </w:p>
        </w:tc>
        <w:tc>
          <w:tcPr>
            <w:tcW w:w="7409" w:type="dxa"/>
          </w:tcPr>
          <w:p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bl>
    <w:p w:rsidR="009F5C45" w:rsidRPr="00CC218C" w:rsidRDefault="009F5C45" w:rsidP="009F5C45">
      <w:pPr>
        <w:spacing w:line="360" w:lineRule="auto"/>
        <w:jc w:val="both"/>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napToGrid w:val="0"/>
        <w:spacing w:line="360" w:lineRule="auto"/>
        <w:jc w:val="right"/>
      </w:pPr>
    </w:p>
    <w:p w:rsidR="009F5C45" w:rsidRDefault="009F5C45" w:rsidP="009F5C45">
      <w:pPr>
        <w:snapToGrid w:val="0"/>
        <w:spacing w:line="360" w:lineRule="auto"/>
        <w:jc w:val="right"/>
      </w:pPr>
    </w:p>
    <w:p w:rsidR="009F5C45" w:rsidRPr="002920BE" w:rsidRDefault="009F5C45" w:rsidP="009F5C45">
      <w:pPr>
        <w:spacing w:line="360" w:lineRule="auto"/>
        <w:ind w:firstLine="851"/>
      </w:pPr>
    </w:p>
    <w:p w:rsidR="009F5C45" w:rsidRPr="002920BE" w:rsidRDefault="009F5C45" w:rsidP="009F5C45">
      <w:pPr>
        <w:spacing w:line="360" w:lineRule="auto"/>
        <w:ind w:firstLine="851"/>
        <w:jc w:val="center"/>
      </w:pPr>
    </w:p>
    <w:p w:rsidR="009F5C45" w:rsidRPr="002920BE" w:rsidRDefault="009F5C45" w:rsidP="009F5C45">
      <w:pPr>
        <w:spacing w:line="360" w:lineRule="auto"/>
        <w:ind w:firstLine="851"/>
      </w:pPr>
    </w:p>
    <w:p w:rsidR="009F5C45"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D448D9">
      <w:pPr>
        <w:spacing w:line="360" w:lineRule="auto"/>
      </w:pPr>
    </w:p>
    <w:p w:rsidR="009F5C45" w:rsidRPr="00550EE9" w:rsidRDefault="009F5C45" w:rsidP="009F5C45">
      <w:pPr>
        <w:pStyle w:val="1"/>
        <w:spacing w:line="360" w:lineRule="auto"/>
        <w:ind w:firstLine="851"/>
        <w:jc w:val="center"/>
        <w:rPr>
          <w:bCs/>
          <w:sz w:val="28"/>
          <w:szCs w:val="28"/>
        </w:rPr>
      </w:pPr>
      <w:r w:rsidRPr="00550EE9">
        <w:rPr>
          <w:bCs/>
          <w:sz w:val="28"/>
          <w:szCs w:val="28"/>
        </w:rPr>
        <w:t>Лист ежедневной работы студента</w:t>
      </w:r>
    </w:p>
    <w:p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6C281B" w:rsidRPr="002920BE" w:rsidTr="00F50C64">
        <w:trPr>
          <w:trHeight w:val="1240"/>
        </w:trPr>
        <w:tc>
          <w:tcPr>
            <w:tcW w:w="585" w:type="pct"/>
            <w:vAlign w:val="center"/>
          </w:tcPr>
          <w:p w:rsidR="006C281B" w:rsidRPr="00550EE9" w:rsidRDefault="006C281B" w:rsidP="00F50C64">
            <w:pPr>
              <w:spacing w:line="360" w:lineRule="auto"/>
              <w:jc w:val="center"/>
              <w:rPr>
                <w:bCs/>
              </w:rPr>
            </w:pPr>
            <w:r w:rsidRPr="00550EE9">
              <w:rPr>
                <w:bCs/>
              </w:rPr>
              <w:t>Дата</w:t>
            </w:r>
          </w:p>
        </w:tc>
        <w:tc>
          <w:tcPr>
            <w:tcW w:w="1441" w:type="pct"/>
            <w:vAlign w:val="center"/>
          </w:tcPr>
          <w:p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bl>
    <w:p w:rsidR="009F5C45" w:rsidRPr="00AC5B51" w:rsidRDefault="009F5C45" w:rsidP="009F5C45">
      <w:pPr>
        <w:spacing w:line="360" w:lineRule="auto"/>
        <w:ind w:firstLine="851"/>
        <w:jc w:val="both"/>
      </w:pPr>
    </w:p>
    <w:p w:rsidR="009F5C45" w:rsidRDefault="006C281B" w:rsidP="00F50C64">
      <w:pPr>
        <w:spacing w:line="360" w:lineRule="auto"/>
        <w:jc w:val="both"/>
      </w:pPr>
      <w:proofErr w:type="gramStart"/>
      <w:r>
        <w:t>Оценка  _</w:t>
      </w:r>
      <w:proofErr w:type="gramEnd"/>
      <w:r>
        <w:t>__________________</w:t>
      </w:r>
    </w:p>
    <w:p w:rsidR="006C281B" w:rsidRDefault="006C281B" w:rsidP="00F50C64">
      <w:pPr>
        <w:spacing w:line="360" w:lineRule="auto"/>
        <w:jc w:val="both"/>
      </w:pPr>
      <w:r>
        <w:t>Подпись преподавателя _____________________ (Ф.И.О.)</w:t>
      </w:r>
    </w:p>
    <w:p w:rsidR="009F5C45" w:rsidRPr="00AC5B51" w:rsidRDefault="009F5C45" w:rsidP="009F5C45">
      <w:pPr>
        <w:spacing w:line="360" w:lineRule="auto"/>
        <w:ind w:firstLine="851"/>
        <w:jc w:val="both"/>
      </w:pPr>
    </w:p>
    <w:p w:rsidR="009F5C45" w:rsidRPr="00AC5B51" w:rsidRDefault="009F5C45" w:rsidP="009F5C45">
      <w:pPr>
        <w:spacing w:line="360" w:lineRule="auto"/>
        <w:ind w:firstLine="851"/>
        <w:jc w:val="both"/>
      </w:pPr>
    </w:p>
    <w:p w:rsidR="009F5C45" w:rsidRDefault="009F5C45" w:rsidP="009F5C45">
      <w:pPr>
        <w:spacing w:line="360" w:lineRule="auto"/>
        <w:ind w:firstLine="851"/>
        <w:jc w:val="both"/>
      </w:pPr>
    </w:p>
    <w:p w:rsidR="00D448D9" w:rsidRDefault="00D448D9" w:rsidP="009F5C45">
      <w:pPr>
        <w:spacing w:line="360" w:lineRule="auto"/>
        <w:ind w:firstLine="851"/>
        <w:jc w:val="both"/>
      </w:pPr>
    </w:p>
    <w:p w:rsidR="00F50C64" w:rsidRPr="00AC5B51" w:rsidRDefault="00F50C64" w:rsidP="009F5C45">
      <w:pPr>
        <w:spacing w:line="360" w:lineRule="auto"/>
        <w:ind w:firstLine="851"/>
        <w:jc w:val="both"/>
      </w:pPr>
    </w:p>
    <w:p w:rsidR="009F5C45" w:rsidRPr="00550EE9" w:rsidRDefault="009F5C45" w:rsidP="009F5C45">
      <w:pPr>
        <w:pStyle w:val="af2"/>
        <w:spacing w:line="360" w:lineRule="auto"/>
        <w:jc w:val="center"/>
        <w:rPr>
          <w:bCs/>
          <w:szCs w:val="28"/>
        </w:rPr>
      </w:pPr>
      <w:r w:rsidRPr="00550EE9">
        <w:rPr>
          <w:bCs/>
          <w:szCs w:val="28"/>
        </w:rPr>
        <w:lastRenderedPageBreak/>
        <w:t>Рекомендации по ведению дневника</w:t>
      </w:r>
    </w:p>
    <w:p w:rsidR="009F5C45" w:rsidRPr="00550EE9" w:rsidRDefault="009F5C45" w:rsidP="009F5C45">
      <w:pPr>
        <w:pStyle w:val="af2"/>
        <w:spacing w:line="360" w:lineRule="auto"/>
        <w:jc w:val="center"/>
        <w:rPr>
          <w:bCs/>
          <w:szCs w:val="28"/>
        </w:rPr>
      </w:pPr>
      <w:r w:rsidRPr="00550EE9">
        <w:rPr>
          <w:bCs/>
          <w:szCs w:val="28"/>
        </w:rPr>
        <w:t>учебной практики</w:t>
      </w:r>
    </w:p>
    <w:p w:rsidR="009F5C45" w:rsidRPr="002920BE" w:rsidRDefault="009F5C45" w:rsidP="009F5C45">
      <w:pPr>
        <w:pStyle w:val="af2"/>
        <w:spacing w:line="360" w:lineRule="auto"/>
        <w:ind w:firstLine="851"/>
        <w:jc w:val="center"/>
        <w:rPr>
          <w:b/>
          <w:sz w:val="24"/>
          <w:szCs w:val="24"/>
        </w:rPr>
      </w:pP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D448D9" w:rsidRPr="00236424" w:rsidRDefault="00D448D9" w:rsidP="00D448D9">
      <w:pPr>
        <w:tabs>
          <w:tab w:val="num" w:pos="360"/>
        </w:tabs>
        <w:spacing w:line="360" w:lineRule="auto"/>
        <w:jc w:val="right"/>
        <w:rPr>
          <w:bCs/>
        </w:rPr>
      </w:pPr>
      <w:r w:rsidRPr="00236424">
        <w:rPr>
          <w:bCs/>
        </w:rPr>
        <w:lastRenderedPageBreak/>
        <w:t>Приложение 2</w:t>
      </w:r>
    </w:p>
    <w:p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 xml:space="preserve">чёт по учебной практике </w:t>
      </w:r>
    </w:p>
    <w:p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1"/>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40"/>
        <w:gridCol w:w="536"/>
        <w:gridCol w:w="1726"/>
      </w:tblGrid>
      <w:tr w:rsidR="00D448D9" w:rsidRPr="002920BE" w:rsidTr="00B8076E">
        <w:trPr>
          <w:trHeight w:val="579"/>
        </w:trPr>
        <w:tc>
          <w:tcPr>
            <w:tcW w:w="3204" w:type="dxa"/>
            <w:vMerge w:val="restart"/>
            <w:vAlign w:val="center"/>
          </w:tcPr>
          <w:p w:rsidR="00D448D9" w:rsidRPr="002920BE" w:rsidRDefault="00D448D9" w:rsidP="00F32CBA">
            <w:pPr>
              <w:tabs>
                <w:tab w:val="num" w:pos="360"/>
              </w:tabs>
              <w:spacing w:line="360" w:lineRule="auto"/>
              <w:ind w:left="-27"/>
              <w:jc w:val="center"/>
              <w:rPr>
                <w:b/>
              </w:rPr>
            </w:pPr>
            <w:bookmarkStart w:id="14" w:name="_Hlk136794046"/>
            <w:r w:rsidRPr="002920BE">
              <w:rPr>
                <w:b/>
              </w:rPr>
              <w:t>Профессиональные компетенции</w:t>
            </w:r>
          </w:p>
        </w:tc>
        <w:tc>
          <w:tcPr>
            <w:tcW w:w="6913" w:type="dxa"/>
            <w:vMerge w:val="restart"/>
            <w:vAlign w:val="center"/>
          </w:tcPr>
          <w:p w:rsidR="00D448D9" w:rsidRPr="002920BE" w:rsidRDefault="00D448D9" w:rsidP="00F32CBA">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9"/>
            <w:vAlign w:val="center"/>
          </w:tcPr>
          <w:p w:rsidR="00D448D9" w:rsidRPr="002920BE" w:rsidRDefault="00D448D9" w:rsidP="00F32CBA">
            <w:pPr>
              <w:tabs>
                <w:tab w:val="num" w:pos="360"/>
              </w:tabs>
              <w:spacing w:line="360" w:lineRule="auto"/>
              <w:ind w:left="-27"/>
              <w:jc w:val="center"/>
              <w:rPr>
                <w:b/>
              </w:rPr>
            </w:pPr>
            <w:r w:rsidRPr="002920BE">
              <w:rPr>
                <w:b/>
              </w:rPr>
              <w:t>Даты учебной практики</w:t>
            </w:r>
          </w:p>
        </w:tc>
        <w:tc>
          <w:tcPr>
            <w:tcW w:w="1726" w:type="dxa"/>
            <w:vMerge w:val="restart"/>
            <w:vAlign w:val="center"/>
          </w:tcPr>
          <w:p w:rsidR="00D448D9" w:rsidRPr="002920BE" w:rsidRDefault="00FC7623" w:rsidP="00F32CBA">
            <w:pPr>
              <w:tabs>
                <w:tab w:val="num" w:pos="360"/>
              </w:tabs>
              <w:spacing w:line="360" w:lineRule="auto"/>
              <w:ind w:left="-27"/>
              <w:jc w:val="center"/>
              <w:rPr>
                <w:b/>
              </w:rPr>
            </w:pPr>
            <w:r>
              <w:rPr>
                <w:b/>
              </w:rPr>
              <w:t>Общее количество</w:t>
            </w:r>
          </w:p>
        </w:tc>
      </w:tr>
      <w:tr w:rsidR="00D448D9" w:rsidRPr="002920BE" w:rsidTr="00B8076E">
        <w:trPr>
          <w:trHeight w:val="579"/>
        </w:trPr>
        <w:tc>
          <w:tcPr>
            <w:tcW w:w="3204" w:type="dxa"/>
            <w:vMerge/>
            <w:vAlign w:val="center"/>
          </w:tcPr>
          <w:p w:rsidR="00D448D9" w:rsidRPr="002920BE" w:rsidRDefault="00D448D9" w:rsidP="00790818">
            <w:pPr>
              <w:tabs>
                <w:tab w:val="num" w:pos="360"/>
              </w:tabs>
              <w:spacing w:line="360" w:lineRule="auto"/>
              <w:ind w:firstLine="851"/>
              <w:jc w:val="center"/>
              <w:rPr>
                <w:b/>
              </w:rPr>
            </w:pPr>
          </w:p>
        </w:tc>
        <w:tc>
          <w:tcPr>
            <w:tcW w:w="6913" w:type="dxa"/>
            <w:vMerge/>
            <w:vAlign w:val="center"/>
          </w:tcPr>
          <w:p w:rsidR="00D448D9" w:rsidRPr="002920BE" w:rsidRDefault="00D448D9" w:rsidP="00790818">
            <w:pPr>
              <w:tabs>
                <w:tab w:val="num" w:pos="360"/>
              </w:tabs>
              <w:spacing w:line="360" w:lineRule="auto"/>
              <w:ind w:firstLine="851"/>
              <w:jc w:val="center"/>
              <w:rPr>
                <w:b/>
              </w:rPr>
            </w:pPr>
          </w:p>
        </w:tc>
        <w:tc>
          <w:tcPr>
            <w:tcW w:w="556" w:type="dxa"/>
            <w:vAlign w:val="center"/>
          </w:tcPr>
          <w:p w:rsidR="00D448D9" w:rsidRPr="002920BE" w:rsidRDefault="00D448D9" w:rsidP="00790818">
            <w:pPr>
              <w:tabs>
                <w:tab w:val="num" w:pos="360"/>
              </w:tabs>
              <w:spacing w:line="360" w:lineRule="auto"/>
              <w:ind w:firstLine="851"/>
              <w:jc w:val="center"/>
              <w:rPr>
                <w:b/>
              </w:rPr>
            </w:pPr>
          </w:p>
        </w:tc>
        <w:tc>
          <w:tcPr>
            <w:tcW w:w="550" w:type="dxa"/>
            <w:gridSpan w:val="2"/>
            <w:vAlign w:val="center"/>
          </w:tcPr>
          <w:p w:rsidR="00D448D9" w:rsidRPr="002920BE" w:rsidRDefault="00D448D9" w:rsidP="00790818">
            <w:pPr>
              <w:tabs>
                <w:tab w:val="num" w:pos="360"/>
              </w:tabs>
              <w:spacing w:line="360" w:lineRule="auto"/>
              <w:ind w:firstLine="851"/>
              <w:jc w:val="center"/>
              <w:rPr>
                <w:b/>
              </w:rPr>
            </w:pPr>
          </w:p>
        </w:tc>
        <w:tc>
          <w:tcPr>
            <w:tcW w:w="535" w:type="dxa"/>
            <w:gridSpan w:val="2"/>
            <w:vAlign w:val="center"/>
          </w:tcPr>
          <w:p w:rsidR="00D448D9" w:rsidRPr="002920BE" w:rsidRDefault="00D448D9" w:rsidP="00790818">
            <w:pPr>
              <w:tabs>
                <w:tab w:val="num" w:pos="360"/>
              </w:tabs>
              <w:spacing w:line="360" w:lineRule="auto"/>
              <w:ind w:firstLine="851"/>
              <w:jc w:val="center"/>
              <w:rPr>
                <w:b/>
              </w:rPr>
            </w:pPr>
          </w:p>
        </w:tc>
        <w:tc>
          <w:tcPr>
            <w:tcW w:w="540" w:type="dxa"/>
            <w:gridSpan w:val="2"/>
            <w:vAlign w:val="center"/>
          </w:tcPr>
          <w:p w:rsidR="00D448D9" w:rsidRPr="002920BE" w:rsidRDefault="00D448D9" w:rsidP="00790818">
            <w:pPr>
              <w:tabs>
                <w:tab w:val="num" w:pos="360"/>
              </w:tabs>
              <w:spacing w:line="360" w:lineRule="auto"/>
              <w:ind w:firstLine="851"/>
              <w:jc w:val="center"/>
              <w:rPr>
                <w:b/>
              </w:rPr>
            </w:pPr>
          </w:p>
        </w:tc>
        <w:tc>
          <w:tcPr>
            <w:tcW w:w="540" w:type="dxa"/>
            <w:vAlign w:val="center"/>
          </w:tcPr>
          <w:p w:rsidR="00D448D9" w:rsidRPr="002920BE" w:rsidRDefault="00D448D9" w:rsidP="00790818">
            <w:pPr>
              <w:tabs>
                <w:tab w:val="num" w:pos="360"/>
              </w:tabs>
              <w:spacing w:line="360" w:lineRule="auto"/>
              <w:ind w:firstLine="851"/>
              <w:jc w:val="center"/>
              <w:rPr>
                <w:b/>
              </w:rPr>
            </w:pPr>
          </w:p>
        </w:tc>
        <w:tc>
          <w:tcPr>
            <w:tcW w:w="536" w:type="dxa"/>
            <w:vAlign w:val="center"/>
          </w:tcPr>
          <w:p w:rsidR="00D448D9" w:rsidRPr="002920BE" w:rsidRDefault="00D448D9" w:rsidP="00790818">
            <w:pPr>
              <w:tabs>
                <w:tab w:val="num" w:pos="360"/>
              </w:tabs>
              <w:spacing w:line="360" w:lineRule="auto"/>
              <w:ind w:firstLine="851"/>
              <w:jc w:val="center"/>
              <w:rPr>
                <w:b/>
              </w:rPr>
            </w:pPr>
          </w:p>
        </w:tc>
        <w:tc>
          <w:tcPr>
            <w:tcW w:w="1726" w:type="dxa"/>
            <w:vMerge/>
            <w:vAlign w:val="center"/>
          </w:tcPr>
          <w:p w:rsidR="00D448D9" w:rsidRPr="002920BE" w:rsidRDefault="00D448D9" w:rsidP="00790818">
            <w:pPr>
              <w:spacing w:line="360" w:lineRule="auto"/>
              <w:ind w:firstLine="851"/>
              <w:jc w:val="center"/>
              <w:rPr>
                <w:b/>
              </w:rPr>
            </w:pPr>
          </w:p>
        </w:tc>
      </w:tr>
      <w:tr w:rsidR="00D448D9" w:rsidRPr="002920BE" w:rsidTr="00790818">
        <w:tc>
          <w:tcPr>
            <w:tcW w:w="15100" w:type="dxa"/>
            <w:gridSpan w:val="12"/>
          </w:tcPr>
          <w:p w:rsidR="00D448D9" w:rsidRPr="000902ED" w:rsidRDefault="000902ED" w:rsidP="000902ED">
            <w:pPr>
              <w:tabs>
                <w:tab w:val="num" w:pos="360"/>
              </w:tabs>
              <w:spacing w:line="360" w:lineRule="auto"/>
              <w:ind w:firstLine="851"/>
              <w:jc w:val="center"/>
              <w:rPr>
                <w:b/>
                <w:bCs/>
              </w:rPr>
            </w:pPr>
            <w:r w:rsidRPr="000902ED">
              <w:rPr>
                <w:b/>
                <w:bCs/>
              </w:rPr>
              <w:t xml:space="preserve">ПМ.02 Осуществление лечебно-диагностической деятельности </w:t>
            </w:r>
          </w:p>
          <w:p w:rsidR="000902ED" w:rsidRPr="00BA0101" w:rsidRDefault="00B9442D" w:rsidP="000902ED">
            <w:pPr>
              <w:tabs>
                <w:tab w:val="num" w:pos="360"/>
              </w:tabs>
              <w:spacing w:line="360" w:lineRule="auto"/>
              <w:ind w:firstLine="851"/>
              <w:jc w:val="center"/>
              <w:rPr>
                <w:b/>
                <w:bCs/>
              </w:rPr>
            </w:pPr>
            <w:r>
              <w:rPr>
                <w:b/>
                <w:bCs/>
              </w:rPr>
              <w:t>Гинекология</w:t>
            </w:r>
          </w:p>
        </w:tc>
      </w:tr>
      <w:tr w:rsidR="00352BAA" w:rsidRPr="00BA0101" w:rsidTr="00B8076E">
        <w:trPr>
          <w:trHeight w:val="612"/>
        </w:trPr>
        <w:tc>
          <w:tcPr>
            <w:tcW w:w="3204" w:type="dxa"/>
            <w:vMerge w:val="restart"/>
          </w:tcPr>
          <w:p w:rsidR="00352BAA" w:rsidRPr="00AD0C19" w:rsidRDefault="00352BAA" w:rsidP="00AD0C19">
            <w:pPr>
              <w:rPr>
                <w:iCs/>
                <w:color w:val="FF0000"/>
              </w:rPr>
            </w:pPr>
            <w:r w:rsidRPr="00E35581">
              <w:t>ПК 2.</w:t>
            </w:r>
            <w:proofErr w:type="gramStart"/>
            <w:r w:rsidRPr="00E35581">
              <w:t>1.</w:t>
            </w:r>
            <w:r w:rsidRPr="000902ED">
              <w:t>Проводить</w:t>
            </w:r>
            <w:proofErr w:type="gramEnd"/>
            <w:r w:rsidRPr="000902ED">
              <w:t xml:space="preserve">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6913" w:type="dxa"/>
          </w:tcPr>
          <w:p w:rsidR="00352BAA" w:rsidRPr="00C23625" w:rsidRDefault="00352BAA" w:rsidP="00C8755F">
            <w:r w:rsidRPr="00C23625">
              <w:t>Техника выполнения сбора жалоб и анамнеза гинекологических больных</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B8076E" w:rsidRDefault="00352BAA" w:rsidP="005D571B">
            <w:pPr>
              <w:spacing w:line="360" w:lineRule="auto"/>
              <w:jc w:val="both"/>
              <w:rPr>
                <w:rStyle w:val="a9"/>
                <w:i w:val="0"/>
                <w:color w:val="FF0000"/>
              </w:rPr>
            </w:pPr>
          </w:p>
        </w:tc>
        <w:tc>
          <w:tcPr>
            <w:tcW w:w="6913" w:type="dxa"/>
          </w:tcPr>
          <w:p w:rsidR="00352BAA" w:rsidRPr="00447B46" w:rsidRDefault="00352BAA" w:rsidP="00C8755F">
            <w:r w:rsidRPr="00447B46">
              <w:t xml:space="preserve">Техника выполнения осмотра наружных половых органов </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B8076E" w:rsidRDefault="00352BAA" w:rsidP="005D571B">
            <w:pPr>
              <w:spacing w:line="360" w:lineRule="auto"/>
              <w:jc w:val="both"/>
              <w:rPr>
                <w:rStyle w:val="a9"/>
                <w:i w:val="0"/>
                <w:color w:val="FF0000"/>
              </w:rPr>
            </w:pPr>
          </w:p>
        </w:tc>
        <w:tc>
          <w:tcPr>
            <w:tcW w:w="6913" w:type="dxa"/>
          </w:tcPr>
          <w:p w:rsidR="00352BAA" w:rsidRPr="00447B46" w:rsidRDefault="00352BAA" w:rsidP="00C8755F">
            <w:r w:rsidRPr="00447B46">
              <w:t xml:space="preserve">Техника выполнения </w:t>
            </w:r>
            <w:proofErr w:type="gramStart"/>
            <w:r w:rsidRPr="00447B46">
              <w:t>осмотра  влагалища</w:t>
            </w:r>
            <w:proofErr w:type="gramEnd"/>
            <w:r w:rsidRPr="00447B46">
              <w:t xml:space="preserve"> и шейки в зеркалах </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B8076E" w:rsidRDefault="00352BAA" w:rsidP="005D571B">
            <w:pPr>
              <w:spacing w:line="360" w:lineRule="auto"/>
              <w:jc w:val="both"/>
              <w:rPr>
                <w:rStyle w:val="a9"/>
                <w:i w:val="0"/>
                <w:color w:val="FF0000"/>
              </w:rPr>
            </w:pPr>
          </w:p>
        </w:tc>
        <w:tc>
          <w:tcPr>
            <w:tcW w:w="6913" w:type="dxa"/>
          </w:tcPr>
          <w:p w:rsidR="00352BAA" w:rsidRPr="00447B46" w:rsidRDefault="00352BAA" w:rsidP="00C8755F">
            <w:r w:rsidRPr="00447B46">
              <w:t xml:space="preserve">Техника </w:t>
            </w:r>
            <w:proofErr w:type="gramStart"/>
            <w:r w:rsidRPr="00447B46">
              <w:t xml:space="preserve">выполнения  </w:t>
            </w:r>
            <w:proofErr w:type="spellStart"/>
            <w:r w:rsidRPr="00447B46">
              <w:t>бимануального</w:t>
            </w:r>
            <w:proofErr w:type="spellEnd"/>
            <w:proofErr w:type="gramEnd"/>
            <w:r w:rsidRPr="00447B46">
              <w:t xml:space="preserve"> исследования</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B8076E" w:rsidRDefault="00352BAA" w:rsidP="005D571B">
            <w:pPr>
              <w:spacing w:line="360" w:lineRule="auto"/>
              <w:jc w:val="both"/>
              <w:rPr>
                <w:rStyle w:val="a9"/>
                <w:i w:val="0"/>
                <w:color w:val="FF0000"/>
              </w:rPr>
            </w:pPr>
          </w:p>
        </w:tc>
        <w:tc>
          <w:tcPr>
            <w:tcW w:w="6913" w:type="dxa"/>
          </w:tcPr>
          <w:p w:rsidR="00352BAA" w:rsidRDefault="00352BAA" w:rsidP="00C8755F">
            <w:r w:rsidRPr="00447B46">
              <w:t xml:space="preserve">Техника выполнения </w:t>
            </w:r>
            <w:proofErr w:type="spellStart"/>
            <w:proofErr w:type="gramStart"/>
            <w:r w:rsidRPr="00447B46">
              <w:t>ректовагинального</w:t>
            </w:r>
            <w:proofErr w:type="spellEnd"/>
            <w:r w:rsidRPr="00447B46">
              <w:t xml:space="preserve">  исследования</w:t>
            </w:r>
            <w:proofErr w:type="gramEnd"/>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B8076E" w:rsidRDefault="00352BAA" w:rsidP="005D571B">
            <w:pPr>
              <w:spacing w:line="360" w:lineRule="auto"/>
              <w:jc w:val="both"/>
              <w:rPr>
                <w:rStyle w:val="a9"/>
                <w:i w:val="0"/>
                <w:color w:val="FF0000"/>
              </w:rPr>
            </w:pPr>
          </w:p>
        </w:tc>
        <w:tc>
          <w:tcPr>
            <w:tcW w:w="6913" w:type="dxa"/>
          </w:tcPr>
          <w:p w:rsidR="00352BAA" w:rsidRPr="00C23625" w:rsidRDefault="00352BAA" w:rsidP="00C8755F">
            <w:r w:rsidRPr="00352BAA">
              <w:t>Техника выполнения осмотра молочных желез</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B8076E" w:rsidRDefault="00352BAA" w:rsidP="005D571B">
            <w:pPr>
              <w:spacing w:line="360" w:lineRule="auto"/>
              <w:jc w:val="both"/>
              <w:rPr>
                <w:rStyle w:val="a9"/>
                <w:i w:val="0"/>
                <w:color w:val="FF0000"/>
              </w:rPr>
            </w:pPr>
          </w:p>
        </w:tc>
        <w:tc>
          <w:tcPr>
            <w:tcW w:w="6913" w:type="dxa"/>
          </w:tcPr>
          <w:p w:rsidR="00352BAA" w:rsidRPr="00C23625" w:rsidRDefault="00352BAA" w:rsidP="00C8755F">
            <w:r w:rsidRPr="00352BAA">
              <w:t>Техника выполнения пробы Шиллера</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val="restart"/>
          </w:tcPr>
          <w:p w:rsidR="00352BAA" w:rsidRPr="00E35581" w:rsidRDefault="00352BAA" w:rsidP="006B0282">
            <w:r w:rsidRPr="000902ED">
              <w:t>ПК 2.</w:t>
            </w:r>
            <w:proofErr w:type="gramStart"/>
            <w:r w:rsidRPr="000902ED">
              <w:t>2.</w:t>
            </w:r>
            <w:r w:rsidRPr="00AD0C19">
              <w:t>Назначать</w:t>
            </w:r>
            <w:proofErr w:type="gramEnd"/>
            <w:r w:rsidRPr="00AD0C19">
              <w:t xml:space="preserve"> и проводить лечение неосложненных острых заболеваний и (или) </w:t>
            </w:r>
            <w:r w:rsidRPr="00AD0C19">
              <w:lastRenderedPageBreak/>
              <w:t>состояний, хронических заболеваний и их обострений, травм, отравлений</w:t>
            </w:r>
          </w:p>
        </w:tc>
        <w:tc>
          <w:tcPr>
            <w:tcW w:w="6913" w:type="dxa"/>
          </w:tcPr>
          <w:p w:rsidR="00352BAA" w:rsidRPr="007F0F9B" w:rsidRDefault="00352BAA" w:rsidP="00352BAA">
            <w:r w:rsidRPr="00352BAA">
              <w:lastRenderedPageBreak/>
              <w:t xml:space="preserve">Техника выполнения пункции брюшной полости </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E35581" w:rsidRDefault="00352BAA" w:rsidP="006B0282"/>
        </w:tc>
        <w:tc>
          <w:tcPr>
            <w:tcW w:w="6913" w:type="dxa"/>
          </w:tcPr>
          <w:p w:rsidR="00352BAA" w:rsidRPr="007F0F9B" w:rsidRDefault="00352BAA" w:rsidP="00C8755F">
            <w:proofErr w:type="gramStart"/>
            <w:r w:rsidRPr="00352BAA">
              <w:t xml:space="preserve">Техника  </w:t>
            </w:r>
            <w:proofErr w:type="spellStart"/>
            <w:r w:rsidRPr="00352BAA">
              <w:t>ассистенции</w:t>
            </w:r>
            <w:proofErr w:type="spellEnd"/>
            <w:proofErr w:type="gramEnd"/>
            <w:r w:rsidRPr="00352BAA">
              <w:t xml:space="preserve">  при выскабливании полости матки при кровотечении</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E35581" w:rsidRDefault="00352BAA" w:rsidP="006B0282"/>
        </w:tc>
        <w:tc>
          <w:tcPr>
            <w:tcW w:w="6913" w:type="dxa"/>
          </w:tcPr>
          <w:p w:rsidR="00352BAA" w:rsidRPr="00E4347B" w:rsidRDefault="00352BAA" w:rsidP="00C8755F">
            <w:r w:rsidRPr="00352BAA">
              <w:t xml:space="preserve">Техника выполнения </w:t>
            </w:r>
            <w:proofErr w:type="spellStart"/>
            <w:r w:rsidRPr="00352BAA">
              <w:t>ассистенции</w:t>
            </w:r>
            <w:proofErr w:type="spellEnd"/>
            <w:r w:rsidRPr="00352BAA">
              <w:t xml:space="preserve"> раздельного лечебно-диагностическое выскабливания слизистой цервикального канала и полости матки</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E35581" w:rsidRDefault="00352BAA" w:rsidP="006B0282"/>
        </w:tc>
        <w:tc>
          <w:tcPr>
            <w:tcW w:w="6913" w:type="dxa"/>
          </w:tcPr>
          <w:p w:rsidR="00352BAA" w:rsidRPr="00E4347B" w:rsidRDefault="00352BAA" w:rsidP="00C8755F">
            <w:r w:rsidRPr="00E4347B">
              <w:t xml:space="preserve">Техника выполнения </w:t>
            </w:r>
            <w:proofErr w:type="gramStart"/>
            <w:r w:rsidRPr="00E4347B">
              <w:t>влагалищной  ванночки</w:t>
            </w:r>
            <w:proofErr w:type="gramEnd"/>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E35581" w:rsidRDefault="00352BAA" w:rsidP="006B0282"/>
        </w:tc>
        <w:tc>
          <w:tcPr>
            <w:tcW w:w="6913" w:type="dxa"/>
          </w:tcPr>
          <w:p w:rsidR="00352BAA" w:rsidRPr="00E4347B" w:rsidRDefault="00352BAA" w:rsidP="00C8755F">
            <w:r w:rsidRPr="00E4347B">
              <w:t xml:space="preserve">Техника введения влагалищных тампонов </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E35581" w:rsidRDefault="00352BAA" w:rsidP="006B0282"/>
        </w:tc>
        <w:tc>
          <w:tcPr>
            <w:tcW w:w="6913" w:type="dxa"/>
          </w:tcPr>
          <w:p w:rsidR="00352BAA" w:rsidRPr="00E4347B" w:rsidRDefault="00352BAA" w:rsidP="00C8755F">
            <w:r w:rsidRPr="00E4347B">
              <w:t xml:space="preserve">Техника выполнения пункции брюшной полости </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E35581" w:rsidRDefault="00352BAA" w:rsidP="006B0282"/>
        </w:tc>
        <w:tc>
          <w:tcPr>
            <w:tcW w:w="6913" w:type="dxa"/>
          </w:tcPr>
          <w:p w:rsidR="00352BAA" w:rsidRPr="00E4347B" w:rsidRDefault="00352BAA" w:rsidP="00C8755F">
            <w:r w:rsidRPr="00E4347B">
              <w:t>Техника выполнения внутривенного капельного введения</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val="restart"/>
          </w:tcPr>
          <w:p w:rsidR="00352BAA" w:rsidRPr="00E35581" w:rsidRDefault="00352BAA" w:rsidP="006B0282">
            <w:r w:rsidRPr="00E35581">
              <w:t>ПК 2.</w:t>
            </w:r>
            <w:proofErr w:type="gramStart"/>
            <w:r w:rsidRPr="00E35581">
              <w:t>3.</w:t>
            </w:r>
            <w:r w:rsidRPr="00AD0C19">
              <w:t>Осуществлять</w:t>
            </w:r>
            <w:proofErr w:type="gramEnd"/>
            <w:r w:rsidRPr="00AD0C19">
              <w:t xml:space="preserve"> динамическое наблюдение за пациентом при хронических заболеваниях и (или) состояниях, не сопровождающихся угрозой жизни пациента</w:t>
            </w:r>
          </w:p>
          <w:p w:rsidR="00352BAA" w:rsidRDefault="00352BAA" w:rsidP="006B0282"/>
          <w:p w:rsidR="00352BAA" w:rsidRPr="00E35581" w:rsidRDefault="00352BAA" w:rsidP="006B0282"/>
        </w:tc>
        <w:tc>
          <w:tcPr>
            <w:tcW w:w="6913" w:type="dxa"/>
          </w:tcPr>
          <w:p w:rsidR="00352BAA" w:rsidRDefault="00352BAA" w:rsidP="006B0282">
            <w:r w:rsidRPr="00352BAA">
              <w:t>Техника взятия крови из вены для биохимического исследования</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E35581" w:rsidRDefault="00352BAA" w:rsidP="006B0282"/>
        </w:tc>
        <w:tc>
          <w:tcPr>
            <w:tcW w:w="6913" w:type="dxa"/>
          </w:tcPr>
          <w:p w:rsidR="00352BAA" w:rsidRPr="00BA0101" w:rsidRDefault="00352BAA" w:rsidP="005D571B">
            <w:pPr>
              <w:spacing w:line="360" w:lineRule="auto"/>
            </w:pPr>
            <w:r w:rsidRPr="00352BAA">
              <w:t xml:space="preserve">Техника сбора мочи по методу </w:t>
            </w:r>
            <w:proofErr w:type="spellStart"/>
            <w:r w:rsidRPr="00352BAA">
              <w:t>Зимницкого</w:t>
            </w:r>
            <w:proofErr w:type="spellEnd"/>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E35581" w:rsidRDefault="00352BAA" w:rsidP="006B0282"/>
        </w:tc>
        <w:tc>
          <w:tcPr>
            <w:tcW w:w="6913" w:type="dxa"/>
          </w:tcPr>
          <w:p w:rsidR="00352BAA" w:rsidRPr="008B44D1" w:rsidRDefault="00352BAA" w:rsidP="00C8755F">
            <w:r w:rsidRPr="008B44D1">
              <w:t>Техника выполнения взятия мазка на степень влагалищной чистоты</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Default="00352BAA" w:rsidP="006B0282"/>
        </w:tc>
        <w:tc>
          <w:tcPr>
            <w:tcW w:w="6913" w:type="dxa"/>
          </w:tcPr>
          <w:p w:rsidR="00352BAA" w:rsidRPr="008B44D1" w:rsidRDefault="00352BAA" w:rsidP="00C8755F">
            <w:r w:rsidRPr="008B44D1">
              <w:t xml:space="preserve">Техника выполнения взятия мазка на </w:t>
            </w:r>
            <w:proofErr w:type="spellStart"/>
            <w:r w:rsidRPr="008B44D1">
              <w:t>gn</w:t>
            </w:r>
            <w:proofErr w:type="spellEnd"/>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Default="00352BAA" w:rsidP="006B0282"/>
        </w:tc>
        <w:tc>
          <w:tcPr>
            <w:tcW w:w="6913" w:type="dxa"/>
          </w:tcPr>
          <w:p w:rsidR="00352BAA" w:rsidRPr="008B44D1" w:rsidRDefault="00352BAA" w:rsidP="00C8755F">
            <w:r w:rsidRPr="008B44D1">
              <w:t xml:space="preserve">Техника выполнения </w:t>
            </w:r>
            <w:proofErr w:type="gramStart"/>
            <w:r w:rsidRPr="008B44D1">
              <w:t>взятия  посева</w:t>
            </w:r>
            <w:proofErr w:type="gramEnd"/>
            <w:r w:rsidRPr="008B44D1">
              <w:t xml:space="preserve"> на чувствительность к антибиотикам</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Default="00352BAA" w:rsidP="006B0282"/>
        </w:tc>
        <w:tc>
          <w:tcPr>
            <w:tcW w:w="6913" w:type="dxa"/>
          </w:tcPr>
          <w:p w:rsidR="00352BAA" w:rsidRDefault="00352BAA" w:rsidP="00C8755F">
            <w:r w:rsidRPr="008B44D1">
              <w:t xml:space="preserve">Техника взятия мазка на </w:t>
            </w:r>
            <w:proofErr w:type="spellStart"/>
            <w:r w:rsidRPr="008B44D1">
              <w:t>кольпоцитологию</w:t>
            </w:r>
            <w:proofErr w:type="spellEnd"/>
            <w:r w:rsidRPr="008B44D1">
              <w:t xml:space="preserve"> </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Default="00352BAA" w:rsidP="006B0282"/>
        </w:tc>
        <w:tc>
          <w:tcPr>
            <w:tcW w:w="6913" w:type="dxa"/>
          </w:tcPr>
          <w:p w:rsidR="00352BAA" w:rsidRPr="00BA0101" w:rsidRDefault="00352BAA" w:rsidP="005D571B">
            <w:pPr>
              <w:spacing w:line="360" w:lineRule="auto"/>
            </w:pPr>
            <w:r w:rsidRPr="00352BAA">
              <w:t xml:space="preserve">Техника взятие отделяемого из уретры, цервикального </w:t>
            </w:r>
            <w:proofErr w:type="gramStart"/>
            <w:r w:rsidRPr="00352BAA">
              <w:t>канала  на</w:t>
            </w:r>
            <w:proofErr w:type="gramEnd"/>
            <w:r w:rsidRPr="00352BAA">
              <w:t xml:space="preserve">  </w:t>
            </w:r>
            <w:proofErr w:type="spellStart"/>
            <w:r w:rsidRPr="00352BAA">
              <w:t>бактериоскопическое</w:t>
            </w:r>
            <w:proofErr w:type="spellEnd"/>
            <w:r w:rsidRPr="00352BAA">
              <w:t xml:space="preserve">  исследование</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val="restart"/>
          </w:tcPr>
          <w:p w:rsidR="00352BAA" w:rsidRDefault="00352BAA" w:rsidP="006B0282">
            <w:r w:rsidRPr="00E35581">
              <w:t>ПК 2.4</w:t>
            </w:r>
            <w:r w:rsidRPr="00AD0C19">
              <w:t xml:space="preserve">Проводить экспертизу временной </w:t>
            </w:r>
            <w:r w:rsidRPr="00AD0C19">
              <w:lastRenderedPageBreak/>
              <w:t>нетрудоспособности в соответствии с нормативными правовыми актами</w:t>
            </w:r>
          </w:p>
        </w:tc>
        <w:tc>
          <w:tcPr>
            <w:tcW w:w="6913" w:type="dxa"/>
          </w:tcPr>
          <w:p w:rsidR="00352BAA" w:rsidRPr="00BA0101" w:rsidRDefault="00352BAA" w:rsidP="005D571B">
            <w:pPr>
              <w:spacing w:line="360" w:lineRule="auto"/>
            </w:pPr>
            <w:r w:rsidRPr="00352BAA">
              <w:lastRenderedPageBreak/>
              <w:t xml:space="preserve">Обучение оформлению </w:t>
            </w:r>
            <w:proofErr w:type="gramStart"/>
            <w:r w:rsidRPr="00352BAA">
              <w:t>медицинской  документации</w:t>
            </w:r>
            <w:proofErr w:type="gramEnd"/>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E35581" w:rsidRDefault="00352BAA" w:rsidP="006B0282"/>
        </w:tc>
        <w:tc>
          <w:tcPr>
            <w:tcW w:w="6913" w:type="dxa"/>
          </w:tcPr>
          <w:p w:rsidR="00352BAA" w:rsidRPr="0093480A" w:rsidRDefault="00352BAA" w:rsidP="00C8755F">
            <w:r w:rsidRPr="0093480A">
              <w:t xml:space="preserve">Обучение оформлению материала на гистологическое исследование </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E35581" w:rsidRDefault="00352BAA" w:rsidP="006B0282"/>
        </w:tc>
        <w:tc>
          <w:tcPr>
            <w:tcW w:w="6913" w:type="dxa"/>
          </w:tcPr>
          <w:p w:rsidR="00352BAA" w:rsidRPr="0093480A" w:rsidRDefault="00352BAA" w:rsidP="00C8755F">
            <w:r w:rsidRPr="0093480A">
              <w:t>Техника измерения базальной температуры и составления графика</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E35581" w:rsidRDefault="00352BAA" w:rsidP="006B0282"/>
        </w:tc>
        <w:tc>
          <w:tcPr>
            <w:tcW w:w="6913" w:type="dxa"/>
          </w:tcPr>
          <w:p w:rsidR="00352BAA" w:rsidRDefault="00352BAA" w:rsidP="00C8755F">
            <w:r w:rsidRPr="00352BAA">
              <w:t xml:space="preserve">Техника выполнения взятия мазка на </w:t>
            </w:r>
            <w:proofErr w:type="spellStart"/>
            <w:r w:rsidRPr="00352BAA">
              <w:t>онкоцитологию</w:t>
            </w:r>
            <w:proofErr w:type="spellEnd"/>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E35581" w:rsidRDefault="00352BAA" w:rsidP="006B0282"/>
        </w:tc>
        <w:tc>
          <w:tcPr>
            <w:tcW w:w="6913" w:type="dxa"/>
          </w:tcPr>
          <w:p w:rsidR="00352BAA" w:rsidRPr="00BA0101" w:rsidRDefault="00352BAA" w:rsidP="005D571B">
            <w:pPr>
              <w:spacing w:line="360" w:lineRule="auto"/>
            </w:pPr>
            <w:r w:rsidRPr="00352BAA">
              <w:t xml:space="preserve">Техника выполнения забора </w:t>
            </w:r>
            <w:proofErr w:type="spellStart"/>
            <w:r w:rsidRPr="00352BAA">
              <w:t>биопсийного</w:t>
            </w:r>
            <w:proofErr w:type="spellEnd"/>
            <w:r w:rsidRPr="00352BAA">
              <w:t xml:space="preserve"> материала</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tr w:rsidR="00352BAA" w:rsidRPr="00BA0101" w:rsidTr="00B8076E">
        <w:trPr>
          <w:trHeight w:val="612"/>
        </w:trPr>
        <w:tc>
          <w:tcPr>
            <w:tcW w:w="3204" w:type="dxa"/>
            <w:vMerge/>
          </w:tcPr>
          <w:p w:rsidR="00352BAA" w:rsidRPr="00E35581" w:rsidRDefault="00352BAA" w:rsidP="006B0282"/>
        </w:tc>
        <w:tc>
          <w:tcPr>
            <w:tcW w:w="6913" w:type="dxa"/>
          </w:tcPr>
          <w:p w:rsidR="00352BAA" w:rsidRPr="00BA0101" w:rsidRDefault="00352BAA" w:rsidP="005D571B">
            <w:pPr>
              <w:spacing w:line="360" w:lineRule="auto"/>
            </w:pPr>
            <w:r w:rsidRPr="00352BAA">
              <w:t>Обучение методике консультирования по планированию семьи</w:t>
            </w:r>
          </w:p>
        </w:tc>
        <w:tc>
          <w:tcPr>
            <w:tcW w:w="556" w:type="dxa"/>
          </w:tcPr>
          <w:p w:rsidR="00352BAA" w:rsidRPr="00BA0101" w:rsidRDefault="00352BAA" w:rsidP="005D571B">
            <w:pPr>
              <w:tabs>
                <w:tab w:val="num" w:pos="360"/>
              </w:tabs>
              <w:spacing w:line="360" w:lineRule="auto"/>
              <w:ind w:firstLine="851"/>
              <w:jc w:val="center"/>
              <w:rPr>
                <w:b/>
              </w:rPr>
            </w:pPr>
          </w:p>
        </w:tc>
        <w:tc>
          <w:tcPr>
            <w:tcW w:w="544" w:type="dxa"/>
          </w:tcPr>
          <w:p w:rsidR="00352BAA" w:rsidRPr="00BA0101" w:rsidRDefault="00352BAA" w:rsidP="005D571B">
            <w:pPr>
              <w:tabs>
                <w:tab w:val="num" w:pos="360"/>
              </w:tabs>
              <w:spacing w:line="360" w:lineRule="auto"/>
              <w:ind w:firstLine="851"/>
              <w:jc w:val="center"/>
              <w:rPr>
                <w:b/>
              </w:rPr>
            </w:pPr>
          </w:p>
        </w:tc>
        <w:tc>
          <w:tcPr>
            <w:tcW w:w="529" w:type="dxa"/>
            <w:gridSpan w:val="2"/>
          </w:tcPr>
          <w:p w:rsidR="00352BAA" w:rsidRPr="00BA0101" w:rsidRDefault="00352BAA" w:rsidP="005D571B">
            <w:pPr>
              <w:tabs>
                <w:tab w:val="num" w:pos="360"/>
              </w:tabs>
              <w:spacing w:line="360" w:lineRule="auto"/>
              <w:ind w:firstLine="851"/>
              <w:jc w:val="center"/>
              <w:rPr>
                <w:b/>
              </w:rPr>
            </w:pPr>
          </w:p>
        </w:tc>
        <w:tc>
          <w:tcPr>
            <w:tcW w:w="534" w:type="dxa"/>
            <w:gridSpan w:val="2"/>
          </w:tcPr>
          <w:p w:rsidR="00352BAA" w:rsidRPr="00BA0101" w:rsidRDefault="00352BAA" w:rsidP="005D571B">
            <w:pPr>
              <w:tabs>
                <w:tab w:val="num" w:pos="360"/>
              </w:tabs>
              <w:spacing w:line="360" w:lineRule="auto"/>
              <w:ind w:firstLine="851"/>
              <w:jc w:val="center"/>
              <w:rPr>
                <w:b/>
              </w:rPr>
            </w:pPr>
          </w:p>
        </w:tc>
        <w:tc>
          <w:tcPr>
            <w:tcW w:w="558" w:type="dxa"/>
            <w:gridSpan w:val="2"/>
          </w:tcPr>
          <w:p w:rsidR="00352BAA" w:rsidRPr="00BA0101" w:rsidRDefault="00352BAA" w:rsidP="005D571B">
            <w:pPr>
              <w:tabs>
                <w:tab w:val="num" w:pos="360"/>
              </w:tabs>
              <w:spacing w:line="360" w:lineRule="auto"/>
              <w:ind w:firstLine="851"/>
              <w:jc w:val="center"/>
              <w:rPr>
                <w:b/>
              </w:rPr>
            </w:pPr>
          </w:p>
        </w:tc>
        <w:tc>
          <w:tcPr>
            <w:tcW w:w="536" w:type="dxa"/>
          </w:tcPr>
          <w:p w:rsidR="00352BAA" w:rsidRPr="00BA0101" w:rsidRDefault="00352BAA" w:rsidP="005D571B">
            <w:pPr>
              <w:tabs>
                <w:tab w:val="num" w:pos="360"/>
              </w:tabs>
              <w:spacing w:line="360" w:lineRule="auto"/>
              <w:ind w:firstLine="851"/>
              <w:jc w:val="center"/>
              <w:rPr>
                <w:b/>
              </w:rPr>
            </w:pPr>
          </w:p>
        </w:tc>
        <w:tc>
          <w:tcPr>
            <w:tcW w:w="1726" w:type="dxa"/>
          </w:tcPr>
          <w:p w:rsidR="00352BAA" w:rsidRPr="00BA0101" w:rsidRDefault="00352BAA" w:rsidP="005D571B">
            <w:pPr>
              <w:tabs>
                <w:tab w:val="num" w:pos="360"/>
              </w:tabs>
              <w:spacing w:line="360" w:lineRule="auto"/>
              <w:ind w:firstLine="851"/>
              <w:jc w:val="center"/>
              <w:rPr>
                <w:b/>
              </w:rPr>
            </w:pPr>
          </w:p>
        </w:tc>
      </w:tr>
      <w:bookmarkEnd w:id="14"/>
    </w:tbl>
    <w:p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rsidR="00B0215D" w:rsidRPr="002920BE" w:rsidRDefault="00B0215D" w:rsidP="00ED7E78">
      <w:pPr>
        <w:spacing w:line="360" w:lineRule="auto"/>
        <w:jc w:val="right"/>
      </w:pPr>
      <w:r w:rsidRPr="002920BE">
        <w:lastRenderedPageBreak/>
        <w:t xml:space="preserve">Приложение </w:t>
      </w:r>
      <w:r>
        <w:t>3</w:t>
      </w:r>
    </w:p>
    <w:p w:rsidR="00B0215D" w:rsidRDefault="00B0215D" w:rsidP="00B0215D">
      <w:pPr>
        <w:spacing w:line="360" w:lineRule="auto"/>
        <w:ind w:firstLine="851"/>
        <w:jc w:val="center"/>
        <w:rPr>
          <w:sz w:val="28"/>
          <w:szCs w:val="28"/>
        </w:rPr>
      </w:pPr>
      <w:r w:rsidRPr="00236424">
        <w:rPr>
          <w:sz w:val="28"/>
          <w:szCs w:val="28"/>
        </w:rPr>
        <w:t xml:space="preserve">Практические манипуляции (задания) </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Техника выполнения сбора жалоб и анамнеза гинекологических больных</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Обучение методике консультирования по планированию семьи</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Техника взятия крови из вены для биохимического исследования</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 xml:space="preserve">Обучение оформлению </w:t>
      </w:r>
      <w:proofErr w:type="gramStart"/>
      <w:r w:rsidRPr="00352BAA">
        <w:rPr>
          <w:sz w:val="28"/>
          <w:szCs w:val="28"/>
        </w:rPr>
        <w:t>медицинской  документации</w:t>
      </w:r>
      <w:proofErr w:type="gramEnd"/>
    </w:p>
    <w:p w:rsidR="00352BAA" w:rsidRPr="00352BAA" w:rsidRDefault="00352BAA" w:rsidP="00352BAA">
      <w:pPr>
        <w:pStyle w:val="a3"/>
        <w:numPr>
          <w:ilvl w:val="0"/>
          <w:numId w:val="15"/>
        </w:numPr>
        <w:spacing w:line="360" w:lineRule="auto"/>
        <w:jc w:val="both"/>
        <w:rPr>
          <w:sz w:val="28"/>
          <w:szCs w:val="28"/>
        </w:rPr>
      </w:pPr>
      <w:r w:rsidRPr="00352BAA">
        <w:rPr>
          <w:sz w:val="28"/>
          <w:szCs w:val="28"/>
        </w:rPr>
        <w:t xml:space="preserve">Техника сбора мочи по методу </w:t>
      </w:r>
      <w:proofErr w:type="spellStart"/>
      <w:r w:rsidRPr="00352BAA">
        <w:rPr>
          <w:sz w:val="28"/>
          <w:szCs w:val="28"/>
        </w:rPr>
        <w:t>Зимницкого</w:t>
      </w:r>
      <w:proofErr w:type="spellEnd"/>
      <w:r w:rsidRPr="00352BAA">
        <w:rPr>
          <w:sz w:val="28"/>
          <w:szCs w:val="28"/>
        </w:rPr>
        <w:tab/>
      </w:r>
    </w:p>
    <w:p w:rsidR="00352BAA" w:rsidRPr="00352BAA" w:rsidRDefault="00352BAA" w:rsidP="00352BAA">
      <w:pPr>
        <w:pStyle w:val="a3"/>
        <w:numPr>
          <w:ilvl w:val="0"/>
          <w:numId w:val="15"/>
        </w:numPr>
        <w:spacing w:line="360" w:lineRule="auto"/>
        <w:jc w:val="both"/>
        <w:rPr>
          <w:sz w:val="28"/>
          <w:szCs w:val="28"/>
        </w:rPr>
      </w:pPr>
      <w:r w:rsidRPr="00352BAA">
        <w:rPr>
          <w:sz w:val="28"/>
          <w:szCs w:val="28"/>
        </w:rPr>
        <w:t xml:space="preserve">Техника выполнения осмотра наружных половых органов </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 xml:space="preserve">Техника выполнения </w:t>
      </w:r>
      <w:proofErr w:type="gramStart"/>
      <w:r w:rsidRPr="00352BAA">
        <w:rPr>
          <w:sz w:val="28"/>
          <w:szCs w:val="28"/>
        </w:rPr>
        <w:t>осмотра  влагалища</w:t>
      </w:r>
      <w:proofErr w:type="gramEnd"/>
      <w:r w:rsidRPr="00352BAA">
        <w:rPr>
          <w:sz w:val="28"/>
          <w:szCs w:val="28"/>
        </w:rPr>
        <w:t xml:space="preserve"> и шейки в зеркалах </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 xml:space="preserve">Техника </w:t>
      </w:r>
      <w:proofErr w:type="gramStart"/>
      <w:r w:rsidRPr="00352BAA">
        <w:rPr>
          <w:sz w:val="28"/>
          <w:szCs w:val="28"/>
        </w:rPr>
        <w:t xml:space="preserve">выполнения  </w:t>
      </w:r>
      <w:proofErr w:type="spellStart"/>
      <w:r w:rsidRPr="00352BAA">
        <w:rPr>
          <w:sz w:val="28"/>
          <w:szCs w:val="28"/>
        </w:rPr>
        <w:t>бимануального</w:t>
      </w:r>
      <w:proofErr w:type="spellEnd"/>
      <w:proofErr w:type="gramEnd"/>
      <w:r w:rsidRPr="00352BAA">
        <w:rPr>
          <w:sz w:val="28"/>
          <w:szCs w:val="28"/>
        </w:rPr>
        <w:t xml:space="preserve"> исследования</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 xml:space="preserve">Техника выполнения </w:t>
      </w:r>
      <w:proofErr w:type="spellStart"/>
      <w:proofErr w:type="gramStart"/>
      <w:r w:rsidRPr="00352BAA">
        <w:rPr>
          <w:sz w:val="28"/>
          <w:szCs w:val="28"/>
        </w:rPr>
        <w:t>ректовагинального</w:t>
      </w:r>
      <w:proofErr w:type="spellEnd"/>
      <w:r w:rsidRPr="00352BAA">
        <w:rPr>
          <w:sz w:val="28"/>
          <w:szCs w:val="28"/>
        </w:rPr>
        <w:t xml:space="preserve">  исследования</w:t>
      </w:r>
      <w:proofErr w:type="gramEnd"/>
      <w:r w:rsidRPr="00352BAA">
        <w:rPr>
          <w:sz w:val="28"/>
          <w:szCs w:val="28"/>
        </w:rPr>
        <w:tab/>
      </w:r>
    </w:p>
    <w:p w:rsidR="00352BAA" w:rsidRPr="00352BAA" w:rsidRDefault="00352BAA" w:rsidP="00352BAA">
      <w:pPr>
        <w:pStyle w:val="a3"/>
        <w:numPr>
          <w:ilvl w:val="0"/>
          <w:numId w:val="15"/>
        </w:numPr>
        <w:spacing w:line="360" w:lineRule="auto"/>
        <w:jc w:val="both"/>
        <w:rPr>
          <w:sz w:val="28"/>
          <w:szCs w:val="28"/>
        </w:rPr>
      </w:pPr>
      <w:r w:rsidRPr="00352BAA">
        <w:rPr>
          <w:sz w:val="28"/>
          <w:szCs w:val="28"/>
        </w:rPr>
        <w:t>Техника выполнения взятия мазка на степень влагалищной чистоты</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 xml:space="preserve">Техника выполнения взятия мазка на </w:t>
      </w:r>
      <w:proofErr w:type="spellStart"/>
      <w:r w:rsidRPr="00352BAA">
        <w:rPr>
          <w:sz w:val="28"/>
          <w:szCs w:val="28"/>
        </w:rPr>
        <w:t>gn</w:t>
      </w:r>
      <w:proofErr w:type="spellEnd"/>
    </w:p>
    <w:p w:rsidR="00352BAA" w:rsidRPr="00352BAA" w:rsidRDefault="00352BAA" w:rsidP="00352BAA">
      <w:pPr>
        <w:pStyle w:val="a3"/>
        <w:numPr>
          <w:ilvl w:val="0"/>
          <w:numId w:val="15"/>
        </w:numPr>
        <w:spacing w:line="360" w:lineRule="auto"/>
        <w:jc w:val="both"/>
        <w:rPr>
          <w:sz w:val="28"/>
          <w:szCs w:val="28"/>
        </w:rPr>
      </w:pPr>
      <w:r w:rsidRPr="00352BAA">
        <w:rPr>
          <w:sz w:val="28"/>
          <w:szCs w:val="28"/>
        </w:rPr>
        <w:t xml:space="preserve">Техника выполнения </w:t>
      </w:r>
      <w:proofErr w:type="gramStart"/>
      <w:r w:rsidRPr="00352BAA">
        <w:rPr>
          <w:sz w:val="28"/>
          <w:szCs w:val="28"/>
        </w:rPr>
        <w:t>взятия  посева</w:t>
      </w:r>
      <w:proofErr w:type="gramEnd"/>
      <w:r w:rsidRPr="00352BAA">
        <w:rPr>
          <w:sz w:val="28"/>
          <w:szCs w:val="28"/>
        </w:rPr>
        <w:t xml:space="preserve"> на чувствительность к антибиотикам</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 xml:space="preserve">Техника взятия мазка на </w:t>
      </w:r>
      <w:proofErr w:type="spellStart"/>
      <w:r w:rsidRPr="00352BAA">
        <w:rPr>
          <w:sz w:val="28"/>
          <w:szCs w:val="28"/>
        </w:rPr>
        <w:t>кольпоцитологию</w:t>
      </w:r>
      <w:proofErr w:type="spellEnd"/>
      <w:r w:rsidRPr="00352BAA">
        <w:rPr>
          <w:sz w:val="28"/>
          <w:szCs w:val="28"/>
        </w:rPr>
        <w:t xml:space="preserve"> </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 xml:space="preserve">Техника взятие отделяемого из уретры, цервикального </w:t>
      </w:r>
      <w:proofErr w:type="gramStart"/>
      <w:r w:rsidRPr="00352BAA">
        <w:rPr>
          <w:sz w:val="28"/>
          <w:szCs w:val="28"/>
        </w:rPr>
        <w:t>канала  на</w:t>
      </w:r>
      <w:proofErr w:type="gramEnd"/>
      <w:r w:rsidRPr="00352BAA">
        <w:rPr>
          <w:sz w:val="28"/>
          <w:szCs w:val="28"/>
        </w:rPr>
        <w:t xml:space="preserve">  </w:t>
      </w:r>
      <w:proofErr w:type="spellStart"/>
      <w:r w:rsidRPr="00352BAA">
        <w:rPr>
          <w:sz w:val="28"/>
          <w:szCs w:val="28"/>
        </w:rPr>
        <w:t>бактериоскопическое</w:t>
      </w:r>
      <w:proofErr w:type="spellEnd"/>
      <w:r w:rsidRPr="00352BAA">
        <w:rPr>
          <w:sz w:val="28"/>
          <w:szCs w:val="28"/>
        </w:rPr>
        <w:t xml:space="preserve">  исследование</w:t>
      </w:r>
      <w:r w:rsidRPr="00352BAA">
        <w:rPr>
          <w:sz w:val="28"/>
          <w:szCs w:val="28"/>
        </w:rPr>
        <w:tab/>
      </w:r>
    </w:p>
    <w:p w:rsidR="00352BAA" w:rsidRPr="00352BAA" w:rsidRDefault="00352BAA" w:rsidP="00352BAA">
      <w:pPr>
        <w:pStyle w:val="a3"/>
        <w:numPr>
          <w:ilvl w:val="0"/>
          <w:numId w:val="15"/>
        </w:numPr>
        <w:spacing w:line="360" w:lineRule="auto"/>
        <w:jc w:val="both"/>
        <w:rPr>
          <w:sz w:val="28"/>
          <w:szCs w:val="28"/>
        </w:rPr>
      </w:pPr>
      <w:r w:rsidRPr="00352BAA">
        <w:rPr>
          <w:sz w:val="28"/>
          <w:szCs w:val="28"/>
        </w:rPr>
        <w:t xml:space="preserve">Техника выполнения взятия мазка на </w:t>
      </w:r>
      <w:proofErr w:type="spellStart"/>
      <w:r w:rsidRPr="00352BAA">
        <w:rPr>
          <w:sz w:val="28"/>
          <w:szCs w:val="28"/>
        </w:rPr>
        <w:t>онкоцитологию</w:t>
      </w:r>
      <w:proofErr w:type="spellEnd"/>
    </w:p>
    <w:p w:rsidR="00352BAA" w:rsidRPr="00352BAA" w:rsidRDefault="00352BAA" w:rsidP="00352BAA">
      <w:pPr>
        <w:pStyle w:val="a3"/>
        <w:numPr>
          <w:ilvl w:val="0"/>
          <w:numId w:val="15"/>
        </w:numPr>
        <w:spacing w:line="360" w:lineRule="auto"/>
        <w:jc w:val="both"/>
        <w:rPr>
          <w:sz w:val="28"/>
          <w:szCs w:val="28"/>
        </w:rPr>
      </w:pPr>
      <w:r w:rsidRPr="00352BAA">
        <w:rPr>
          <w:sz w:val="28"/>
          <w:szCs w:val="28"/>
        </w:rPr>
        <w:t xml:space="preserve">Техника выполнения забора </w:t>
      </w:r>
      <w:proofErr w:type="spellStart"/>
      <w:r w:rsidRPr="00352BAA">
        <w:rPr>
          <w:sz w:val="28"/>
          <w:szCs w:val="28"/>
        </w:rPr>
        <w:t>биопсийного</w:t>
      </w:r>
      <w:proofErr w:type="spellEnd"/>
      <w:r w:rsidRPr="00352BAA">
        <w:rPr>
          <w:sz w:val="28"/>
          <w:szCs w:val="28"/>
        </w:rPr>
        <w:t xml:space="preserve"> материала</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Техника выполнения пробы Шиллера</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Техника выполнения осмотра молочных желез</w:t>
      </w:r>
      <w:r w:rsidRPr="00352BAA">
        <w:rPr>
          <w:sz w:val="28"/>
          <w:szCs w:val="28"/>
        </w:rPr>
        <w:tab/>
      </w:r>
    </w:p>
    <w:p w:rsidR="00352BAA" w:rsidRPr="00352BAA" w:rsidRDefault="00352BAA" w:rsidP="00352BAA">
      <w:pPr>
        <w:pStyle w:val="a3"/>
        <w:numPr>
          <w:ilvl w:val="0"/>
          <w:numId w:val="15"/>
        </w:numPr>
        <w:spacing w:line="360" w:lineRule="auto"/>
        <w:jc w:val="both"/>
        <w:rPr>
          <w:sz w:val="28"/>
          <w:szCs w:val="28"/>
        </w:rPr>
      </w:pPr>
      <w:r w:rsidRPr="00352BAA">
        <w:rPr>
          <w:sz w:val="28"/>
          <w:szCs w:val="28"/>
        </w:rPr>
        <w:t xml:space="preserve">Обучение оформлению материала на гистологическое исследование </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Техника измерения базальной температуры и составления графика</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Техника выполнения пункции брюшной полости</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 xml:space="preserve">Техника выполнения </w:t>
      </w:r>
      <w:proofErr w:type="spellStart"/>
      <w:r w:rsidRPr="00352BAA">
        <w:rPr>
          <w:sz w:val="28"/>
          <w:szCs w:val="28"/>
        </w:rPr>
        <w:t>ассистенции</w:t>
      </w:r>
      <w:proofErr w:type="spellEnd"/>
      <w:r w:rsidRPr="00352BAA">
        <w:rPr>
          <w:sz w:val="28"/>
          <w:szCs w:val="28"/>
        </w:rPr>
        <w:t xml:space="preserve"> раздельного лечебно-диагностическое выскабливания слизистой цервикального канала и полости матки</w:t>
      </w:r>
      <w:r w:rsidRPr="00352BAA">
        <w:rPr>
          <w:sz w:val="28"/>
          <w:szCs w:val="28"/>
        </w:rPr>
        <w:tab/>
      </w:r>
    </w:p>
    <w:p w:rsidR="00352BAA" w:rsidRPr="00352BAA" w:rsidRDefault="00352BAA" w:rsidP="00352BAA">
      <w:pPr>
        <w:pStyle w:val="a3"/>
        <w:numPr>
          <w:ilvl w:val="0"/>
          <w:numId w:val="15"/>
        </w:numPr>
        <w:spacing w:line="360" w:lineRule="auto"/>
        <w:jc w:val="both"/>
        <w:rPr>
          <w:sz w:val="28"/>
          <w:szCs w:val="28"/>
        </w:rPr>
      </w:pPr>
      <w:proofErr w:type="gramStart"/>
      <w:r w:rsidRPr="00352BAA">
        <w:rPr>
          <w:sz w:val="28"/>
          <w:szCs w:val="28"/>
        </w:rPr>
        <w:lastRenderedPageBreak/>
        <w:t xml:space="preserve">Техника  </w:t>
      </w:r>
      <w:proofErr w:type="spellStart"/>
      <w:r w:rsidRPr="00352BAA">
        <w:rPr>
          <w:sz w:val="28"/>
          <w:szCs w:val="28"/>
        </w:rPr>
        <w:t>ассистенции</w:t>
      </w:r>
      <w:proofErr w:type="spellEnd"/>
      <w:proofErr w:type="gramEnd"/>
      <w:r w:rsidRPr="00352BAA">
        <w:rPr>
          <w:sz w:val="28"/>
          <w:szCs w:val="28"/>
        </w:rPr>
        <w:t xml:space="preserve">  при выскабливании полости матки при кровотечении</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 xml:space="preserve">Техника выполнения </w:t>
      </w:r>
      <w:proofErr w:type="gramStart"/>
      <w:r w:rsidRPr="00352BAA">
        <w:rPr>
          <w:sz w:val="28"/>
          <w:szCs w:val="28"/>
        </w:rPr>
        <w:t>влагалищной  ванночки</w:t>
      </w:r>
      <w:proofErr w:type="gramEnd"/>
    </w:p>
    <w:p w:rsidR="00352BAA" w:rsidRPr="00352BAA" w:rsidRDefault="00352BAA" w:rsidP="00352BAA">
      <w:pPr>
        <w:pStyle w:val="a3"/>
        <w:numPr>
          <w:ilvl w:val="0"/>
          <w:numId w:val="15"/>
        </w:numPr>
        <w:spacing w:line="360" w:lineRule="auto"/>
        <w:jc w:val="both"/>
        <w:rPr>
          <w:sz w:val="28"/>
          <w:szCs w:val="28"/>
        </w:rPr>
      </w:pPr>
      <w:r w:rsidRPr="00352BAA">
        <w:rPr>
          <w:sz w:val="28"/>
          <w:szCs w:val="28"/>
        </w:rPr>
        <w:t xml:space="preserve">Техника введения влагалищных тампонов </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 xml:space="preserve">Техника выполнения пункции брюшной полости </w:t>
      </w:r>
    </w:p>
    <w:p w:rsidR="00352BAA" w:rsidRPr="00352BAA" w:rsidRDefault="00352BAA" w:rsidP="00352BAA">
      <w:pPr>
        <w:pStyle w:val="a3"/>
        <w:numPr>
          <w:ilvl w:val="0"/>
          <w:numId w:val="15"/>
        </w:numPr>
        <w:spacing w:line="360" w:lineRule="auto"/>
        <w:jc w:val="both"/>
        <w:rPr>
          <w:sz w:val="28"/>
          <w:szCs w:val="28"/>
        </w:rPr>
      </w:pPr>
      <w:r w:rsidRPr="00352BAA">
        <w:rPr>
          <w:sz w:val="28"/>
          <w:szCs w:val="28"/>
        </w:rPr>
        <w:t>Техника выполнения внутривенного капельного введения</w:t>
      </w:r>
      <w:r w:rsidRPr="00352BAA">
        <w:rPr>
          <w:sz w:val="28"/>
          <w:szCs w:val="28"/>
        </w:rPr>
        <w:tab/>
      </w:r>
    </w:p>
    <w:sectPr w:rsidR="00352BAA" w:rsidRPr="00352BAA"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0E0" w:rsidRDefault="005540E0">
      <w:r>
        <w:separator/>
      </w:r>
    </w:p>
  </w:endnote>
  <w:endnote w:type="continuationSeparator" w:id="0">
    <w:p w:rsidR="005540E0" w:rsidRDefault="0055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71940"/>
    </w:sdtPr>
    <w:sdtEndPr/>
    <w:sdtContent>
      <w:p w:rsidR="00310263" w:rsidRDefault="00F44CBA">
        <w:pPr>
          <w:pStyle w:val="ae"/>
          <w:jc w:val="center"/>
        </w:pPr>
        <w:r>
          <w:fldChar w:fldCharType="begin"/>
        </w:r>
        <w:r>
          <w:instrText>PAGE   \* MERGEFORMAT</w:instrText>
        </w:r>
        <w:r>
          <w:fldChar w:fldCharType="separate"/>
        </w:r>
        <w:r w:rsidR="00ED6826">
          <w:rPr>
            <w:noProof/>
          </w:rPr>
          <w:t>11</w:t>
        </w:r>
        <w:r>
          <w:rPr>
            <w:noProof/>
          </w:rPr>
          <w:fldChar w:fldCharType="end"/>
        </w:r>
      </w:p>
    </w:sdtContent>
  </w:sdt>
  <w:p w:rsidR="00310263" w:rsidRDefault="0031026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276194"/>
    </w:sdtPr>
    <w:sdtEndPr/>
    <w:sdtContent>
      <w:p w:rsidR="00310263" w:rsidRDefault="00F44CBA">
        <w:pPr>
          <w:pStyle w:val="ae"/>
          <w:jc w:val="center"/>
        </w:pPr>
        <w:r>
          <w:fldChar w:fldCharType="begin"/>
        </w:r>
        <w:r>
          <w:instrText>PAGE   \* MERGEFORMAT</w:instrText>
        </w:r>
        <w:r>
          <w:fldChar w:fldCharType="separate"/>
        </w:r>
        <w:r w:rsidR="00ED6826">
          <w:rPr>
            <w:noProof/>
          </w:rPr>
          <w:t>23</w:t>
        </w:r>
        <w:r>
          <w:rPr>
            <w:noProof/>
          </w:rPr>
          <w:fldChar w:fldCharType="end"/>
        </w:r>
      </w:p>
    </w:sdtContent>
  </w:sdt>
  <w:p w:rsidR="00310263" w:rsidRDefault="00310263">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0E0" w:rsidRDefault="005540E0">
      <w:r>
        <w:separator/>
      </w:r>
    </w:p>
  </w:footnote>
  <w:footnote w:type="continuationSeparator" w:id="0">
    <w:p w:rsidR="005540E0" w:rsidRDefault="0055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1B80645"/>
    <w:multiLevelType w:val="hybridMultilevel"/>
    <w:tmpl w:val="5E7669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605AB2"/>
    <w:multiLevelType w:val="hybridMultilevel"/>
    <w:tmpl w:val="F2DEBF20"/>
    <w:lvl w:ilvl="0" w:tplc="BE1247F2">
      <w:start w:val="1"/>
      <w:numFmt w:val="decimal"/>
      <w:lvlText w:val="%1."/>
      <w:lvlJc w:val="left"/>
      <w:pPr>
        <w:ind w:left="360" w:hanging="360"/>
      </w:pPr>
      <w:rPr>
        <w:rFonts w:ascii="Times New Roman" w:eastAsia="Calibri" w:hAnsi="Times New Roman" w:cs="Times New Roman"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AE429B"/>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7B0BDF"/>
    <w:multiLevelType w:val="hybridMultilevel"/>
    <w:tmpl w:val="267A5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C43FBB"/>
    <w:multiLevelType w:val="hybridMultilevel"/>
    <w:tmpl w:val="F140DC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B9B2D19"/>
    <w:multiLevelType w:val="hybridMultilevel"/>
    <w:tmpl w:val="B804F3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11"/>
  </w:num>
  <w:num w:numId="8">
    <w:abstractNumId w:val="15"/>
  </w:num>
  <w:num w:numId="9">
    <w:abstractNumId w:val="8"/>
  </w:num>
  <w:num w:numId="10">
    <w:abstractNumId w:val="3"/>
  </w:num>
  <w:num w:numId="11">
    <w:abstractNumId w:val="6"/>
  </w:num>
  <w:num w:numId="12">
    <w:abstractNumId w:val="2"/>
  </w:num>
  <w:num w:numId="13">
    <w:abstractNumId w:val="14"/>
  </w:num>
  <w:num w:numId="14">
    <w:abstractNumId w:val="10"/>
  </w:num>
  <w:num w:numId="15">
    <w:abstractNumId w:val="7"/>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636B"/>
    <w:rsid w:val="0000474F"/>
    <w:rsid w:val="00006F9D"/>
    <w:rsid w:val="00042D53"/>
    <w:rsid w:val="00056934"/>
    <w:rsid w:val="000741C1"/>
    <w:rsid w:val="000902ED"/>
    <w:rsid w:val="00097AC1"/>
    <w:rsid w:val="000D0DC5"/>
    <w:rsid w:val="000F663A"/>
    <w:rsid w:val="00117F88"/>
    <w:rsid w:val="00123B59"/>
    <w:rsid w:val="001577F0"/>
    <w:rsid w:val="00167977"/>
    <w:rsid w:val="00170C0D"/>
    <w:rsid w:val="00183871"/>
    <w:rsid w:val="00184C27"/>
    <w:rsid w:val="00185E21"/>
    <w:rsid w:val="00186C7C"/>
    <w:rsid w:val="001962EA"/>
    <w:rsid w:val="001D0876"/>
    <w:rsid w:val="001D407A"/>
    <w:rsid w:val="001E405B"/>
    <w:rsid w:val="00207B92"/>
    <w:rsid w:val="00214C30"/>
    <w:rsid w:val="00242873"/>
    <w:rsid w:val="002A0146"/>
    <w:rsid w:val="002A0582"/>
    <w:rsid w:val="002C2716"/>
    <w:rsid w:val="002D2FCC"/>
    <w:rsid w:val="002D4C47"/>
    <w:rsid w:val="002E4EE1"/>
    <w:rsid w:val="002E7FA4"/>
    <w:rsid w:val="002F6B6D"/>
    <w:rsid w:val="00310263"/>
    <w:rsid w:val="00334B2A"/>
    <w:rsid w:val="00350284"/>
    <w:rsid w:val="00352BAA"/>
    <w:rsid w:val="00365648"/>
    <w:rsid w:val="003B1057"/>
    <w:rsid w:val="003D4878"/>
    <w:rsid w:val="003F0177"/>
    <w:rsid w:val="00404646"/>
    <w:rsid w:val="004B05B2"/>
    <w:rsid w:val="004C2D8C"/>
    <w:rsid w:val="004D08D6"/>
    <w:rsid w:val="004D4FDC"/>
    <w:rsid w:val="00513936"/>
    <w:rsid w:val="00524FDE"/>
    <w:rsid w:val="00533EB9"/>
    <w:rsid w:val="005540E0"/>
    <w:rsid w:val="00574C77"/>
    <w:rsid w:val="00577F0B"/>
    <w:rsid w:val="005920A7"/>
    <w:rsid w:val="005D571B"/>
    <w:rsid w:val="005D7880"/>
    <w:rsid w:val="00601121"/>
    <w:rsid w:val="00645817"/>
    <w:rsid w:val="00646CC1"/>
    <w:rsid w:val="006B0282"/>
    <w:rsid w:val="006B207D"/>
    <w:rsid w:val="006C281B"/>
    <w:rsid w:val="007041F2"/>
    <w:rsid w:val="00712AEF"/>
    <w:rsid w:val="00714C2E"/>
    <w:rsid w:val="00720E0F"/>
    <w:rsid w:val="0074176A"/>
    <w:rsid w:val="00756DAC"/>
    <w:rsid w:val="0076294C"/>
    <w:rsid w:val="00771388"/>
    <w:rsid w:val="00790818"/>
    <w:rsid w:val="00796B4F"/>
    <w:rsid w:val="007A14EF"/>
    <w:rsid w:val="007B665E"/>
    <w:rsid w:val="007C074C"/>
    <w:rsid w:val="007D051C"/>
    <w:rsid w:val="007D78C1"/>
    <w:rsid w:val="008016A9"/>
    <w:rsid w:val="008035E2"/>
    <w:rsid w:val="0081211A"/>
    <w:rsid w:val="008161EF"/>
    <w:rsid w:val="008213FB"/>
    <w:rsid w:val="0082256A"/>
    <w:rsid w:val="008403EB"/>
    <w:rsid w:val="0089280F"/>
    <w:rsid w:val="008973D7"/>
    <w:rsid w:val="008A1A34"/>
    <w:rsid w:val="008C70F9"/>
    <w:rsid w:val="00901C76"/>
    <w:rsid w:val="009179C1"/>
    <w:rsid w:val="00925957"/>
    <w:rsid w:val="00941994"/>
    <w:rsid w:val="0096725A"/>
    <w:rsid w:val="009A4929"/>
    <w:rsid w:val="009C088C"/>
    <w:rsid w:val="009D546D"/>
    <w:rsid w:val="009F5C45"/>
    <w:rsid w:val="00A057CF"/>
    <w:rsid w:val="00A31771"/>
    <w:rsid w:val="00A6264D"/>
    <w:rsid w:val="00AA58F5"/>
    <w:rsid w:val="00AB1FF9"/>
    <w:rsid w:val="00AB5794"/>
    <w:rsid w:val="00AD0C19"/>
    <w:rsid w:val="00AD12E8"/>
    <w:rsid w:val="00AD308B"/>
    <w:rsid w:val="00AD4D72"/>
    <w:rsid w:val="00AF561B"/>
    <w:rsid w:val="00B0215D"/>
    <w:rsid w:val="00B03823"/>
    <w:rsid w:val="00B1720E"/>
    <w:rsid w:val="00B26095"/>
    <w:rsid w:val="00B40819"/>
    <w:rsid w:val="00B452EA"/>
    <w:rsid w:val="00B6389F"/>
    <w:rsid w:val="00B712CE"/>
    <w:rsid w:val="00B717B0"/>
    <w:rsid w:val="00B74FDB"/>
    <w:rsid w:val="00B8076E"/>
    <w:rsid w:val="00B93F16"/>
    <w:rsid w:val="00B9442D"/>
    <w:rsid w:val="00BA0101"/>
    <w:rsid w:val="00BA7EC1"/>
    <w:rsid w:val="00BD3A8B"/>
    <w:rsid w:val="00BE36C8"/>
    <w:rsid w:val="00C21A0A"/>
    <w:rsid w:val="00C5284F"/>
    <w:rsid w:val="00C770C6"/>
    <w:rsid w:val="00C8755F"/>
    <w:rsid w:val="00CB2979"/>
    <w:rsid w:val="00CF29C8"/>
    <w:rsid w:val="00D13960"/>
    <w:rsid w:val="00D448D9"/>
    <w:rsid w:val="00D62071"/>
    <w:rsid w:val="00D665D7"/>
    <w:rsid w:val="00D850EC"/>
    <w:rsid w:val="00DE4105"/>
    <w:rsid w:val="00DE63C8"/>
    <w:rsid w:val="00E01155"/>
    <w:rsid w:val="00E359E3"/>
    <w:rsid w:val="00E47F4A"/>
    <w:rsid w:val="00E8477E"/>
    <w:rsid w:val="00E9280A"/>
    <w:rsid w:val="00EB7346"/>
    <w:rsid w:val="00ED6826"/>
    <w:rsid w:val="00ED7E78"/>
    <w:rsid w:val="00EE3331"/>
    <w:rsid w:val="00F06D04"/>
    <w:rsid w:val="00F23C38"/>
    <w:rsid w:val="00F32CBA"/>
    <w:rsid w:val="00F44CBA"/>
    <w:rsid w:val="00F50919"/>
    <w:rsid w:val="00F50C64"/>
    <w:rsid w:val="00F5242B"/>
    <w:rsid w:val="00F668D0"/>
    <w:rsid w:val="00F7636B"/>
    <w:rsid w:val="00F76933"/>
    <w:rsid w:val="00F97559"/>
    <w:rsid w:val="00FA1ABB"/>
    <w:rsid w:val="00FB4546"/>
    <w:rsid w:val="00FC7623"/>
    <w:rsid w:val="00FF1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C0DBC5"/>
  <w15:docId w15:val="{3E0BF4B5-A55C-40E4-AB81-1AAAB53A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99"/>
    <w:qFormat/>
    <w:rsid w:val="00F7636B"/>
    <w:pPr>
      <w:spacing w:after="0" w:line="240" w:lineRule="auto"/>
    </w:pPr>
    <w:rPr>
      <w:rFonts w:ascii="Calibri" w:eastAsia="Times New Roman" w:hAnsi="Calibri" w:cs="Times New Roman"/>
      <w:kern w:val="0"/>
      <w:lang w:eastAsia="ru-RU"/>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rPr>
  </w:style>
  <w:style w:type="paragraph" w:styleId="ae">
    <w:name w:val="footer"/>
    <w:basedOn w:val="a"/>
    <w:link w:val="af"/>
    <w:unhideWhenUsed/>
    <w:rsid w:val="00F7636B"/>
    <w:pPr>
      <w:tabs>
        <w:tab w:val="center" w:pos="4677"/>
        <w:tab w:val="right" w:pos="9355"/>
      </w:tabs>
    </w:pPr>
  </w:style>
  <w:style w:type="character" w:customStyle="1" w:styleId="af">
    <w:name w:val="Нижний колонтитул Знак"/>
    <w:basedOn w:val="a0"/>
    <w:link w:val="ae"/>
    <w:rsid w:val="00F7636B"/>
    <w:rPr>
      <w:rFonts w:ascii="Times New Roman" w:eastAsia="Times New Roman" w:hAnsi="Times New Roman" w:cs="Times New Roman"/>
      <w:kern w:val="0"/>
      <w:sz w:val="24"/>
      <w:szCs w:val="24"/>
      <w:lang w:eastAsia="ru-RU"/>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rPr>
  </w:style>
  <w:style w:type="character" w:customStyle="1" w:styleId="ab">
    <w:name w:val="Без интервала Знак"/>
    <w:link w:val="aa"/>
    <w:uiPriority w:val="99"/>
    <w:locked/>
    <w:rsid w:val="00577F0B"/>
    <w:rPr>
      <w:rFonts w:ascii="Calibri" w:eastAsia="Times New Roman" w:hAnsi="Calibri" w:cs="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m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kusheronline.r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x-medica.ru/medicinskij-stellazh-ssm-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3E2F7-892D-4C9F-8E07-CE44EB4A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6800</Words>
  <Characters>38760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Ольга</dc:creator>
  <cp:lastModifiedBy>Оксана Н. Германова</cp:lastModifiedBy>
  <cp:revision>5</cp:revision>
  <cp:lastPrinted>2023-06-04T15:16:00Z</cp:lastPrinted>
  <dcterms:created xsi:type="dcterms:W3CDTF">2023-10-29T16:06:00Z</dcterms:created>
  <dcterms:modified xsi:type="dcterms:W3CDTF">2023-11-02T10:25:00Z</dcterms:modified>
</cp:coreProperties>
</file>