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pPr w:leftFromText="180" w:rightFromText="180" w:vertAnchor="page" w:horzAnchor="margin" w:tblpY="1756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94"/>
        <w:gridCol w:w="1050"/>
        <w:gridCol w:w="1129"/>
        <w:gridCol w:w="945"/>
        <w:gridCol w:w="945"/>
        <w:gridCol w:w="945"/>
        <w:gridCol w:w="945"/>
        <w:gridCol w:w="945"/>
        <w:gridCol w:w="945"/>
        <w:gridCol w:w="945"/>
        <w:gridCol w:w="1234"/>
        <w:gridCol w:w="591"/>
      </w:tblGrid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4" w:type="dxa"/>
            <w:gridSpan w:val="8"/>
            <w:vMerge w:val="restart"/>
            <w:shd w:val="clear" w:color="FFFFFF" w:fill="auto"/>
            <w:vAlign w:val="bottom"/>
          </w:tcPr>
          <w:p w:rsidR="00BB512F" w:rsidRDefault="00415A19" w:rsidP="003732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b/>
                <w:sz w:val="28"/>
                <w:szCs w:val="28"/>
              </w:rPr>
              <w:t>Согласие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На обработку персональных данных</w:t>
            </w:r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123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Cs w:val="16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4" w:type="dxa"/>
            <w:gridSpan w:val="8"/>
            <w:vMerge/>
            <w:shd w:val="clear" w:color="FFFFFF" w:fill="auto"/>
            <w:vAlign w:val="bottom"/>
          </w:tcPr>
          <w:p w:rsidR="00BB512F" w:rsidRDefault="00BB512F" w:rsidP="003732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Cs w:val="16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4" w:type="dxa"/>
            <w:gridSpan w:val="3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  <w:tc>
          <w:tcPr>
            <w:tcW w:w="3124" w:type="dxa"/>
            <w:gridSpan w:val="3"/>
            <w:shd w:val="clear" w:color="FFFFFF" w:fill="auto"/>
            <w:vAlign w:val="bottom"/>
          </w:tcPr>
          <w:p w:rsidR="00BB512F" w:rsidRDefault="006E2DB8" w:rsidP="0037323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</w:t>
            </w:r>
            <w:r w:rsidR="00415A19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_______________</w:t>
            </w:r>
            <w:r w:rsidR="00415A19">
              <w:rPr>
                <w:rFonts w:ascii="Times New Roman" w:hAnsi="Times New Roman"/>
                <w:sz w:val="22"/>
              </w:rPr>
              <w:t xml:space="preserve"> 202</w:t>
            </w:r>
            <w:r>
              <w:rPr>
                <w:rFonts w:ascii="Times New Roman" w:hAnsi="Times New Roman"/>
                <w:sz w:val="22"/>
              </w:rPr>
              <w:t>1</w:t>
            </w:r>
            <w:r w:rsidR="00415A19">
              <w:rPr>
                <w:rFonts w:ascii="Times New Roman" w:hAnsi="Times New Roman"/>
                <w:sz w:val="22"/>
              </w:rPr>
              <w:t xml:space="preserve"> г.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Я, 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5959" w:type="dxa"/>
            <w:gridSpan w:val="6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Паспорт гражданина Российской Федерации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Серия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Номер</w:t>
            </w:r>
          </w:p>
        </w:tc>
        <w:tc>
          <w:tcPr>
            <w:tcW w:w="123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</w:tcPr>
          <w:p w:rsidR="00BB512F" w:rsidRDefault="00415A19" w:rsidP="0037323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Выдан: 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</w:tcPr>
          <w:p w:rsidR="00BB512F" w:rsidRDefault="00415A19" w:rsidP="0037323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Адрес регистрации: 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</w:tcPr>
          <w:p w:rsidR="00BB512F" w:rsidRDefault="00415A19" w:rsidP="0037323B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выражаю свое согласие на обработку моих персональных данных государственным бюджетным профессиональным образовательным учреждением Ставропольского края «Ставропольский базовый медицинский колледж» (адрес: г. Ставрополь, ул. Серова, 279) с целью проведения вступительных испытаний и организации процесса моего обучения и пребывания в ГБПОУ СК «Ставропольский базовый медицинский колледж» (Колледж).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BB512F" w:rsidRDefault="00BB512F" w:rsidP="0037323B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BB512F" w:rsidRDefault="00BB512F" w:rsidP="0037323B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BB512F" w:rsidRDefault="00BB512F" w:rsidP="0037323B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BB512F" w:rsidRDefault="00BB512F" w:rsidP="0037323B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BB512F" w:rsidRDefault="00BB512F" w:rsidP="0037323B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Указанные персональные данные могут быть получены Колледжем из любых официальных документов и иных источников.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 Перечень персональных данных, на обработку которых дается согласие: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</w:tcPr>
          <w:p w:rsidR="00BB512F" w:rsidRDefault="00415A19" w:rsidP="0037323B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для организации процесса моего обучения и пребывания в ГБПОУ СК «Ставропольский базовый медицинский колледж».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BB512F" w:rsidRDefault="00BB512F" w:rsidP="0037323B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BB512F" w:rsidRDefault="00BB512F" w:rsidP="0037323B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BB512F" w:rsidRDefault="00BB512F" w:rsidP="0037323B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 Перечень действий с персональными данными, на совершение которых дается согласие: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  <w:vAlign w:val="bottom"/>
          </w:tcPr>
          <w:p w:rsidR="00BB512F" w:rsidRDefault="00415A19" w:rsidP="0037323B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сбор, ввод в информационную систему данных, систематизация, накопление, хранение, уточнение, использование, распространение (в том числе передача), обезличивание, блокирование, уничтожение персональных данных.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  <w:vAlign w:val="bottom"/>
          </w:tcPr>
          <w:p w:rsidR="00BB512F" w:rsidRDefault="00BB512F" w:rsidP="0037323B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  <w:vAlign w:val="bottom"/>
          </w:tcPr>
          <w:p w:rsidR="00BB512F" w:rsidRDefault="00BB512F" w:rsidP="0037323B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3. Обработка персональных данных ГБПОУ СК «Ставропольский базовый медицинский колледж» может быть произведена следующими способами: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неавтоматизированная обработка персональных данных;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исключительно автоматизированная обработка персональных данных с передачей полученной информации по сети или без таковой;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смешанная обработка персональных данных.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</w:tcPr>
          <w:p w:rsidR="00BB512F" w:rsidRDefault="00415A19" w:rsidP="0037323B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 Настоящее согласие действует с момента передачи в приемную комиссию ГБПОУ СК «Ставропольский базовый медицинский колледж» заявления о приеме меня в контингент студентов Колледжа до передачи моих документов в архив в порядке, предусмотренном законодательством РФ, либо отзыва настоящего согласия.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BB512F" w:rsidRDefault="00BB512F" w:rsidP="0037323B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BB512F" w:rsidRDefault="00BB512F" w:rsidP="0037323B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BB512F" w:rsidRDefault="00BB512F" w:rsidP="0037323B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  <w:vAlign w:val="bottom"/>
          </w:tcPr>
          <w:p w:rsidR="00BB512F" w:rsidRDefault="00415A19" w:rsidP="0037323B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Действие настоящего согласия прекращается со дня получения Колледжем моего письменного заявления  на прекращение действия настоящего согласия.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  <w:vAlign w:val="bottom"/>
          </w:tcPr>
          <w:p w:rsidR="00BB512F" w:rsidRDefault="00BB512F" w:rsidP="0037323B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24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179" w:type="dxa"/>
            <w:gridSpan w:val="2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Подписи: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4" w:type="dxa"/>
            <w:gridSpan w:val="3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_________________________/</w:t>
            </w:r>
          </w:p>
        </w:tc>
        <w:tc>
          <w:tcPr>
            <w:tcW w:w="6904" w:type="dxa"/>
            <w:gridSpan w:val="7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</w:tr>
      <w:tr w:rsidR="00BB512F" w:rsidTr="0037323B">
        <w:trPr>
          <w:trHeight w:val="195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8" w:type="dxa"/>
            <w:gridSpan w:val="10"/>
            <w:shd w:val="clear" w:color="FFFFFF" w:fill="auto"/>
          </w:tcPr>
          <w:p w:rsidR="00BB512F" w:rsidRDefault="00415A19" w:rsidP="0037323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  (Фамилия, инициалы несовершеннолетнего)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12F" w:rsidTr="0037323B">
        <w:trPr>
          <w:trHeight w:val="165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Cs w:val="16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8" w:type="dxa"/>
            <w:gridSpan w:val="10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* В настоящем согласии использованы понятия и термины, </w:t>
            </w:r>
            <w:proofErr w:type="spellStart"/>
            <w:r>
              <w:rPr>
                <w:rFonts w:ascii="Times New Roman" w:hAnsi="Times New Roman"/>
                <w:szCs w:val="16"/>
              </w:rPr>
              <w:t>предусмортренные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ФЗ от 27.07.2006 № 152-ФЗ О персональных данных"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Cs w:val="16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415A19" w:rsidRDefault="0037323B" w:rsidP="0037323B">
      <w:pPr>
        <w:jc w:val="right"/>
        <w:rPr>
          <w:rFonts w:ascii="Times New Roman" w:hAnsi="Times New Roman" w:cs="Times New Roman"/>
          <w:color w:val="A6A6A6" w:themeColor="background1" w:themeShade="A6"/>
        </w:rPr>
      </w:pPr>
      <w:r w:rsidRPr="0037323B">
        <w:rPr>
          <w:rFonts w:ascii="Times New Roman" w:hAnsi="Times New Roman" w:cs="Times New Roman"/>
          <w:color w:val="A6A6A6" w:themeColor="background1" w:themeShade="A6"/>
        </w:rPr>
        <w:t>Заполняется</w:t>
      </w:r>
      <w:r>
        <w:rPr>
          <w:rFonts w:ascii="Times New Roman" w:hAnsi="Times New Roman" w:cs="Times New Roman"/>
          <w:color w:val="A6A6A6" w:themeColor="background1" w:themeShade="A6"/>
        </w:rPr>
        <w:t xml:space="preserve"> на поступающего</w:t>
      </w:r>
      <w:r w:rsidRPr="0037323B">
        <w:rPr>
          <w:rFonts w:ascii="Times New Roman" w:hAnsi="Times New Roman" w:cs="Times New Roman"/>
          <w:color w:val="A6A6A6" w:themeColor="background1" w:themeShade="A6"/>
        </w:rPr>
        <w:t xml:space="preserve"> в случае</w:t>
      </w:r>
      <w:r>
        <w:rPr>
          <w:rFonts w:ascii="Times New Roman" w:hAnsi="Times New Roman" w:cs="Times New Roman"/>
          <w:color w:val="A6A6A6" w:themeColor="background1" w:themeShade="A6"/>
        </w:rPr>
        <w:t>,</w:t>
      </w:r>
      <w:r w:rsidRPr="0037323B">
        <w:rPr>
          <w:rFonts w:ascii="Times New Roman" w:hAnsi="Times New Roman" w:cs="Times New Roman"/>
          <w:color w:val="A6A6A6" w:themeColor="background1" w:themeShade="A6"/>
        </w:rPr>
        <w:t xml:space="preserve"> если поступающий совершеннолетний</w:t>
      </w:r>
    </w:p>
    <w:p w:rsidR="0037323B" w:rsidRDefault="0037323B" w:rsidP="0037323B">
      <w:pPr>
        <w:jc w:val="right"/>
        <w:rPr>
          <w:rFonts w:ascii="Times New Roman" w:hAnsi="Times New Roman" w:cs="Times New Roman"/>
          <w:color w:val="A6A6A6" w:themeColor="background1" w:themeShade="A6"/>
        </w:rPr>
      </w:pPr>
    </w:p>
    <w:p w:rsidR="0037323B" w:rsidRDefault="0037323B" w:rsidP="0037323B">
      <w:pPr>
        <w:jc w:val="right"/>
        <w:rPr>
          <w:rFonts w:ascii="Times New Roman" w:hAnsi="Times New Roman" w:cs="Times New Roman"/>
          <w:color w:val="A6A6A6" w:themeColor="background1" w:themeShade="A6"/>
        </w:rPr>
      </w:pPr>
    </w:p>
    <w:p w:rsidR="0037323B" w:rsidRDefault="0037323B" w:rsidP="0037323B">
      <w:pPr>
        <w:jc w:val="right"/>
        <w:rPr>
          <w:rFonts w:ascii="Times New Roman" w:hAnsi="Times New Roman" w:cs="Times New Roman"/>
          <w:color w:val="A6A6A6" w:themeColor="background1" w:themeShade="A6"/>
        </w:rPr>
      </w:pPr>
    </w:p>
    <w:p w:rsidR="0037323B" w:rsidRDefault="0037323B" w:rsidP="0037323B">
      <w:pPr>
        <w:jc w:val="right"/>
        <w:rPr>
          <w:rFonts w:ascii="Times New Roman" w:hAnsi="Times New Roman" w:cs="Times New Roman"/>
          <w:color w:val="A6A6A6" w:themeColor="background1" w:themeShade="A6"/>
        </w:rPr>
      </w:pPr>
    </w:p>
    <w:p w:rsidR="0037323B" w:rsidRDefault="0037323B" w:rsidP="0037323B">
      <w:pPr>
        <w:jc w:val="right"/>
        <w:rPr>
          <w:rFonts w:ascii="Times New Roman" w:hAnsi="Times New Roman" w:cs="Times New Roman"/>
          <w:color w:val="A6A6A6" w:themeColor="background1" w:themeShade="A6"/>
        </w:rPr>
      </w:pPr>
    </w:p>
    <w:p w:rsidR="0037323B" w:rsidRDefault="0037323B" w:rsidP="0037323B">
      <w:pPr>
        <w:jc w:val="right"/>
        <w:rPr>
          <w:rFonts w:ascii="Times New Roman" w:hAnsi="Times New Roman" w:cs="Times New Roman"/>
          <w:color w:val="A6A6A6" w:themeColor="background1" w:themeShade="A6"/>
        </w:rPr>
      </w:pPr>
    </w:p>
    <w:p w:rsidR="0037323B" w:rsidRDefault="0037323B" w:rsidP="0037323B">
      <w:pPr>
        <w:jc w:val="right"/>
        <w:rPr>
          <w:rFonts w:ascii="Times New Roman" w:hAnsi="Times New Roman" w:cs="Times New Roman"/>
          <w:color w:val="A6A6A6" w:themeColor="background1" w:themeShade="A6"/>
        </w:rPr>
      </w:pPr>
    </w:p>
    <w:p w:rsidR="0037323B" w:rsidRDefault="0037323B" w:rsidP="0037323B">
      <w:pPr>
        <w:jc w:val="right"/>
        <w:rPr>
          <w:rFonts w:ascii="Times New Roman" w:hAnsi="Times New Roman" w:cs="Times New Roman"/>
          <w:color w:val="A6A6A6" w:themeColor="background1" w:themeShade="A6"/>
        </w:rPr>
      </w:pPr>
    </w:p>
    <w:p w:rsidR="0037323B" w:rsidRDefault="0037323B" w:rsidP="0037323B">
      <w:pPr>
        <w:spacing w:after="0" w:line="240" w:lineRule="exact"/>
        <w:jc w:val="right"/>
        <w:rPr>
          <w:rFonts w:ascii="Times New Roman" w:hAnsi="Times New Roman" w:cs="Times New Roman"/>
          <w:color w:val="A6A6A6" w:themeColor="background1" w:themeShade="A6"/>
        </w:rPr>
      </w:pPr>
      <w:r w:rsidRPr="0037323B">
        <w:rPr>
          <w:rFonts w:ascii="Times New Roman" w:hAnsi="Times New Roman" w:cs="Times New Roman"/>
          <w:color w:val="A6A6A6" w:themeColor="background1" w:themeShade="A6"/>
        </w:rPr>
        <w:t>Заполняется</w:t>
      </w:r>
      <w:r>
        <w:rPr>
          <w:rFonts w:ascii="Times New Roman" w:hAnsi="Times New Roman" w:cs="Times New Roman"/>
          <w:color w:val="A6A6A6" w:themeColor="background1" w:themeShade="A6"/>
        </w:rPr>
        <w:t xml:space="preserve"> на поступающего</w:t>
      </w:r>
      <w:r>
        <w:rPr>
          <w:rFonts w:ascii="Times New Roman" w:hAnsi="Times New Roman" w:cs="Times New Roman"/>
          <w:color w:val="A6A6A6" w:themeColor="background1" w:themeShade="A6"/>
        </w:rPr>
        <w:t xml:space="preserve"> и его законного представителя</w:t>
      </w:r>
      <w:r w:rsidRPr="0037323B">
        <w:rPr>
          <w:rFonts w:ascii="Times New Roman" w:hAnsi="Times New Roman" w:cs="Times New Roman"/>
          <w:color w:val="A6A6A6" w:themeColor="background1" w:themeShade="A6"/>
        </w:rPr>
        <w:t xml:space="preserve"> в случае</w:t>
      </w:r>
      <w:r>
        <w:rPr>
          <w:rFonts w:ascii="Times New Roman" w:hAnsi="Times New Roman" w:cs="Times New Roman"/>
          <w:color w:val="A6A6A6" w:themeColor="background1" w:themeShade="A6"/>
        </w:rPr>
        <w:t>,</w:t>
      </w:r>
      <w:r w:rsidRPr="0037323B">
        <w:rPr>
          <w:rFonts w:ascii="Times New Roman" w:hAnsi="Times New Roman" w:cs="Times New Roman"/>
          <w:color w:val="A6A6A6" w:themeColor="background1" w:themeShade="A6"/>
        </w:rPr>
        <w:t xml:space="preserve"> </w:t>
      </w:r>
    </w:p>
    <w:p w:rsidR="0037323B" w:rsidRDefault="0037323B" w:rsidP="0037323B">
      <w:pPr>
        <w:spacing w:after="0" w:line="240" w:lineRule="exact"/>
        <w:jc w:val="right"/>
        <w:rPr>
          <w:rFonts w:ascii="Times New Roman" w:hAnsi="Times New Roman" w:cs="Times New Roman"/>
          <w:color w:val="A6A6A6" w:themeColor="background1" w:themeShade="A6"/>
        </w:rPr>
      </w:pPr>
      <w:r w:rsidRPr="0037323B">
        <w:rPr>
          <w:rFonts w:ascii="Times New Roman" w:hAnsi="Times New Roman" w:cs="Times New Roman"/>
          <w:color w:val="A6A6A6" w:themeColor="background1" w:themeShade="A6"/>
        </w:rPr>
        <w:lastRenderedPageBreak/>
        <w:t xml:space="preserve">если поступающий </w:t>
      </w:r>
      <w:r>
        <w:rPr>
          <w:rFonts w:ascii="Times New Roman" w:hAnsi="Times New Roman" w:cs="Times New Roman"/>
          <w:color w:val="A6A6A6" w:themeColor="background1" w:themeShade="A6"/>
        </w:rPr>
        <w:t>не</w:t>
      </w:r>
      <w:r w:rsidRPr="0037323B">
        <w:rPr>
          <w:rFonts w:ascii="Times New Roman" w:hAnsi="Times New Roman" w:cs="Times New Roman"/>
          <w:color w:val="A6A6A6" w:themeColor="background1" w:themeShade="A6"/>
        </w:rPr>
        <w:t>совершеннолетний</w:t>
      </w:r>
    </w:p>
    <w:p w:rsidR="0037323B" w:rsidRDefault="0037323B" w:rsidP="0037323B">
      <w:pPr>
        <w:spacing w:after="0" w:line="240" w:lineRule="exact"/>
        <w:jc w:val="right"/>
        <w:rPr>
          <w:rFonts w:ascii="Times New Roman" w:hAnsi="Times New Roman" w:cs="Times New Roman"/>
          <w:color w:val="A6A6A6" w:themeColor="background1" w:themeShade="A6"/>
        </w:rPr>
      </w:pPr>
    </w:p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90"/>
        <w:gridCol w:w="1050"/>
        <w:gridCol w:w="1129"/>
        <w:gridCol w:w="943"/>
        <w:gridCol w:w="935"/>
        <w:gridCol w:w="934"/>
        <w:gridCol w:w="934"/>
        <w:gridCol w:w="945"/>
        <w:gridCol w:w="939"/>
        <w:gridCol w:w="945"/>
        <w:gridCol w:w="1221"/>
        <w:gridCol w:w="584"/>
      </w:tblGrid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4" w:type="dxa"/>
            <w:gridSpan w:val="8"/>
            <w:vMerge w:val="restart"/>
            <w:shd w:val="clear" w:color="FFFFFF" w:fill="auto"/>
            <w:vAlign w:val="bottom"/>
          </w:tcPr>
          <w:p w:rsidR="0037323B" w:rsidRDefault="0037323B" w:rsidP="006A56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На обработку персональных данных*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123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Cs w:val="16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4" w:type="dxa"/>
            <w:gridSpan w:val="8"/>
            <w:vMerge/>
            <w:shd w:val="clear" w:color="FFFFFF" w:fill="auto"/>
            <w:vAlign w:val="bottom"/>
          </w:tcPr>
          <w:p w:rsidR="0037323B" w:rsidRDefault="0037323B" w:rsidP="006A56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Cs w:val="16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4" w:type="dxa"/>
            <w:gridSpan w:val="3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  <w:tc>
          <w:tcPr>
            <w:tcW w:w="3124" w:type="dxa"/>
            <w:gridSpan w:val="3"/>
            <w:shd w:val="clear" w:color="FFFFFF" w:fill="auto"/>
            <w:vAlign w:val="bottom"/>
          </w:tcPr>
          <w:p w:rsidR="0037323B" w:rsidRDefault="0037323B" w:rsidP="006A56A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 _______________ 2021 г.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Мы, 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4069" w:type="dxa"/>
            <w:gridSpan w:val="4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Паспортные данные: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Серия                 номер        Выдан </w:t>
            </w:r>
          </w:p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Дата выдачи: 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4069" w:type="dxa"/>
            <w:gridSpan w:val="4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Адрес регистрации: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законный представитель (заказчик образовательных услуг) указанного ниже студента (в </w:t>
            </w:r>
            <w:proofErr w:type="spellStart"/>
            <w:r>
              <w:rPr>
                <w:rFonts w:ascii="Times New Roman" w:hAnsi="Times New Roman"/>
                <w:sz w:val="22"/>
              </w:rPr>
              <w:t>т.ч</w:t>
            </w:r>
            <w:proofErr w:type="spellEnd"/>
            <w:r>
              <w:rPr>
                <w:rFonts w:ascii="Times New Roman" w:hAnsi="Times New Roman"/>
                <w:sz w:val="22"/>
              </w:rPr>
              <w:t>. несовершеннолетнего лица), и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5959" w:type="dxa"/>
            <w:gridSpan w:val="6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Паспорт гражданина Российской Федерации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Серия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Номер</w:t>
            </w:r>
          </w:p>
        </w:tc>
        <w:tc>
          <w:tcPr>
            <w:tcW w:w="123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Выдан: 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Адрес регистрации: 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выражаем свое согласие на обработку наших персональных данных государственным бюджетным профессиональным образовательным учреждением Ставропольского края «Ставропольский базовый медицинский колледж» (адрес: г. Ставрополь, ул. Серова, 279) с целью проведения вступительных испытаний и организации процесса моего обучения и пребывания в ГБПОУ СК «Ставропольский базовый медицинский колледж» (Колледж).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Указанные персональные данные могут быть получены Колледжем из любых официальных документов и иных источников.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 Перечень персональных данных, на обработку которых дается согласие: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для организации процесса моего обучения и пребывания в ГБПОУ СК «Ставропольский базовый медицинский колледж».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 Перечень действий с персональными данными, на совершение которых дается согласие: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  <w:vAlign w:val="bottom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сбор, ввод в информационную систему данных, систематизация, накопление, хранение, уточнение, использование, распространение (в том числе передача), обезличивание, блокирование, уничтожение персональных данных.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  <w:vAlign w:val="bottom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  <w:vAlign w:val="bottom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3. Обработка персональных данных ГБПОУ СК «Ставропольский базовый медицинский колледж» может быть произведена следующими способами: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неавтоматизированная обработка персональных данных;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исключительно автоматизированная обработка персональных данных с передачей полученной информации по сети или без таковой;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смешанная обработка персональных данных.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 Настоящее согласие действует с момента передачи в приемную комиссию ГБПОУ СК «Ставропольский базовый медицинский колледж» заявления о приеме меня в контингент студентов Колледжа до передачи моих документов в архив в порядке, предусмотренном законодательством РФ, либо отзыва настоящего согласия.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  <w:vAlign w:val="bottom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Действие настоящего согласия прекращается со дня получения Колледжем письменного заявления от лиц, давших настоящее согласие на прекращение действия настоящего согласия.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  <w:vAlign w:val="bottom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24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179" w:type="dxa"/>
            <w:gridSpan w:val="2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Подписи: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4" w:type="dxa"/>
            <w:gridSpan w:val="3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_________________________/</w:t>
            </w:r>
          </w:p>
        </w:tc>
        <w:tc>
          <w:tcPr>
            <w:tcW w:w="6904" w:type="dxa"/>
            <w:gridSpan w:val="7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</w:tr>
      <w:tr w:rsidR="0037323B" w:rsidTr="006A56AC">
        <w:trPr>
          <w:trHeight w:val="21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8" w:type="dxa"/>
            <w:gridSpan w:val="10"/>
            <w:shd w:val="clear" w:color="FFFFFF" w:fill="auto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  (Фамилия, инициалы законного представителя несовершеннолетнего)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4" w:type="dxa"/>
            <w:gridSpan w:val="3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_________________________/</w:t>
            </w:r>
          </w:p>
        </w:tc>
        <w:tc>
          <w:tcPr>
            <w:tcW w:w="6904" w:type="dxa"/>
            <w:gridSpan w:val="7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</w:tr>
      <w:tr w:rsidR="0037323B" w:rsidTr="006A56AC">
        <w:trPr>
          <w:trHeight w:val="195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8" w:type="dxa"/>
            <w:gridSpan w:val="10"/>
            <w:shd w:val="clear" w:color="FFFFFF" w:fill="auto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  (Фамилия, инициалы несовершеннолетнего)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23B" w:rsidTr="006A56AC">
        <w:trPr>
          <w:trHeight w:val="165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8" w:type="dxa"/>
            <w:gridSpan w:val="10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* В настоящем согласии использованы понятия и термины, </w:t>
            </w:r>
            <w:proofErr w:type="spellStart"/>
            <w:r>
              <w:rPr>
                <w:rFonts w:ascii="Times New Roman" w:hAnsi="Times New Roman"/>
                <w:szCs w:val="16"/>
              </w:rPr>
              <w:t>предусмортренные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ФЗ от 27.07.2006 № 152-ФЗ О персональных данных"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37323B" w:rsidRDefault="0037323B" w:rsidP="0037323B"/>
    <w:p w:rsidR="0037323B" w:rsidRPr="0037323B" w:rsidRDefault="0037323B" w:rsidP="0037323B">
      <w:pPr>
        <w:jc w:val="right"/>
        <w:rPr>
          <w:rFonts w:ascii="Times New Roman" w:hAnsi="Times New Roman" w:cs="Times New Roman"/>
          <w:color w:val="A6A6A6" w:themeColor="background1" w:themeShade="A6"/>
        </w:rPr>
      </w:pPr>
    </w:p>
    <w:sectPr w:rsidR="0037323B" w:rsidRPr="0037323B">
      <w:pgSz w:w="11907" w:h="16839"/>
      <w:pgMar w:top="510" w:right="567" w:bottom="567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2F"/>
    <w:rsid w:val="0037323B"/>
    <w:rsid w:val="00415A19"/>
    <w:rsid w:val="006E2DB8"/>
    <w:rsid w:val="00BB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1FAA"/>
  <w15:docId w15:val="{234E5C22-AA2A-4DA5-B167-67D31754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И. Виноградний</dc:creator>
  <cp:lastModifiedBy>Виноградний Александр Иванович</cp:lastModifiedBy>
  <cp:revision>2</cp:revision>
  <dcterms:created xsi:type="dcterms:W3CDTF">2021-05-25T07:56:00Z</dcterms:created>
  <dcterms:modified xsi:type="dcterms:W3CDTF">2021-05-25T07:56:00Z</dcterms:modified>
</cp:coreProperties>
</file>